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D0FF8" w14:textId="77777777" w:rsidR="001A5429" w:rsidRPr="00E237E8" w:rsidRDefault="001A5429" w:rsidP="001E1E58"/>
    <w:tbl>
      <w:tblPr>
        <w:tblW w:w="0" w:type="auto"/>
        <w:tblLook w:val="0600" w:firstRow="0" w:lastRow="0" w:firstColumn="0" w:lastColumn="0" w:noHBand="1" w:noVBand="1"/>
      </w:tblPr>
      <w:tblGrid>
        <w:gridCol w:w="1440"/>
        <w:gridCol w:w="900"/>
        <w:gridCol w:w="4590"/>
        <w:gridCol w:w="1350"/>
        <w:gridCol w:w="1070"/>
      </w:tblGrid>
      <w:tr w:rsidR="0092125E" w:rsidRPr="00E237E8" w14:paraId="69A415A6" w14:textId="77777777" w:rsidTr="0092125E">
        <w:tc>
          <w:tcPr>
            <w:tcW w:w="9350" w:type="dxa"/>
            <w:gridSpan w:val="5"/>
            <w:vAlign w:val="center"/>
          </w:tcPr>
          <w:p w14:paraId="2CCA5824" w14:textId="65AD2696" w:rsidR="0092125E" w:rsidRPr="00E237E8" w:rsidRDefault="00993F9F" w:rsidP="0092125E">
            <w:pPr>
              <w:pStyle w:val="Title"/>
            </w:pPr>
            <w:sdt>
              <w:sdtPr>
                <w:alias w:val="Title"/>
                <w:tag w:val=""/>
                <w:id w:val="2016188051"/>
                <w:placeholder>
                  <w:docPart w:val="73E9826299604BA888A3F651842CD2E4"/>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795F40">
                  <w:t>CAYUSE</w:t>
                </w:r>
              </w:sdtContent>
            </w:sdt>
          </w:p>
        </w:tc>
      </w:tr>
      <w:tr w:rsidR="0092125E" w:rsidRPr="00E237E8" w14:paraId="4D6829B8" w14:textId="77777777" w:rsidTr="0092125E">
        <w:trPr>
          <w:trHeight w:val="144"/>
        </w:trPr>
        <w:tc>
          <w:tcPr>
            <w:tcW w:w="1440" w:type="dxa"/>
            <w:shd w:val="clear" w:color="auto" w:fill="auto"/>
          </w:tcPr>
          <w:p w14:paraId="56DF6076" w14:textId="77777777" w:rsidR="0092125E" w:rsidRPr="00E237E8" w:rsidRDefault="0092125E" w:rsidP="0092125E">
            <w:pPr>
              <w:rPr>
                <w:sz w:val="10"/>
                <w:szCs w:val="10"/>
              </w:rPr>
            </w:pPr>
          </w:p>
        </w:tc>
        <w:tc>
          <w:tcPr>
            <w:tcW w:w="6840" w:type="dxa"/>
            <w:gridSpan w:val="3"/>
            <w:shd w:val="clear" w:color="auto" w:fill="F0CDA1" w:themeFill="accent1"/>
            <w:vAlign w:val="center"/>
          </w:tcPr>
          <w:p w14:paraId="528482EE" w14:textId="77777777" w:rsidR="0092125E" w:rsidRPr="00E237E8" w:rsidRDefault="0092125E" w:rsidP="0092125E">
            <w:pPr>
              <w:rPr>
                <w:sz w:val="10"/>
                <w:szCs w:val="10"/>
              </w:rPr>
            </w:pPr>
          </w:p>
        </w:tc>
        <w:tc>
          <w:tcPr>
            <w:tcW w:w="1070" w:type="dxa"/>
            <w:shd w:val="clear" w:color="auto" w:fill="auto"/>
          </w:tcPr>
          <w:p w14:paraId="409FCC29" w14:textId="77777777" w:rsidR="0092125E" w:rsidRPr="00E237E8" w:rsidRDefault="0092125E" w:rsidP="0092125E">
            <w:pPr>
              <w:rPr>
                <w:sz w:val="10"/>
                <w:szCs w:val="10"/>
              </w:rPr>
            </w:pPr>
          </w:p>
        </w:tc>
      </w:tr>
      <w:tr w:rsidR="0092125E" w:rsidRPr="00E237E8" w14:paraId="3D95109E" w14:textId="77777777" w:rsidTr="0092125E">
        <w:tc>
          <w:tcPr>
            <w:tcW w:w="9350" w:type="dxa"/>
            <w:gridSpan w:val="5"/>
            <w:vAlign w:val="center"/>
          </w:tcPr>
          <w:p w14:paraId="3015561B" w14:textId="231CB820" w:rsidR="0092125E" w:rsidRPr="00E237E8" w:rsidRDefault="00795F40" w:rsidP="00D83966">
            <w:pPr>
              <w:pStyle w:val="Title"/>
            </w:pPr>
            <w:r>
              <w:t>TUTORIAL</w:t>
            </w:r>
            <w:r w:rsidR="00A05D51">
              <w:t xml:space="preserve"> human ethics</w:t>
            </w:r>
          </w:p>
        </w:tc>
      </w:tr>
      <w:tr w:rsidR="0092125E" w:rsidRPr="00E237E8" w14:paraId="2C98837F" w14:textId="77777777" w:rsidTr="00D83966">
        <w:trPr>
          <w:trHeight w:val="1368"/>
        </w:trPr>
        <w:tc>
          <w:tcPr>
            <w:tcW w:w="2340" w:type="dxa"/>
            <w:gridSpan w:val="2"/>
          </w:tcPr>
          <w:p w14:paraId="1AAB49D4" w14:textId="77777777" w:rsidR="0092125E" w:rsidRPr="00E237E8" w:rsidRDefault="0092125E" w:rsidP="001E1E58"/>
        </w:tc>
        <w:tc>
          <w:tcPr>
            <w:tcW w:w="4590" w:type="dxa"/>
            <w:shd w:val="clear" w:color="auto" w:fill="F0CDA1" w:themeFill="accent1"/>
            <w:vAlign w:val="center"/>
          </w:tcPr>
          <w:p w14:paraId="383C07FB" w14:textId="1FF24CBC" w:rsidR="0092125E" w:rsidRPr="00E237E8" w:rsidRDefault="00795F40" w:rsidP="0092125E">
            <w:pPr>
              <w:pStyle w:val="Subtitle"/>
            </w:pPr>
            <w:r>
              <w:t>SLUHN IRB</w:t>
            </w:r>
          </w:p>
        </w:tc>
        <w:tc>
          <w:tcPr>
            <w:tcW w:w="2420" w:type="dxa"/>
            <w:gridSpan w:val="2"/>
          </w:tcPr>
          <w:p w14:paraId="720B0A56" w14:textId="77777777" w:rsidR="0092125E" w:rsidRPr="00E237E8" w:rsidRDefault="0092125E" w:rsidP="001E1E58"/>
        </w:tc>
      </w:tr>
    </w:tbl>
    <w:p w14:paraId="71F97B85" w14:textId="538B0744" w:rsidR="00066DE2" w:rsidRPr="00E237E8" w:rsidRDefault="002C230C" w:rsidP="0092125E">
      <w:r>
        <w:rPr>
          <w:noProof/>
        </w:rPr>
        <mc:AlternateContent>
          <mc:Choice Requires="wps">
            <w:drawing>
              <wp:anchor distT="0" distB="0" distL="114300" distR="114300" simplePos="0" relativeHeight="251697152" behindDoc="0" locked="0" layoutInCell="1" allowOverlap="1" wp14:anchorId="17A2922C" wp14:editId="04C24C49">
                <wp:simplePos x="0" y="0"/>
                <wp:positionH relativeFrom="column">
                  <wp:posOffset>1244109</wp:posOffset>
                </wp:positionH>
                <wp:positionV relativeFrom="paragraph">
                  <wp:posOffset>2139950</wp:posOffset>
                </wp:positionV>
                <wp:extent cx="3252248" cy="301658"/>
                <wp:effectExtent l="0" t="0" r="0" b="0"/>
                <wp:wrapNone/>
                <wp:docPr id="1881379409" name="Text Box 1"/>
                <wp:cNvGraphicFramePr/>
                <a:graphic xmlns:a="http://schemas.openxmlformats.org/drawingml/2006/main">
                  <a:graphicData uri="http://schemas.microsoft.com/office/word/2010/wordprocessingShape">
                    <wps:wsp>
                      <wps:cNvSpPr txBox="1"/>
                      <wps:spPr>
                        <a:xfrm>
                          <a:off x="0" y="0"/>
                          <a:ext cx="3252248" cy="301658"/>
                        </a:xfrm>
                        <a:prstGeom prst="rect">
                          <a:avLst/>
                        </a:prstGeom>
                        <a:noFill/>
                        <a:ln w="6350">
                          <a:noFill/>
                        </a:ln>
                      </wps:spPr>
                      <wps:txbx>
                        <w:txbxContent>
                          <w:p w14:paraId="2AD57693" w14:textId="00F81C56" w:rsidR="002C230C" w:rsidRPr="002C230C" w:rsidRDefault="002C230C" w:rsidP="002C230C">
                            <w:pPr>
                              <w:jc w:val="center"/>
                              <w:rPr>
                                <w:color w:val="FFFFFF" w:themeColor="background1"/>
                              </w:rPr>
                            </w:pPr>
                            <w:r w:rsidRPr="002C230C">
                              <w:rPr>
                                <w:color w:val="FFFFFF" w:themeColor="background1"/>
                              </w:rPr>
                              <w:t>Prepared by Maria T. Martinez-Baladejo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A2922C" id="_x0000_t202" coordsize="21600,21600" o:spt="202" path="m,l,21600r21600,l21600,xe">
                <v:stroke joinstyle="miter"/>
                <v:path gradientshapeok="t" o:connecttype="rect"/>
              </v:shapetype>
              <v:shape id="Text Box 1" o:spid="_x0000_s1026" type="#_x0000_t202" style="position:absolute;margin-left:97.95pt;margin-top:168.5pt;width:256.1pt;height:2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mDGAIAAC4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" filled="f" stroked="f" strokeweight=".5pt">
                <v:textbox>
                  <w:txbxContent>
                    <w:p w14:paraId="2AD57693" w14:textId="00F81C56" w:rsidR="002C230C" w:rsidRPr="002C230C" w:rsidRDefault="002C230C" w:rsidP="002C230C">
                      <w:pPr>
                        <w:jc w:val="center"/>
                        <w:rPr>
                          <w:color w:val="FFFFFF" w:themeColor="background1"/>
                        </w:rPr>
                      </w:pPr>
                      <w:r w:rsidRPr="002C230C">
                        <w:rPr>
                          <w:color w:val="FFFFFF" w:themeColor="background1"/>
                        </w:rPr>
                        <w:t>Prepared by Maria T. Martinez-</w:t>
                      </w:r>
                      <w:proofErr w:type="spellStart"/>
                      <w:r w:rsidRPr="002C230C">
                        <w:rPr>
                          <w:color w:val="FFFFFF" w:themeColor="background1"/>
                        </w:rPr>
                        <w:t>Baladejo</w:t>
                      </w:r>
                      <w:proofErr w:type="spellEnd"/>
                    </w:p>
                  </w:txbxContent>
                </v:textbox>
              </v:shape>
            </w:pict>
          </mc:Fallback>
        </mc:AlternateContent>
      </w:r>
      <w:r w:rsidR="001A5429" w:rsidRPr="00E237E8">
        <w:t xml:space="preserve"> </w:t>
      </w:r>
    </w:p>
    <w:p w14:paraId="0B049C19" w14:textId="77777777" w:rsidR="00066DE2" w:rsidRPr="00E237E8" w:rsidRDefault="00066DE2" w:rsidP="00066DE2">
      <w:pPr>
        <w:sectPr w:rsidR="00066DE2" w:rsidRPr="00E237E8" w:rsidSect="00AC4859">
          <w:headerReference w:type="default" r:id="rId11"/>
          <w:headerReference w:type="first" r:id="rId12"/>
          <w:footerReference w:type="first" r:id="rId13"/>
          <w:pgSz w:w="12240" w:h="15840" w:code="1"/>
          <w:pgMar w:top="6480" w:right="1440" w:bottom="720" w:left="1440" w:header="288" w:footer="288" w:gutter="0"/>
          <w:cols w:space="708"/>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rFonts w:ascii="Times New Roman" w:hAnsi="Times New Roman"/>
          <w:bCs/>
          <w:i w:val="0"/>
          <w:noProof/>
          <w:color w:val="auto"/>
        </w:rPr>
      </w:sdtEndPr>
      <w:sdtContent>
        <w:p w14:paraId="4AE52B72" w14:textId="77777777" w:rsidR="001E1E58" w:rsidRPr="00E237E8" w:rsidRDefault="00493EC0" w:rsidP="003F13B0">
          <w:pPr>
            <w:pStyle w:val="TOCHeading"/>
          </w:pPr>
          <w:r w:rsidRPr="00E237E8">
            <w:t>TABLE OF CONTENTS</w:t>
          </w:r>
        </w:p>
        <w:p w14:paraId="2435D62E" w14:textId="1F798718" w:rsidR="005556B9" w:rsidRDefault="001E1E58">
          <w:pPr>
            <w:pStyle w:val="TOC1"/>
            <w:rPr>
              <w:rFonts w:asciiTheme="minorHAnsi" w:eastAsiaTheme="minorEastAsia" w:hAnsiTheme="minorHAnsi" w:cstheme="minorBidi"/>
              <w:noProof/>
              <w:kern w:val="2"/>
              <w14:ligatures w14:val="standardContextual"/>
            </w:rPr>
          </w:pPr>
          <w:r w:rsidRPr="00E237E8">
            <w:rPr>
              <w:b/>
              <w:bCs/>
              <w:noProof/>
            </w:rPr>
            <w:fldChar w:fldCharType="begin"/>
          </w:r>
          <w:r w:rsidRPr="00E237E8">
            <w:rPr>
              <w:b/>
              <w:bCs/>
              <w:noProof/>
            </w:rPr>
            <w:instrText xml:space="preserve"> TOC \o "1-3" \h \z \u </w:instrText>
          </w:r>
          <w:r w:rsidRPr="00E237E8">
            <w:rPr>
              <w:b/>
              <w:bCs/>
              <w:noProof/>
            </w:rPr>
            <w:fldChar w:fldCharType="separate"/>
          </w:r>
          <w:hyperlink w:anchor="_Toc140506574" w:history="1">
            <w:r w:rsidR="005556B9" w:rsidRPr="00B014FF">
              <w:rPr>
                <w:rStyle w:val="Hyperlink"/>
                <w:rFonts w:eastAsiaTheme="majorEastAsia"/>
                <w:noProof/>
              </w:rPr>
              <w:t>What Is Cayuse?</w:t>
            </w:r>
            <w:r w:rsidR="005556B9">
              <w:rPr>
                <w:noProof/>
                <w:webHidden/>
              </w:rPr>
              <w:tab/>
            </w:r>
            <w:r w:rsidR="005556B9">
              <w:rPr>
                <w:noProof/>
                <w:webHidden/>
              </w:rPr>
              <w:fldChar w:fldCharType="begin"/>
            </w:r>
            <w:r w:rsidR="005556B9">
              <w:rPr>
                <w:noProof/>
                <w:webHidden/>
              </w:rPr>
              <w:instrText xml:space="preserve"> PAGEREF _Toc140506574 \h </w:instrText>
            </w:r>
            <w:r w:rsidR="005556B9">
              <w:rPr>
                <w:noProof/>
                <w:webHidden/>
              </w:rPr>
            </w:r>
            <w:r w:rsidR="005556B9">
              <w:rPr>
                <w:noProof/>
                <w:webHidden/>
              </w:rPr>
              <w:fldChar w:fldCharType="separate"/>
            </w:r>
            <w:r w:rsidR="00C36A2A">
              <w:rPr>
                <w:noProof/>
                <w:webHidden/>
              </w:rPr>
              <w:t>3</w:t>
            </w:r>
            <w:r w:rsidR="005556B9">
              <w:rPr>
                <w:noProof/>
                <w:webHidden/>
              </w:rPr>
              <w:fldChar w:fldCharType="end"/>
            </w:r>
          </w:hyperlink>
        </w:p>
        <w:p w14:paraId="40665823" w14:textId="082673BF" w:rsidR="005556B9" w:rsidRDefault="00993F9F">
          <w:pPr>
            <w:pStyle w:val="TOC1"/>
            <w:rPr>
              <w:rFonts w:asciiTheme="minorHAnsi" w:eastAsiaTheme="minorEastAsia" w:hAnsiTheme="minorHAnsi" w:cstheme="minorBidi"/>
              <w:noProof/>
              <w:kern w:val="2"/>
              <w14:ligatures w14:val="standardContextual"/>
            </w:rPr>
          </w:pPr>
          <w:hyperlink w:anchor="_Toc140506575" w:history="1">
            <w:r w:rsidR="005556B9" w:rsidRPr="00B014FF">
              <w:rPr>
                <w:rStyle w:val="Hyperlink"/>
                <w:rFonts w:eastAsiaTheme="majorEastAsia"/>
                <w:noProof/>
              </w:rPr>
              <w:t>I.</w:t>
            </w:r>
            <w:r w:rsidR="005556B9">
              <w:rPr>
                <w:rFonts w:asciiTheme="minorHAnsi" w:eastAsiaTheme="minorEastAsia" w:hAnsiTheme="minorHAnsi" w:cstheme="minorBidi"/>
                <w:noProof/>
                <w:kern w:val="2"/>
                <w14:ligatures w14:val="standardContextual"/>
              </w:rPr>
              <w:tab/>
            </w:r>
            <w:r w:rsidR="005556B9" w:rsidRPr="00B014FF">
              <w:rPr>
                <w:rStyle w:val="Hyperlink"/>
                <w:rFonts w:eastAsiaTheme="majorEastAsia"/>
                <w:noProof/>
              </w:rPr>
              <w:t>What Features Are Available In The SLUHN Cayuse System?</w:t>
            </w:r>
            <w:r w:rsidR="005556B9">
              <w:rPr>
                <w:noProof/>
                <w:webHidden/>
              </w:rPr>
              <w:tab/>
            </w:r>
            <w:r w:rsidR="005556B9">
              <w:rPr>
                <w:noProof/>
                <w:webHidden/>
              </w:rPr>
              <w:fldChar w:fldCharType="begin"/>
            </w:r>
            <w:r w:rsidR="005556B9">
              <w:rPr>
                <w:noProof/>
                <w:webHidden/>
              </w:rPr>
              <w:instrText xml:space="preserve"> PAGEREF _Toc140506575 \h </w:instrText>
            </w:r>
            <w:r w:rsidR="005556B9">
              <w:rPr>
                <w:noProof/>
                <w:webHidden/>
              </w:rPr>
            </w:r>
            <w:r w:rsidR="005556B9">
              <w:rPr>
                <w:noProof/>
                <w:webHidden/>
              </w:rPr>
              <w:fldChar w:fldCharType="separate"/>
            </w:r>
            <w:r w:rsidR="00C36A2A">
              <w:rPr>
                <w:noProof/>
                <w:webHidden/>
              </w:rPr>
              <w:t>4</w:t>
            </w:r>
            <w:r w:rsidR="005556B9">
              <w:rPr>
                <w:noProof/>
                <w:webHidden/>
              </w:rPr>
              <w:fldChar w:fldCharType="end"/>
            </w:r>
          </w:hyperlink>
        </w:p>
        <w:p w14:paraId="314FFDC0" w14:textId="32C175F5" w:rsidR="005556B9" w:rsidRDefault="00993F9F">
          <w:pPr>
            <w:pStyle w:val="TOC1"/>
            <w:rPr>
              <w:rFonts w:asciiTheme="minorHAnsi" w:eastAsiaTheme="minorEastAsia" w:hAnsiTheme="minorHAnsi" w:cstheme="minorBidi"/>
              <w:noProof/>
              <w:kern w:val="2"/>
              <w14:ligatures w14:val="standardContextual"/>
            </w:rPr>
          </w:pPr>
          <w:hyperlink w:anchor="_Toc140506576" w:history="1">
            <w:r w:rsidR="005556B9" w:rsidRPr="00B014FF">
              <w:rPr>
                <w:rStyle w:val="Hyperlink"/>
                <w:rFonts w:eastAsiaTheme="majorEastAsia"/>
                <w:noProof/>
              </w:rPr>
              <w:t>II.</w:t>
            </w:r>
            <w:r w:rsidR="005556B9">
              <w:rPr>
                <w:rFonts w:asciiTheme="minorHAnsi" w:eastAsiaTheme="minorEastAsia" w:hAnsiTheme="minorHAnsi" w:cstheme="minorBidi"/>
                <w:noProof/>
                <w:kern w:val="2"/>
                <w14:ligatures w14:val="standardContextual"/>
              </w:rPr>
              <w:tab/>
            </w:r>
            <w:r w:rsidR="005556B9" w:rsidRPr="00B014FF">
              <w:rPr>
                <w:rStyle w:val="Hyperlink"/>
                <w:rFonts w:eastAsiaTheme="majorEastAsia"/>
                <w:noProof/>
              </w:rPr>
              <w:t>How To Create Your Account</w:t>
            </w:r>
            <w:r w:rsidR="005556B9">
              <w:rPr>
                <w:noProof/>
                <w:webHidden/>
              </w:rPr>
              <w:tab/>
            </w:r>
            <w:r w:rsidR="005556B9">
              <w:rPr>
                <w:noProof/>
                <w:webHidden/>
              </w:rPr>
              <w:fldChar w:fldCharType="begin"/>
            </w:r>
            <w:r w:rsidR="005556B9">
              <w:rPr>
                <w:noProof/>
                <w:webHidden/>
              </w:rPr>
              <w:instrText xml:space="preserve"> PAGEREF _Toc140506576 \h </w:instrText>
            </w:r>
            <w:r w:rsidR="005556B9">
              <w:rPr>
                <w:noProof/>
                <w:webHidden/>
              </w:rPr>
            </w:r>
            <w:r w:rsidR="005556B9">
              <w:rPr>
                <w:noProof/>
                <w:webHidden/>
              </w:rPr>
              <w:fldChar w:fldCharType="separate"/>
            </w:r>
            <w:r w:rsidR="00C36A2A">
              <w:rPr>
                <w:noProof/>
                <w:webHidden/>
              </w:rPr>
              <w:t>6</w:t>
            </w:r>
            <w:r w:rsidR="005556B9">
              <w:rPr>
                <w:noProof/>
                <w:webHidden/>
              </w:rPr>
              <w:fldChar w:fldCharType="end"/>
            </w:r>
          </w:hyperlink>
        </w:p>
        <w:p w14:paraId="64C669B7" w14:textId="4D1CBC70" w:rsidR="005556B9" w:rsidRDefault="00993F9F">
          <w:pPr>
            <w:pStyle w:val="TOC1"/>
            <w:rPr>
              <w:rFonts w:asciiTheme="minorHAnsi" w:eastAsiaTheme="minorEastAsia" w:hAnsiTheme="minorHAnsi" w:cstheme="minorBidi"/>
              <w:noProof/>
              <w:kern w:val="2"/>
              <w14:ligatures w14:val="standardContextual"/>
            </w:rPr>
          </w:pPr>
          <w:hyperlink w:anchor="_Toc140506577" w:history="1">
            <w:r w:rsidR="005556B9" w:rsidRPr="00B014FF">
              <w:rPr>
                <w:rStyle w:val="Hyperlink"/>
                <w:rFonts w:eastAsiaTheme="majorEastAsia"/>
                <w:noProof/>
              </w:rPr>
              <w:t>III.</w:t>
            </w:r>
            <w:r w:rsidR="005556B9">
              <w:rPr>
                <w:rFonts w:asciiTheme="minorHAnsi" w:eastAsiaTheme="minorEastAsia" w:hAnsiTheme="minorHAnsi" w:cstheme="minorBidi"/>
                <w:noProof/>
                <w:kern w:val="2"/>
                <w14:ligatures w14:val="standardContextual"/>
              </w:rPr>
              <w:tab/>
            </w:r>
            <w:r w:rsidR="005556B9" w:rsidRPr="00B014FF">
              <w:rPr>
                <w:rStyle w:val="Hyperlink"/>
                <w:rFonts w:eastAsiaTheme="majorEastAsia"/>
                <w:noProof/>
              </w:rPr>
              <w:t>Accessing And Using The Cayuse Help Center?</w:t>
            </w:r>
            <w:r w:rsidR="005556B9">
              <w:rPr>
                <w:noProof/>
                <w:webHidden/>
              </w:rPr>
              <w:tab/>
            </w:r>
            <w:r w:rsidR="005556B9">
              <w:rPr>
                <w:noProof/>
                <w:webHidden/>
              </w:rPr>
              <w:fldChar w:fldCharType="begin"/>
            </w:r>
            <w:r w:rsidR="005556B9">
              <w:rPr>
                <w:noProof/>
                <w:webHidden/>
              </w:rPr>
              <w:instrText xml:space="preserve"> PAGEREF _Toc140506577 \h </w:instrText>
            </w:r>
            <w:r w:rsidR="005556B9">
              <w:rPr>
                <w:noProof/>
                <w:webHidden/>
              </w:rPr>
            </w:r>
            <w:r w:rsidR="005556B9">
              <w:rPr>
                <w:noProof/>
                <w:webHidden/>
              </w:rPr>
              <w:fldChar w:fldCharType="separate"/>
            </w:r>
            <w:r w:rsidR="00C36A2A">
              <w:rPr>
                <w:noProof/>
                <w:webHidden/>
              </w:rPr>
              <w:t>7</w:t>
            </w:r>
            <w:r w:rsidR="005556B9">
              <w:rPr>
                <w:noProof/>
                <w:webHidden/>
              </w:rPr>
              <w:fldChar w:fldCharType="end"/>
            </w:r>
          </w:hyperlink>
        </w:p>
        <w:p w14:paraId="2AD28FD0" w14:textId="613583BF" w:rsidR="005556B9" w:rsidRDefault="00993F9F">
          <w:pPr>
            <w:pStyle w:val="TOC1"/>
            <w:rPr>
              <w:rFonts w:asciiTheme="minorHAnsi" w:eastAsiaTheme="minorEastAsia" w:hAnsiTheme="minorHAnsi" w:cstheme="minorBidi"/>
              <w:noProof/>
              <w:kern w:val="2"/>
              <w14:ligatures w14:val="standardContextual"/>
            </w:rPr>
          </w:pPr>
          <w:hyperlink w:anchor="_Toc140506578" w:history="1">
            <w:r w:rsidR="005556B9" w:rsidRPr="00B014FF">
              <w:rPr>
                <w:rStyle w:val="Hyperlink"/>
                <w:rFonts w:eastAsiaTheme="majorEastAsia"/>
                <w:noProof/>
              </w:rPr>
              <w:t>IV.</w:t>
            </w:r>
            <w:r w:rsidR="005556B9">
              <w:rPr>
                <w:rFonts w:asciiTheme="minorHAnsi" w:eastAsiaTheme="minorEastAsia" w:hAnsiTheme="minorHAnsi" w:cstheme="minorBidi"/>
                <w:noProof/>
                <w:kern w:val="2"/>
                <w14:ligatures w14:val="standardContextual"/>
              </w:rPr>
              <w:tab/>
            </w:r>
            <w:r w:rsidR="005556B9" w:rsidRPr="00B014FF">
              <w:rPr>
                <w:rStyle w:val="Hyperlink"/>
                <w:rFonts w:eastAsiaTheme="majorEastAsia"/>
                <w:noProof/>
              </w:rPr>
              <w:t>Useful Links</w:t>
            </w:r>
            <w:r w:rsidR="005556B9">
              <w:rPr>
                <w:noProof/>
                <w:webHidden/>
              </w:rPr>
              <w:tab/>
            </w:r>
            <w:r w:rsidR="005556B9">
              <w:rPr>
                <w:noProof/>
                <w:webHidden/>
              </w:rPr>
              <w:fldChar w:fldCharType="begin"/>
            </w:r>
            <w:r w:rsidR="005556B9">
              <w:rPr>
                <w:noProof/>
                <w:webHidden/>
              </w:rPr>
              <w:instrText xml:space="preserve"> PAGEREF _Toc140506578 \h </w:instrText>
            </w:r>
            <w:r w:rsidR="005556B9">
              <w:rPr>
                <w:noProof/>
                <w:webHidden/>
              </w:rPr>
            </w:r>
            <w:r w:rsidR="005556B9">
              <w:rPr>
                <w:noProof/>
                <w:webHidden/>
              </w:rPr>
              <w:fldChar w:fldCharType="separate"/>
            </w:r>
            <w:r w:rsidR="00C36A2A">
              <w:rPr>
                <w:noProof/>
                <w:webHidden/>
              </w:rPr>
              <w:t>10</w:t>
            </w:r>
            <w:r w:rsidR="005556B9">
              <w:rPr>
                <w:noProof/>
                <w:webHidden/>
              </w:rPr>
              <w:fldChar w:fldCharType="end"/>
            </w:r>
          </w:hyperlink>
        </w:p>
        <w:p w14:paraId="6AE3DB7A" w14:textId="6B13DDFE" w:rsidR="005556B9" w:rsidRDefault="00993F9F">
          <w:pPr>
            <w:pStyle w:val="TOC1"/>
            <w:rPr>
              <w:rFonts w:asciiTheme="minorHAnsi" w:eastAsiaTheme="minorEastAsia" w:hAnsiTheme="minorHAnsi" w:cstheme="minorBidi"/>
              <w:noProof/>
              <w:kern w:val="2"/>
              <w14:ligatures w14:val="standardContextual"/>
            </w:rPr>
          </w:pPr>
          <w:hyperlink w:anchor="_Toc140506579" w:history="1">
            <w:r w:rsidR="005556B9" w:rsidRPr="00B014FF">
              <w:rPr>
                <w:rStyle w:val="Hyperlink"/>
                <w:rFonts w:eastAsiaTheme="majorEastAsia"/>
                <w:noProof/>
              </w:rPr>
              <w:t>V.</w:t>
            </w:r>
            <w:r w:rsidR="005556B9">
              <w:rPr>
                <w:rFonts w:asciiTheme="minorHAnsi" w:eastAsiaTheme="minorEastAsia" w:hAnsiTheme="minorHAnsi" w:cstheme="minorBidi"/>
                <w:noProof/>
                <w:kern w:val="2"/>
                <w14:ligatures w14:val="standardContextual"/>
              </w:rPr>
              <w:tab/>
            </w:r>
            <w:r w:rsidR="005556B9" w:rsidRPr="00B014FF">
              <w:rPr>
                <w:rStyle w:val="Hyperlink"/>
                <w:rFonts w:eastAsiaTheme="majorEastAsia"/>
                <w:noProof/>
              </w:rPr>
              <w:t>S</w:t>
            </w:r>
            <w:r w:rsidR="006F5BB7">
              <w:rPr>
                <w:rStyle w:val="Hyperlink"/>
                <w:rFonts w:eastAsiaTheme="majorEastAsia"/>
                <w:noProof/>
              </w:rPr>
              <w:t>LUHN</w:t>
            </w:r>
            <w:r w:rsidR="005556B9" w:rsidRPr="00B014FF">
              <w:rPr>
                <w:rStyle w:val="Hyperlink"/>
                <w:rFonts w:eastAsiaTheme="majorEastAsia"/>
                <w:noProof/>
              </w:rPr>
              <w:t xml:space="preserve"> Cayuse Forms </w:t>
            </w:r>
            <w:r w:rsidR="00C36A2A">
              <w:rPr>
                <w:rStyle w:val="Hyperlink"/>
                <w:rFonts w:eastAsiaTheme="majorEastAsia"/>
                <w:noProof/>
              </w:rPr>
              <w:t>a</w:t>
            </w:r>
            <w:r w:rsidR="005556B9" w:rsidRPr="00B014FF">
              <w:rPr>
                <w:rStyle w:val="Hyperlink"/>
                <w:rFonts w:eastAsiaTheme="majorEastAsia"/>
                <w:noProof/>
              </w:rPr>
              <w:t>nd Instructions</w:t>
            </w:r>
            <w:r w:rsidR="005556B9">
              <w:rPr>
                <w:noProof/>
                <w:webHidden/>
              </w:rPr>
              <w:tab/>
            </w:r>
            <w:r w:rsidR="005556B9">
              <w:rPr>
                <w:noProof/>
                <w:webHidden/>
              </w:rPr>
              <w:fldChar w:fldCharType="begin"/>
            </w:r>
            <w:r w:rsidR="005556B9">
              <w:rPr>
                <w:noProof/>
                <w:webHidden/>
              </w:rPr>
              <w:instrText xml:space="preserve"> PAGEREF _Toc140506579 \h </w:instrText>
            </w:r>
            <w:r w:rsidR="005556B9">
              <w:rPr>
                <w:noProof/>
                <w:webHidden/>
              </w:rPr>
            </w:r>
            <w:r w:rsidR="005556B9">
              <w:rPr>
                <w:noProof/>
                <w:webHidden/>
              </w:rPr>
              <w:fldChar w:fldCharType="separate"/>
            </w:r>
            <w:r w:rsidR="00C36A2A">
              <w:rPr>
                <w:noProof/>
                <w:webHidden/>
              </w:rPr>
              <w:t>11</w:t>
            </w:r>
            <w:r w:rsidR="005556B9">
              <w:rPr>
                <w:noProof/>
                <w:webHidden/>
              </w:rPr>
              <w:fldChar w:fldCharType="end"/>
            </w:r>
          </w:hyperlink>
        </w:p>
        <w:p w14:paraId="4267CB03" w14:textId="4344D4BC" w:rsidR="005556B9" w:rsidRDefault="00993F9F">
          <w:pPr>
            <w:pStyle w:val="TOC1"/>
            <w:rPr>
              <w:rFonts w:asciiTheme="minorHAnsi" w:eastAsiaTheme="minorEastAsia" w:hAnsiTheme="minorHAnsi" w:cstheme="minorBidi"/>
              <w:noProof/>
              <w:kern w:val="2"/>
              <w14:ligatures w14:val="standardContextual"/>
            </w:rPr>
          </w:pPr>
          <w:hyperlink w:anchor="_Toc140506580" w:history="1">
            <w:r w:rsidR="005556B9" w:rsidRPr="00B014FF">
              <w:rPr>
                <w:rStyle w:val="Hyperlink"/>
                <w:rFonts w:eastAsiaTheme="majorEastAsia"/>
                <w:noProof/>
              </w:rPr>
              <w:t>VI.</w:t>
            </w:r>
            <w:r w:rsidR="005556B9">
              <w:rPr>
                <w:rFonts w:asciiTheme="minorHAnsi" w:eastAsiaTheme="minorEastAsia" w:hAnsiTheme="minorHAnsi" w:cstheme="minorBidi"/>
                <w:noProof/>
                <w:kern w:val="2"/>
                <w14:ligatures w14:val="standardContextual"/>
              </w:rPr>
              <w:tab/>
            </w:r>
            <w:r w:rsidR="005556B9" w:rsidRPr="00B014FF">
              <w:rPr>
                <w:rStyle w:val="Hyperlink"/>
                <w:rFonts w:eastAsiaTheme="majorEastAsia"/>
                <w:noProof/>
              </w:rPr>
              <w:t>Responding To I</w:t>
            </w:r>
            <w:r w:rsidR="004B647F">
              <w:rPr>
                <w:rStyle w:val="Hyperlink"/>
                <w:rFonts w:eastAsiaTheme="majorEastAsia"/>
                <w:noProof/>
              </w:rPr>
              <w:t>RB</w:t>
            </w:r>
            <w:r w:rsidR="005556B9" w:rsidRPr="00B014FF">
              <w:rPr>
                <w:rStyle w:val="Hyperlink"/>
                <w:rFonts w:eastAsiaTheme="majorEastAsia"/>
                <w:noProof/>
              </w:rPr>
              <w:t xml:space="preserve"> Comments</w:t>
            </w:r>
            <w:r w:rsidR="005556B9">
              <w:rPr>
                <w:noProof/>
                <w:webHidden/>
              </w:rPr>
              <w:tab/>
            </w:r>
            <w:r w:rsidR="005556B9">
              <w:rPr>
                <w:noProof/>
                <w:webHidden/>
              </w:rPr>
              <w:fldChar w:fldCharType="begin"/>
            </w:r>
            <w:r w:rsidR="005556B9">
              <w:rPr>
                <w:noProof/>
                <w:webHidden/>
              </w:rPr>
              <w:instrText xml:space="preserve"> PAGEREF _Toc140506580 \h </w:instrText>
            </w:r>
            <w:r w:rsidR="005556B9">
              <w:rPr>
                <w:noProof/>
                <w:webHidden/>
              </w:rPr>
            </w:r>
            <w:r w:rsidR="005556B9">
              <w:rPr>
                <w:noProof/>
                <w:webHidden/>
              </w:rPr>
              <w:fldChar w:fldCharType="separate"/>
            </w:r>
            <w:r w:rsidR="00C36A2A">
              <w:rPr>
                <w:noProof/>
                <w:webHidden/>
              </w:rPr>
              <w:t>29</w:t>
            </w:r>
            <w:r w:rsidR="005556B9">
              <w:rPr>
                <w:noProof/>
                <w:webHidden/>
              </w:rPr>
              <w:fldChar w:fldCharType="end"/>
            </w:r>
          </w:hyperlink>
        </w:p>
        <w:p w14:paraId="22E3F6F3" w14:textId="3923442A" w:rsidR="005556B9" w:rsidRDefault="00993F9F">
          <w:pPr>
            <w:pStyle w:val="TOC1"/>
            <w:rPr>
              <w:rFonts w:asciiTheme="minorHAnsi" w:eastAsiaTheme="minorEastAsia" w:hAnsiTheme="minorHAnsi" w:cstheme="minorBidi"/>
              <w:noProof/>
              <w:kern w:val="2"/>
              <w14:ligatures w14:val="standardContextual"/>
            </w:rPr>
          </w:pPr>
          <w:hyperlink w:anchor="_Toc140506581" w:history="1">
            <w:r w:rsidR="005556B9" w:rsidRPr="00B014FF">
              <w:rPr>
                <w:rStyle w:val="Hyperlink"/>
                <w:rFonts w:eastAsiaTheme="majorEastAsia"/>
                <w:noProof/>
              </w:rPr>
              <w:t>VII.</w:t>
            </w:r>
            <w:r w:rsidR="005556B9">
              <w:rPr>
                <w:rFonts w:asciiTheme="minorHAnsi" w:eastAsiaTheme="minorEastAsia" w:hAnsiTheme="minorHAnsi" w:cstheme="minorBidi"/>
                <w:noProof/>
                <w:kern w:val="2"/>
                <w14:ligatures w14:val="standardContextual"/>
              </w:rPr>
              <w:tab/>
            </w:r>
            <w:r w:rsidR="005556B9" w:rsidRPr="00B014FF">
              <w:rPr>
                <w:rStyle w:val="Hyperlink"/>
                <w:rFonts w:eastAsiaTheme="majorEastAsia"/>
                <w:noProof/>
              </w:rPr>
              <w:t xml:space="preserve">How To Certify </w:t>
            </w:r>
            <w:r w:rsidR="00C36A2A">
              <w:rPr>
                <w:rStyle w:val="Hyperlink"/>
                <w:rFonts w:eastAsiaTheme="majorEastAsia"/>
                <w:noProof/>
              </w:rPr>
              <w:t>a</w:t>
            </w:r>
            <w:r w:rsidR="005556B9" w:rsidRPr="00B014FF">
              <w:rPr>
                <w:rStyle w:val="Hyperlink"/>
                <w:rFonts w:eastAsiaTheme="majorEastAsia"/>
                <w:noProof/>
              </w:rPr>
              <w:t xml:space="preserve"> Submission</w:t>
            </w:r>
            <w:r w:rsidR="005556B9">
              <w:rPr>
                <w:noProof/>
                <w:webHidden/>
              </w:rPr>
              <w:tab/>
            </w:r>
            <w:r w:rsidR="005556B9">
              <w:rPr>
                <w:noProof/>
                <w:webHidden/>
              </w:rPr>
              <w:fldChar w:fldCharType="begin"/>
            </w:r>
            <w:r w:rsidR="005556B9">
              <w:rPr>
                <w:noProof/>
                <w:webHidden/>
              </w:rPr>
              <w:instrText xml:space="preserve"> PAGEREF _Toc140506581 \h </w:instrText>
            </w:r>
            <w:r w:rsidR="005556B9">
              <w:rPr>
                <w:noProof/>
                <w:webHidden/>
              </w:rPr>
            </w:r>
            <w:r w:rsidR="005556B9">
              <w:rPr>
                <w:noProof/>
                <w:webHidden/>
              </w:rPr>
              <w:fldChar w:fldCharType="separate"/>
            </w:r>
            <w:r w:rsidR="00C36A2A">
              <w:rPr>
                <w:noProof/>
                <w:webHidden/>
              </w:rPr>
              <w:t>33</w:t>
            </w:r>
            <w:r w:rsidR="005556B9">
              <w:rPr>
                <w:noProof/>
                <w:webHidden/>
              </w:rPr>
              <w:fldChar w:fldCharType="end"/>
            </w:r>
          </w:hyperlink>
        </w:p>
        <w:p w14:paraId="1E859F59" w14:textId="631B3132" w:rsidR="005556B9" w:rsidRDefault="00993F9F">
          <w:pPr>
            <w:pStyle w:val="TOC1"/>
            <w:rPr>
              <w:rFonts w:asciiTheme="minorHAnsi" w:eastAsiaTheme="minorEastAsia" w:hAnsiTheme="minorHAnsi" w:cstheme="minorBidi"/>
              <w:noProof/>
              <w:kern w:val="2"/>
              <w14:ligatures w14:val="standardContextual"/>
            </w:rPr>
          </w:pPr>
          <w:hyperlink w:anchor="_Toc140506582" w:history="1">
            <w:r w:rsidR="005556B9" w:rsidRPr="00B014FF">
              <w:rPr>
                <w:rStyle w:val="Hyperlink"/>
                <w:rFonts w:eastAsiaTheme="majorEastAsia"/>
                <w:noProof/>
              </w:rPr>
              <w:t>Appendix</w:t>
            </w:r>
            <w:r w:rsidR="005556B9">
              <w:rPr>
                <w:noProof/>
                <w:webHidden/>
              </w:rPr>
              <w:tab/>
            </w:r>
            <w:r w:rsidR="005556B9">
              <w:rPr>
                <w:noProof/>
                <w:webHidden/>
              </w:rPr>
              <w:fldChar w:fldCharType="begin"/>
            </w:r>
            <w:r w:rsidR="005556B9">
              <w:rPr>
                <w:noProof/>
                <w:webHidden/>
              </w:rPr>
              <w:instrText xml:space="preserve"> PAGEREF _Toc140506582 \h </w:instrText>
            </w:r>
            <w:r w:rsidR="005556B9">
              <w:rPr>
                <w:noProof/>
                <w:webHidden/>
              </w:rPr>
            </w:r>
            <w:r w:rsidR="005556B9">
              <w:rPr>
                <w:noProof/>
                <w:webHidden/>
              </w:rPr>
              <w:fldChar w:fldCharType="separate"/>
            </w:r>
            <w:r w:rsidR="00C36A2A">
              <w:rPr>
                <w:noProof/>
                <w:webHidden/>
              </w:rPr>
              <w:t>36</w:t>
            </w:r>
            <w:r w:rsidR="005556B9">
              <w:rPr>
                <w:noProof/>
                <w:webHidden/>
              </w:rPr>
              <w:fldChar w:fldCharType="end"/>
            </w:r>
          </w:hyperlink>
        </w:p>
        <w:p w14:paraId="073ECF5C" w14:textId="6A0FDD23" w:rsidR="005556B9" w:rsidRDefault="00993F9F">
          <w:pPr>
            <w:pStyle w:val="TOC2"/>
            <w:rPr>
              <w:rFonts w:asciiTheme="minorHAnsi" w:eastAsiaTheme="minorEastAsia" w:hAnsiTheme="minorHAnsi" w:cstheme="minorBidi"/>
              <w:noProof/>
              <w:kern w:val="2"/>
              <w14:ligatures w14:val="standardContextual"/>
            </w:rPr>
          </w:pPr>
          <w:hyperlink w:anchor="_Toc140506583" w:history="1">
            <w:r w:rsidR="005556B9" w:rsidRPr="00B014FF">
              <w:rPr>
                <w:rStyle w:val="Hyperlink"/>
                <w:rFonts w:eastAsiaTheme="majorEastAsia"/>
                <w:noProof/>
              </w:rPr>
              <w:t>Complete Initial Form</w:t>
            </w:r>
            <w:r w:rsidR="005556B9">
              <w:rPr>
                <w:noProof/>
                <w:webHidden/>
              </w:rPr>
              <w:tab/>
            </w:r>
            <w:r w:rsidR="005556B9">
              <w:rPr>
                <w:noProof/>
                <w:webHidden/>
              </w:rPr>
              <w:fldChar w:fldCharType="begin"/>
            </w:r>
            <w:r w:rsidR="005556B9">
              <w:rPr>
                <w:noProof/>
                <w:webHidden/>
              </w:rPr>
              <w:instrText xml:space="preserve"> PAGEREF _Toc140506583 \h </w:instrText>
            </w:r>
            <w:r w:rsidR="005556B9">
              <w:rPr>
                <w:noProof/>
                <w:webHidden/>
              </w:rPr>
            </w:r>
            <w:r w:rsidR="005556B9">
              <w:rPr>
                <w:noProof/>
                <w:webHidden/>
              </w:rPr>
              <w:fldChar w:fldCharType="separate"/>
            </w:r>
            <w:r w:rsidR="00C36A2A">
              <w:rPr>
                <w:noProof/>
                <w:webHidden/>
              </w:rPr>
              <w:t>36</w:t>
            </w:r>
            <w:r w:rsidR="005556B9">
              <w:rPr>
                <w:noProof/>
                <w:webHidden/>
              </w:rPr>
              <w:fldChar w:fldCharType="end"/>
            </w:r>
          </w:hyperlink>
        </w:p>
        <w:p w14:paraId="1BAC9D96" w14:textId="007D8F47" w:rsidR="005556B9" w:rsidRDefault="00993F9F">
          <w:pPr>
            <w:pStyle w:val="TOC2"/>
            <w:rPr>
              <w:rFonts w:asciiTheme="minorHAnsi" w:eastAsiaTheme="minorEastAsia" w:hAnsiTheme="minorHAnsi" w:cstheme="minorBidi"/>
              <w:noProof/>
              <w:kern w:val="2"/>
              <w14:ligatures w14:val="standardContextual"/>
            </w:rPr>
          </w:pPr>
          <w:hyperlink w:anchor="_Toc140506589" w:history="1">
            <w:r w:rsidR="005556B9" w:rsidRPr="00B014FF">
              <w:rPr>
                <w:rStyle w:val="Hyperlink"/>
                <w:rFonts w:eastAsiaTheme="majorEastAsia"/>
                <w:noProof/>
              </w:rPr>
              <w:t>Complete Periodic Review Form</w:t>
            </w:r>
            <w:r w:rsidR="005556B9">
              <w:rPr>
                <w:noProof/>
                <w:webHidden/>
              </w:rPr>
              <w:tab/>
            </w:r>
            <w:r w:rsidR="005556B9">
              <w:rPr>
                <w:noProof/>
                <w:webHidden/>
              </w:rPr>
              <w:fldChar w:fldCharType="begin"/>
            </w:r>
            <w:r w:rsidR="005556B9">
              <w:rPr>
                <w:noProof/>
                <w:webHidden/>
              </w:rPr>
              <w:instrText xml:space="preserve"> PAGEREF _Toc140506589 \h </w:instrText>
            </w:r>
            <w:r w:rsidR="005556B9">
              <w:rPr>
                <w:noProof/>
                <w:webHidden/>
              </w:rPr>
            </w:r>
            <w:r w:rsidR="005556B9">
              <w:rPr>
                <w:noProof/>
                <w:webHidden/>
              </w:rPr>
              <w:fldChar w:fldCharType="separate"/>
            </w:r>
            <w:r w:rsidR="00C36A2A">
              <w:rPr>
                <w:noProof/>
                <w:webHidden/>
              </w:rPr>
              <w:t>56</w:t>
            </w:r>
            <w:r w:rsidR="005556B9">
              <w:rPr>
                <w:noProof/>
                <w:webHidden/>
              </w:rPr>
              <w:fldChar w:fldCharType="end"/>
            </w:r>
          </w:hyperlink>
        </w:p>
        <w:p w14:paraId="48263CAA" w14:textId="30B7FE53" w:rsidR="005556B9" w:rsidRDefault="00993F9F">
          <w:pPr>
            <w:pStyle w:val="TOC2"/>
            <w:rPr>
              <w:rFonts w:asciiTheme="minorHAnsi" w:eastAsiaTheme="minorEastAsia" w:hAnsiTheme="minorHAnsi" w:cstheme="minorBidi"/>
              <w:noProof/>
              <w:kern w:val="2"/>
              <w14:ligatures w14:val="standardContextual"/>
            </w:rPr>
          </w:pPr>
          <w:hyperlink w:anchor="_Toc140506590" w:history="1">
            <w:r w:rsidR="005556B9" w:rsidRPr="00B014FF">
              <w:rPr>
                <w:rStyle w:val="Hyperlink"/>
                <w:rFonts w:eastAsiaTheme="majorEastAsia"/>
                <w:noProof/>
              </w:rPr>
              <w:t>Complete Modification Form</w:t>
            </w:r>
            <w:r w:rsidR="005556B9">
              <w:rPr>
                <w:noProof/>
                <w:webHidden/>
              </w:rPr>
              <w:tab/>
            </w:r>
            <w:r w:rsidR="005556B9">
              <w:rPr>
                <w:noProof/>
                <w:webHidden/>
              </w:rPr>
              <w:fldChar w:fldCharType="begin"/>
            </w:r>
            <w:r w:rsidR="005556B9">
              <w:rPr>
                <w:noProof/>
                <w:webHidden/>
              </w:rPr>
              <w:instrText xml:space="preserve"> PAGEREF _Toc140506590 \h </w:instrText>
            </w:r>
            <w:r w:rsidR="005556B9">
              <w:rPr>
                <w:noProof/>
                <w:webHidden/>
              </w:rPr>
            </w:r>
            <w:r w:rsidR="005556B9">
              <w:rPr>
                <w:noProof/>
                <w:webHidden/>
              </w:rPr>
              <w:fldChar w:fldCharType="separate"/>
            </w:r>
            <w:r w:rsidR="00C36A2A">
              <w:rPr>
                <w:noProof/>
                <w:webHidden/>
              </w:rPr>
              <w:t>62</w:t>
            </w:r>
            <w:r w:rsidR="005556B9">
              <w:rPr>
                <w:noProof/>
                <w:webHidden/>
              </w:rPr>
              <w:fldChar w:fldCharType="end"/>
            </w:r>
          </w:hyperlink>
        </w:p>
        <w:p w14:paraId="4A5A3D48" w14:textId="4D12567F" w:rsidR="005556B9" w:rsidRDefault="00993F9F" w:rsidP="005556B9">
          <w:pPr>
            <w:pStyle w:val="TOC2"/>
            <w:rPr>
              <w:rFonts w:asciiTheme="minorHAnsi" w:eastAsiaTheme="minorEastAsia" w:hAnsiTheme="minorHAnsi" w:cstheme="minorBidi"/>
              <w:noProof/>
              <w:kern w:val="2"/>
              <w14:ligatures w14:val="standardContextual"/>
            </w:rPr>
          </w:pPr>
          <w:hyperlink w:anchor="_Toc140506591" w:history="1">
            <w:r w:rsidR="005556B9" w:rsidRPr="00B014FF">
              <w:rPr>
                <w:rStyle w:val="Hyperlink"/>
                <w:rFonts w:eastAsiaTheme="majorEastAsia"/>
                <w:noProof/>
              </w:rPr>
              <w:t>Complete Incident (UAP or SAE)</w:t>
            </w:r>
            <w:r w:rsidR="005556B9">
              <w:rPr>
                <w:noProof/>
                <w:webHidden/>
              </w:rPr>
              <w:tab/>
            </w:r>
            <w:r w:rsidR="005556B9">
              <w:rPr>
                <w:noProof/>
                <w:webHidden/>
              </w:rPr>
              <w:fldChar w:fldCharType="begin"/>
            </w:r>
            <w:r w:rsidR="005556B9">
              <w:rPr>
                <w:noProof/>
                <w:webHidden/>
              </w:rPr>
              <w:instrText xml:space="preserve"> PAGEREF _Toc140506591 \h </w:instrText>
            </w:r>
            <w:r w:rsidR="005556B9">
              <w:rPr>
                <w:noProof/>
                <w:webHidden/>
              </w:rPr>
            </w:r>
            <w:r w:rsidR="005556B9">
              <w:rPr>
                <w:noProof/>
                <w:webHidden/>
              </w:rPr>
              <w:fldChar w:fldCharType="separate"/>
            </w:r>
            <w:r w:rsidR="00C36A2A">
              <w:rPr>
                <w:noProof/>
                <w:webHidden/>
              </w:rPr>
              <w:t>65</w:t>
            </w:r>
            <w:r w:rsidR="005556B9">
              <w:rPr>
                <w:noProof/>
                <w:webHidden/>
              </w:rPr>
              <w:fldChar w:fldCharType="end"/>
            </w:r>
          </w:hyperlink>
        </w:p>
        <w:p w14:paraId="7A67C714" w14:textId="69A8B920" w:rsidR="005556B9" w:rsidRDefault="00993F9F">
          <w:pPr>
            <w:pStyle w:val="TOC2"/>
            <w:rPr>
              <w:rFonts w:asciiTheme="minorHAnsi" w:eastAsiaTheme="minorEastAsia" w:hAnsiTheme="minorHAnsi" w:cstheme="minorBidi"/>
              <w:noProof/>
              <w:kern w:val="2"/>
              <w14:ligatures w14:val="standardContextual"/>
            </w:rPr>
          </w:pPr>
          <w:hyperlink w:anchor="_Toc140506594" w:history="1">
            <w:r w:rsidR="005556B9" w:rsidRPr="00B014FF">
              <w:rPr>
                <w:rStyle w:val="Hyperlink"/>
                <w:rFonts w:eastAsiaTheme="majorEastAsia"/>
                <w:noProof/>
              </w:rPr>
              <w:t>Complete Withdrawal</w:t>
            </w:r>
            <w:r w:rsidR="005556B9">
              <w:rPr>
                <w:noProof/>
                <w:webHidden/>
              </w:rPr>
              <w:tab/>
            </w:r>
            <w:r w:rsidR="005556B9">
              <w:rPr>
                <w:noProof/>
                <w:webHidden/>
              </w:rPr>
              <w:fldChar w:fldCharType="begin"/>
            </w:r>
            <w:r w:rsidR="005556B9">
              <w:rPr>
                <w:noProof/>
                <w:webHidden/>
              </w:rPr>
              <w:instrText xml:space="preserve"> PAGEREF _Toc140506594 \h </w:instrText>
            </w:r>
            <w:r w:rsidR="005556B9">
              <w:rPr>
                <w:noProof/>
                <w:webHidden/>
              </w:rPr>
            </w:r>
            <w:r w:rsidR="005556B9">
              <w:rPr>
                <w:noProof/>
                <w:webHidden/>
              </w:rPr>
              <w:fldChar w:fldCharType="separate"/>
            </w:r>
            <w:r w:rsidR="00C36A2A">
              <w:rPr>
                <w:noProof/>
                <w:webHidden/>
              </w:rPr>
              <w:t>70</w:t>
            </w:r>
            <w:r w:rsidR="005556B9">
              <w:rPr>
                <w:noProof/>
                <w:webHidden/>
              </w:rPr>
              <w:fldChar w:fldCharType="end"/>
            </w:r>
          </w:hyperlink>
        </w:p>
        <w:p w14:paraId="7A4D3F61" w14:textId="204CA847" w:rsidR="005556B9" w:rsidRDefault="00993F9F">
          <w:pPr>
            <w:pStyle w:val="TOC2"/>
            <w:rPr>
              <w:rFonts w:asciiTheme="minorHAnsi" w:eastAsiaTheme="minorEastAsia" w:hAnsiTheme="minorHAnsi" w:cstheme="minorBidi"/>
              <w:noProof/>
              <w:kern w:val="2"/>
              <w14:ligatures w14:val="standardContextual"/>
            </w:rPr>
          </w:pPr>
          <w:hyperlink w:anchor="_Toc140506595" w:history="1">
            <w:r w:rsidR="005556B9" w:rsidRPr="00B014FF">
              <w:rPr>
                <w:rStyle w:val="Hyperlink"/>
                <w:rFonts w:eastAsiaTheme="majorEastAsia"/>
                <w:noProof/>
              </w:rPr>
              <w:t>Complete Final Report</w:t>
            </w:r>
            <w:r w:rsidR="005556B9">
              <w:rPr>
                <w:noProof/>
                <w:webHidden/>
              </w:rPr>
              <w:tab/>
            </w:r>
            <w:r w:rsidR="005556B9">
              <w:rPr>
                <w:noProof/>
                <w:webHidden/>
              </w:rPr>
              <w:fldChar w:fldCharType="begin"/>
            </w:r>
            <w:r w:rsidR="005556B9">
              <w:rPr>
                <w:noProof/>
                <w:webHidden/>
              </w:rPr>
              <w:instrText xml:space="preserve"> PAGEREF _Toc140506595 \h </w:instrText>
            </w:r>
            <w:r w:rsidR="005556B9">
              <w:rPr>
                <w:noProof/>
                <w:webHidden/>
              </w:rPr>
            </w:r>
            <w:r w:rsidR="005556B9">
              <w:rPr>
                <w:noProof/>
                <w:webHidden/>
              </w:rPr>
              <w:fldChar w:fldCharType="separate"/>
            </w:r>
            <w:r w:rsidR="00C36A2A">
              <w:rPr>
                <w:noProof/>
                <w:webHidden/>
              </w:rPr>
              <w:t>71</w:t>
            </w:r>
            <w:r w:rsidR="005556B9">
              <w:rPr>
                <w:noProof/>
                <w:webHidden/>
              </w:rPr>
              <w:fldChar w:fldCharType="end"/>
            </w:r>
          </w:hyperlink>
        </w:p>
        <w:p w14:paraId="412A8960" w14:textId="0085596A" w:rsidR="001E1E58" w:rsidRPr="00E237E8" w:rsidRDefault="001E1E58" w:rsidP="00974BF8">
          <w:pPr>
            <w:tabs>
              <w:tab w:val="left" w:pos="5670"/>
            </w:tabs>
            <w:ind w:left="5103"/>
          </w:pPr>
          <w:r w:rsidRPr="00E237E8">
            <w:rPr>
              <w:b/>
              <w:bCs/>
              <w:noProof/>
            </w:rPr>
            <w:fldChar w:fldCharType="end"/>
          </w:r>
        </w:p>
      </w:sdtContent>
    </w:sdt>
    <w:p w14:paraId="17E500D1" w14:textId="77777777" w:rsidR="000A7626" w:rsidRPr="00E237E8" w:rsidRDefault="000A7626" w:rsidP="000A7626"/>
    <w:p w14:paraId="475D1CB4" w14:textId="77777777" w:rsidR="000A7626" w:rsidRPr="00E237E8" w:rsidRDefault="000A7626" w:rsidP="000A7626">
      <w:pPr>
        <w:sectPr w:rsidR="000A7626" w:rsidRPr="00E237E8" w:rsidSect="00AC4859">
          <w:footerReference w:type="first" r:id="rId14"/>
          <w:pgSz w:w="12240" w:h="15840" w:code="1"/>
          <w:pgMar w:top="2160" w:right="1080" w:bottom="720" w:left="6120" w:header="432" w:footer="432" w:gutter="0"/>
          <w:pgNumType w:fmt="lowerRoman"/>
          <w:cols w:space="708"/>
          <w:titlePg/>
          <w:docGrid w:linePitch="360"/>
        </w:sectPr>
      </w:pPr>
    </w:p>
    <w:p w14:paraId="54A79A9E" w14:textId="01DEA444" w:rsidR="0035090D" w:rsidRPr="00F934D0" w:rsidRDefault="005556B9" w:rsidP="00F934D0">
      <w:pPr>
        <w:pStyle w:val="Heading1"/>
      </w:pPr>
      <w:bookmarkStart w:id="0" w:name="_Toc140506574"/>
      <w:r>
        <w:rPr>
          <w:caps w:val="0"/>
        </w:rPr>
        <w:lastRenderedPageBreak/>
        <w:t>What Is Cayuse?</w:t>
      </w:r>
      <w:bookmarkEnd w:id="0"/>
    </w:p>
    <w:p w14:paraId="0E5848D5" w14:textId="6DA062FC" w:rsidR="002F5EF8" w:rsidRDefault="00656779" w:rsidP="00151655">
      <w:pPr>
        <w:autoSpaceDE w:val="0"/>
        <w:autoSpaceDN w:val="0"/>
        <w:adjustRightInd w:val="0"/>
        <w:spacing w:after="400"/>
        <w:contextualSpacing/>
        <w:rPr>
          <w:rFonts w:ascii="Century Gothic" w:hAnsi="Century Gothic"/>
          <w:color w:val="7F7F7F" w:themeColor="text1" w:themeTint="80"/>
        </w:rPr>
      </w:pPr>
      <w:r w:rsidRPr="005C795E">
        <w:rPr>
          <w:rFonts w:ascii="Century Gothic" w:hAnsi="Century Gothic"/>
          <w:color w:val="7F7F7F" w:themeColor="text1" w:themeTint="80"/>
        </w:rPr>
        <w:t xml:space="preserve">As of June 2023, St. Luke’s University Health Network (SLUHN) will be transitioning to an all web-based system. </w:t>
      </w:r>
      <w:r w:rsidR="002F5EF8" w:rsidRPr="005C795E">
        <w:rPr>
          <w:rFonts w:ascii="Century Gothic" w:hAnsi="Century Gothic" w:cs="Sohne-Buch"/>
          <w:color w:val="7F7F7F" w:themeColor="text1" w:themeTint="80"/>
        </w:rPr>
        <w:t xml:space="preserve">Cayuse IRB is a web-based platform designed to streamline the process of submitting and managing Institutional Review Board (IRB) protocols for research studies. It is commonly used by universities, research institutions, and other organizations that conduct human </w:t>
      </w:r>
      <w:proofErr w:type="gramStart"/>
      <w:r w:rsidR="002F5EF8" w:rsidRPr="005C795E">
        <w:rPr>
          <w:rFonts w:ascii="Century Gothic" w:hAnsi="Century Gothic" w:cs="Sohne-Buch"/>
          <w:color w:val="7F7F7F" w:themeColor="text1" w:themeTint="80"/>
        </w:rPr>
        <w:t>subjects</w:t>
      </w:r>
      <w:proofErr w:type="gramEnd"/>
      <w:r w:rsidR="002F5EF8" w:rsidRPr="005C795E">
        <w:rPr>
          <w:rFonts w:ascii="Century Gothic" w:hAnsi="Century Gothic" w:cs="Sohne-Buch"/>
          <w:color w:val="7F7F7F" w:themeColor="text1" w:themeTint="80"/>
        </w:rPr>
        <w:t xml:space="preserve"> research.</w:t>
      </w:r>
      <w:r w:rsidR="000C0536" w:rsidRPr="005C795E">
        <w:rPr>
          <w:rFonts w:ascii="Century Gothic" w:hAnsi="Century Gothic" w:cs="Sohne-Buch"/>
          <w:color w:val="7F7F7F" w:themeColor="text1" w:themeTint="80"/>
        </w:rPr>
        <w:t xml:space="preserve"> It is used at institutions such as</w:t>
      </w:r>
      <w:r w:rsidR="000C0536" w:rsidRPr="005C795E">
        <w:rPr>
          <w:rFonts w:ascii="Sohne-Buch" w:hAnsi="Sohne-Buch" w:cs="Sohne-Buch"/>
          <w:color w:val="7F7F7F" w:themeColor="text1" w:themeTint="80"/>
          <w:sz w:val="32"/>
          <w:szCs w:val="32"/>
        </w:rPr>
        <w:t xml:space="preserve"> </w:t>
      </w:r>
      <w:r w:rsidR="006B3C48">
        <w:rPr>
          <w:rFonts w:ascii="Sohne-Buch" w:hAnsi="Sohne-Buch" w:cs="Sohne-Buch"/>
          <w:color w:val="7F7F7F" w:themeColor="text1" w:themeTint="80"/>
          <w:sz w:val="32"/>
          <w:szCs w:val="32"/>
        </w:rPr>
        <w:t>T</w:t>
      </w:r>
      <w:r w:rsidR="000C0536" w:rsidRPr="005C795E">
        <w:rPr>
          <w:rFonts w:ascii="Century Gothic" w:hAnsi="Century Gothic"/>
          <w:color w:val="7F7F7F" w:themeColor="text1" w:themeTint="80"/>
        </w:rPr>
        <w:t>he Ohio State University,</w:t>
      </w:r>
      <w:r w:rsidR="006B3C48">
        <w:rPr>
          <w:rFonts w:ascii="Century Gothic" w:hAnsi="Century Gothic"/>
          <w:color w:val="7F7F7F" w:themeColor="text1" w:themeTint="80"/>
        </w:rPr>
        <w:t xml:space="preserve"> UC</w:t>
      </w:r>
      <w:r w:rsidR="000C0536" w:rsidRPr="005C795E">
        <w:rPr>
          <w:rFonts w:ascii="Century Gothic" w:hAnsi="Century Gothic"/>
          <w:color w:val="7F7F7F" w:themeColor="text1" w:themeTint="80"/>
        </w:rPr>
        <w:t xml:space="preserve"> Berkley</w:t>
      </w:r>
      <w:r w:rsidR="006B3C48">
        <w:rPr>
          <w:rFonts w:ascii="Century Gothic" w:hAnsi="Century Gothic"/>
          <w:color w:val="7F7F7F" w:themeColor="text1" w:themeTint="80"/>
        </w:rPr>
        <w:t xml:space="preserve">, </w:t>
      </w:r>
      <w:r w:rsidR="000C0536" w:rsidRPr="005C795E">
        <w:rPr>
          <w:rFonts w:ascii="Century Gothic" w:hAnsi="Century Gothic"/>
          <w:color w:val="7F7F7F" w:themeColor="text1" w:themeTint="80"/>
        </w:rPr>
        <w:t>Duke University, St. Jude Children’s Hospital, Chapman University, among others.</w:t>
      </w:r>
    </w:p>
    <w:p w14:paraId="05763D83" w14:textId="77777777" w:rsidR="00151655" w:rsidRPr="005C795E" w:rsidRDefault="00151655" w:rsidP="00151655">
      <w:pPr>
        <w:autoSpaceDE w:val="0"/>
        <w:autoSpaceDN w:val="0"/>
        <w:adjustRightInd w:val="0"/>
        <w:spacing w:after="400"/>
        <w:contextualSpacing/>
        <w:rPr>
          <w:rFonts w:ascii="Century Gothic" w:hAnsi="Century Gothic"/>
          <w:color w:val="7F7F7F" w:themeColor="text1" w:themeTint="80"/>
        </w:rPr>
      </w:pPr>
    </w:p>
    <w:p w14:paraId="6BEEBB8A" w14:textId="77777777" w:rsidR="002F5EF8" w:rsidRDefault="002F5EF8" w:rsidP="00151655">
      <w:pPr>
        <w:autoSpaceDE w:val="0"/>
        <w:autoSpaceDN w:val="0"/>
        <w:adjustRightInd w:val="0"/>
        <w:spacing w:after="400"/>
        <w:contextualSpacing/>
        <w:rPr>
          <w:rFonts w:ascii="Century Gothic" w:hAnsi="Century Gothic" w:cs="Sohne-Buch"/>
          <w:color w:val="7F7F7F" w:themeColor="text1" w:themeTint="80"/>
        </w:rPr>
      </w:pPr>
      <w:r w:rsidRPr="005C795E">
        <w:rPr>
          <w:rFonts w:ascii="Century Gothic" w:hAnsi="Century Gothic" w:cs="Sohne-Buch"/>
          <w:color w:val="7F7F7F" w:themeColor="text1" w:themeTint="80"/>
        </w:rPr>
        <w:t>The Cayuse IRB platform provides researchers with a centralized system for creating, submitting, and tracking IRB protocols. It offers various features and tools to facilitate the IRB review process, including electronic forms, document management, and communication tools.</w:t>
      </w:r>
    </w:p>
    <w:p w14:paraId="57D2C04C" w14:textId="77777777" w:rsidR="00151655" w:rsidRPr="005C795E" w:rsidRDefault="00151655" w:rsidP="00151655">
      <w:pPr>
        <w:autoSpaceDE w:val="0"/>
        <w:autoSpaceDN w:val="0"/>
        <w:adjustRightInd w:val="0"/>
        <w:spacing w:after="400"/>
        <w:contextualSpacing/>
        <w:rPr>
          <w:rFonts w:ascii="Century Gothic" w:hAnsi="Century Gothic" w:cs="Sohne-Buch"/>
          <w:color w:val="7F7F7F" w:themeColor="text1" w:themeTint="80"/>
        </w:rPr>
      </w:pPr>
    </w:p>
    <w:p w14:paraId="409D84C2" w14:textId="77777777" w:rsidR="002F5EF8" w:rsidRDefault="002F5EF8" w:rsidP="00151655">
      <w:pPr>
        <w:autoSpaceDE w:val="0"/>
        <w:autoSpaceDN w:val="0"/>
        <w:adjustRightInd w:val="0"/>
        <w:spacing w:after="400"/>
        <w:contextualSpacing/>
        <w:rPr>
          <w:rFonts w:ascii="Century Gothic" w:hAnsi="Century Gothic" w:cs="Sohne-Buch"/>
          <w:color w:val="7F7F7F" w:themeColor="text1" w:themeTint="80"/>
        </w:rPr>
      </w:pPr>
      <w:r w:rsidRPr="005C795E">
        <w:rPr>
          <w:rFonts w:ascii="Century Gothic" w:hAnsi="Century Gothic" w:cs="Sohne-Buch"/>
          <w:color w:val="7F7F7F" w:themeColor="text1" w:themeTint="80"/>
        </w:rPr>
        <w:t>Here are some key features and functionalities of the Cayuse IRB platform:</w:t>
      </w:r>
    </w:p>
    <w:p w14:paraId="5BC50D52" w14:textId="77777777" w:rsidR="00151655" w:rsidRPr="005C795E" w:rsidRDefault="00151655" w:rsidP="00151655">
      <w:pPr>
        <w:autoSpaceDE w:val="0"/>
        <w:autoSpaceDN w:val="0"/>
        <w:adjustRightInd w:val="0"/>
        <w:spacing w:after="400"/>
        <w:contextualSpacing/>
        <w:rPr>
          <w:rFonts w:ascii="Century Gothic" w:hAnsi="Century Gothic" w:cs="Sohne-Buch"/>
          <w:color w:val="7F7F7F" w:themeColor="text1" w:themeTint="80"/>
        </w:rPr>
      </w:pPr>
    </w:p>
    <w:p w14:paraId="268E25D1" w14:textId="40265D59" w:rsidR="002F5EF8" w:rsidRPr="005C795E" w:rsidRDefault="002F5EF8" w:rsidP="00151655">
      <w:pPr>
        <w:numPr>
          <w:ilvl w:val="0"/>
          <w:numId w:val="9"/>
        </w:numPr>
        <w:tabs>
          <w:tab w:val="left" w:pos="220"/>
          <w:tab w:val="left" w:pos="720"/>
        </w:tabs>
        <w:autoSpaceDE w:val="0"/>
        <w:autoSpaceDN w:val="0"/>
        <w:adjustRightInd w:val="0"/>
        <w:ind w:hanging="720"/>
        <w:contextualSpacing/>
        <w:rPr>
          <w:rFonts w:ascii="Century Gothic" w:hAnsi="Century Gothic" w:cs="Sohne-Buch"/>
          <w:color w:val="7F7F7F" w:themeColor="text1" w:themeTint="80"/>
        </w:rPr>
      </w:pPr>
      <w:r w:rsidRPr="005C795E">
        <w:rPr>
          <w:rFonts w:ascii="Century Gothic" w:hAnsi="Century Gothic" w:cs="Sohne-Buch"/>
          <w:color w:val="7F7F7F" w:themeColor="text1" w:themeTint="80"/>
        </w:rPr>
        <w:t>Online Submission: Once the protocol and associated documents are complete, researchers can submit their IRB applications online through the Cayuse IRB platform. The system guides users through the submission process, ensuring that all required information is provided.</w:t>
      </w:r>
    </w:p>
    <w:p w14:paraId="364D7AD3" w14:textId="698D1155" w:rsidR="002F5EF8" w:rsidRPr="005C795E" w:rsidRDefault="002F5EF8" w:rsidP="00151655">
      <w:pPr>
        <w:numPr>
          <w:ilvl w:val="0"/>
          <w:numId w:val="9"/>
        </w:numPr>
        <w:tabs>
          <w:tab w:val="left" w:pos="220"/>
          <w:tab w:val="left" w:pos="720"/>
        </w:tabs>
        <w:autoSpaceDE w:val="0"/>
        <w:autoSpaceDN w:val="0"/>
        <w:adjustRightInd w:val="0"/>
        <w:ind w:hanging="720"/>
        <w:contextualSpacing/>
        <w:rPr>
          <w:rFonts w:ascii="Century Gothic" w:hAnsi="Century Gothic" w:cs="Sohne-Buch"/>
          <w:color w:val="7F7F7F" w:themeColor="text1" w:themeTint="80"/>
        </w:rPr>
      </w:pPr>
      <w:r w:rsidRPr="005C795E">
        <w:rPr>
          <w:rFonts w:ascii="Century Gothic" w:hAnsi="Century Gothic" w:cs="Sohne-Buch"/>
          <w:color w:val="7F7F7F" w:themeColor="text1" w:themeTint="80"/>
        </w:rPr>
        <w:t>Review Process: The platform facilitates the review process by allowing IRB members to access and evaluate submitted protocols online. Reviewers can add comments, request modifications, or approve protocols directly within the system. The platform offer</w:t>
      </w:r>
      <w:r w:rsidR="006A10B6">
        <w:rPr>
          <w:rFonts w:ascii="Century Gothic" w:hAnsi="Century Gothic" w:cs="Sohne-Buch"/>
          <w:color w:val="7F7F7F" w:themeColor="text1" w:themeTint="80"/>
        </w:rPr>
        <w:t>s</w:t>
      </w:r>
      <w:r w:rsidRPr="005C795E">
        <w:rPr>
          <w:rFonts w:ascii="Century Gothic" w:hAnsi="Century Gothic" w:cs="Sohne-Buch"/>
          <w:color w:val="7F7F7F" w:themeColor="text1" w:themeTint="80"/>
        </w:rPr>
        <w:t xml:space="preserve"> features for tracking the status of reviews and sending automated notifications to researchers.</w:t>
      </w:r>
    </w:p>
    <w:p w14:paraId="556DB775" w14:textId="22C1DB79" w:rsidR="002F5EF8" w:rsidRPr="005C795E" w:rsidRDefault="002F5EF8" w:rsidP="00151655">
      <w:pPr>
        <w:numPr>
          <w:ilvl w:val="0"/>
          <w:numId w:val="9"/>
        </w:numPr>
        <w:tabs>
          <w:tab w:val="left" w:pos="220"/>
          <w:tab w:val="left" w:pos="720"/>
        </w:tabs>
        <w:autoSpaceDE w:val="0"/>
        <w:autoSpaceDN w:val="0"/>
        <w:adjustRightInd w:val="0"/>
        <w:ind w:hanging="720"/>
        <w:contextualSpacing/>
        <w:rPr>
          <w:rFonts w:ascii="Century Gothic" w:hAnsi="Century Gothic" w:cs="Sohne-Buch"/>
          <w:color w:val="7F7F7F" w:themeColor="text1" w:themeTint="80"/>
        </w:rPr>
      </w:pPr>
      <w:r w:rsidRPr="005C795E">
        <w:rPr>
          <w:rFonts w:ascii="Century Gothic" w:hAnsi="Century Gothic" w:cs="Sohne-Buch"/>
          <w:color w:val="7F7F7F" w:themeColor="text1" w:themeTint="80"/>
        </w:rPr>
        <w:t xml:space="preserve">Collaboration and Communication: Cayuse IRB provides communication tools to facilitate collaboration among researchers and </w:t>
      </w:r>
      <w:r w:rsidR="00AA502E">
        <w:rPr>
          <w:rFonts w:ascii="Century Gothic" w:hAnsi="Century Gothic" w:cs="Sohne-Buch"/>
          <w:color w:val="7F7F7F" w:themeColor="text1" w:themeTint="80"/>
        </w:rPr>
        <w:t xml:space="preserve">the </w:t>
      </w:r>
      <w:r w:rsidRPr="005C795E">
        <w:rPr>
          <w:rFonts w:ascii="Century Gothic" w:hAnsi="Century Gothic" w:cs="Sohne-Buch"/>
          <w:color w:val="7F7F7F" w:themeColor="text1" w:themeTint="80"/>
        </w:rPr>
        <w:t xml:space="preserve">IRB </w:t>
      </w:r>
      <w:r w:rsidR="00AA502E">
        <w:rPr>
          <w:rFonts w:ascii="Century Gothic" w:hAnsi="Century Gothic" w:cs="Sohne-Buch"/>
          <w:color w:val="7F7F7F" w:themeColor="text1" w:themeTint="80"/>
        </w:rPr>
        <w:t>office</w:t>
      </w:r>
      <w:r w:rsidRPr="005C795E">
        <w:rPr>
          <w:rFonts w:ascii="Century Gothic" w:hAnsi="Century Gothic" w:cs="Sohne-Buch"/>
          <w:color w:val="7F7F7F" w:themeColor="text1" w:themeTint="80"/>
        </w:rPr>
        <w:t xml:space="preserve">. </w:t>
      </w:r>
    </w:p>
    <w:p w14:paraId="6D23F64B" w14:textId="4EA2E0D8" w:rsidR="002F5EF8" w:rsidRDefault="002F5EF8" w:rsidP="00151655">
      <w:pPr>
        <w:numPr>
          <w:ilvl w:val="0"/>
          <w:numId w:val="9"/>
        </w:numPr>
        <w:tabs>
          <w:tab w:val="left" w:pos="220"/>
          <w:tab w:val="left" w:pos="720"/>
        </w:tabs>
        <w:autoSpaceDE w:val="0"/>
        <w:autoSpaceDN w:val="0"/>
        <w:adjustRightInd w:val="0"/>
        <w:ind w:hanging="720"/>
        <w:contextualSpacing/>
        <w:rPr>
          <w:rFonts w:ascii="Century Gothic" w:hAnsi="Century Gothic" w:cs="Sohne-Buch"/>
          <w:color w:val="7F7F7F" w:themeColor="text1" w:themeTint="80"/>
        </w:rPr>
      </w:pPr>
      <w:r w:rsidRPr="005C795E">
        <w:rPr>
          <w:rFonts w:ascii="Century Gothic" w:hAnsi="Century Gothic" w:cs="Sohne-Buch"/>
          <w:color w:val="7F7F7F" w:themeColor="text1" w:themeTint="80"/>
        </w:rPr>
        <w:t>Compliance Tracking: The platform helps researchers and institutions stay compliant with relevant regulations and policies by tracking important dates, such as protocol expiration and renewal deadlines. It</w:t>
      </w:r>
      <w:r w:rsidR="006A10B6">
        <w:rPr>
          <w:rFonts w:ascii="Century Gothic" w:hAnsi="Century Gothic" w:cs="Sohne-Buch"/>
          <w:color w:val="7F7F7F" w:themeColor="text1" w:themeTint="80"/>
        </w:rPr>
        <w:t xml:space="preserve"> also generates</w:t>
      </w:r>
      <w:r w:rsidRPr="005C795E">
        <w:rPr>
          <w:rFonts w:ascii="Century Gothic" w:hAnsi="Century Gothic" w:cs="Sohne-Buch"/>
          <w:color w:val="7F7F7F" w:themeColor="text1" w:themeTint="80"/>
        </w:rPr>
        <w:t xml:space="preserve"> reports and reminders to assist with compliance management.</w:t>
      </w:r>
    </w:p>
    <w:p w14:paraId="0A90F8AE" w14:textId="77777777" w:rsidR="004B647F" w:rsidRPr="005C795E" w:rsidRDefault="004B647F" w:rsidP="004B647F">
      <w:pPr>
        <w:tabs>
          <w:tab w:val="left" w:pos="220"/>
          <w:tab w:val="left" w:pos="720"/>
        </w:tabs>
        <w:autoSpaceDE w:val="0"/>
        <w:autoSpaceDN w:val="0"/>
        <w:adjustRightInd w:val="0"/>
        <w:ind w:left="720"/>
        <w:contextualSpacing/>
        <w:rPr>
          <w:rFonts w:ascii="Century Gothic" w:hAnsi="Century Gothic" w:cs="Sohne-Buch"/>
          <w:color w:val="7F7F7F" w:themeColor="text1" w:themeTint="80"/>
        </w:rPr>
      </w:pPr>
    </w:p>
    <w:p w14:paraId="00B3D4D9" w14:textId="07DE6546" w:rsidR="005B7F33" w:rsidRPr="002C230C" w:rsidRDefault="005B7F33" w:rsidP="002C230C">
      <w:pPr>
        <w:autoSpaceDE w:val="0"/>
        <w:autoSpaceDN w:val="0"/>
        <w:adjustRightInd w:val="0"/>
        <w:rPr>
          <w:rFonts w:ascii="Century Gothic" w:cs="Century Gothic"/>
          <w:color w:val="7F7F7F"/>
          <w:kern w:val="24"/>
          <w:sz w:val="40"/>
          <w:szCs w:val="40"/>
        </w:rPr>
      </w:pPr>
      <w:r w:rsidRPr="005C795E">
        <w:rPr>
          <w:rFonts w:ascii="Century Gothic" w:hAnsi="Century Gothic"/>
          <w:color w:val="7F7F7F" w:themeColor="text1" w:themeTint="80"/>
        </w:rPr>
        <w:t xml:space="preserve">To reach the Cayuse Log-In Page, please type in the following link into your browser: </w:t>
      </w:r>
    </w:p>
    <w:p w14:paraId="285AB4EF" w14:textId="547FB35E" w:rsidR="002C230C" w:rsidRPr="00993F9F" w:rsidRDefault="00993F9F" w:rsidP="002C230C">
      <w:pPr>
        <w:autoSpaceDE w:val="0"/>
        <w:autoSpaceDN w:val="0"/>
        <w:adjustRightInd w:val="0"/>
        <w:rPr>
          <w:rFonts w:ascii="Century Gothic" w:cs="Century Gothic"/>
          <w:color w:val="7F7F7F"/>
          <w:kern w:val="24"/>
          <w:sz w:val="28"/>
          <w:szCs w:val="28"/>
        </w:rPr>
      </w:pPr>
      <w:r>
        <w:rPr>
          <w:rFonts w:ascii="Century Gothic" w:cs="Century Gothic"/>
          <w:color w:val="7F7F7F"/>
          <w:kern w:val="24"/>
          <w:sz w:val="28"/>
          <w:szCs w:val="28"/>
        </w:rPr>
        <w:t xml:space="preserve">                                </w:t>
      </w:r>
      <w:hyperlink r:id="rId15" w:tgtFrame="_blank" w:history="1">
        <w:r w:rsidRPr="00993F9F">
          <w:rPr>
            <w:rStyle w:val="Hyperlink"/>
            <w:rFonts w:ascii="Century Gothic" w:cs="Century Gothic"/>
            <w:kern w:val="24"/>
            <w:sz w:val="28"/>
            <w:szCs w:val="28"/>
          </w:rPr>
          <w:t>https://sluhn.app.cayuse.com/</w:t>
        </w:r>
      </w:hyperlink>
    </w:p>
    <w:p w14:paraId="46659ABE" w14:textId="6E8BA753" w:rsidR="00B85511" w:rsidRPr="00151655" w:rsidRDefault="005B7F33" w:rsidP="00151655">
      <w:pPr>
        <w:pStyle w:val="NormalWeb"/>
        <w:shd w:val="clear" w:color="auto" w:fill="FFFFFF"/>
        <w:spacing w:before="0" w:beforeAutospacing="0" w:after="240" w:afterAutospacing="0"/>
        <w:contextualSpacing/>
        <w:rPr>
          <w:rFonts w:ascii="Century Gothic" w:hAnsi="Century Gothic"/>
          <w:color w:val="7F7F7F" w:themeColor="text1" w:themeTint="80"/>
        </w:rPr>
      </w:pPr>
      <w:r w:rsidRPr="005C795E">
        <w:rPr>
          <w:rFonts w:ascii="Century Gothic" w:hAnsi="Century Gothic"/>
          <w:color w:val="7F7F7F" w:themeColor="text1" w:themeTint="80"/>
        </w:rPr>
        <w:t>For questions/comments about Cayuse</w:t>
      </w:r>
      <w:r w:rsidR="00656779" w:rsidRPr="005C795E">
        <w:rPr>
          <w:rFonts w:ascii="Century Gothic" w:hAnsi="Century Gothic"/>
          <w:color w:val="7F7F7F" w:themeColor="text1" w:themeTint="80"/>
        </w:rPr>
        <w:t>,</w:t>
      </w:r>
      <w:r w:rsidRPr="005C795E">
        <w:rPr>
          <w:rFonts w:ascii="Century Gothic" w:hAnsi="Century Gothic"/>
          <w:color w:val="7F7F7F" w:themeColor="text1" w:themeTint="80"/>
        </w:rPr>
        <w:t xml:space="preserve"> please </w:t>
      </w:r>
      <w:r w:rsidR="00656779" w:rsidRPr="005C795E">
        <w:rPr>
          <w:rFonts w:ascii="Century Gothic" w:hAnsi="Century Gothic"/>
          <w:color w:val="7F7F7F" w:themeColor="text1" w:themeTint="80"/>
        </w:rPr>
        <w:t>contact the IRB office.</w:t>
      </w:r>
    </w:p>
    <w:p w14:paraId="1F4B79A2" w14:textId="7A1A3157" w:rsidR="00B85511" w:rsidRPr="00E237E8" w:rsidRDefault="00B85511" w:rsidP="00974DD3">
      <w:pPr>
        <w:sectPr w:rsidR="00B85511" w:rsidRPr="00E237E8" w:rsidSect="00AC4859">
          <w:headerReference w:type="default" r:id="rId16"/>
          <w:footerReference w:type="default" r:id="rId17"/>
          <w:headerReference w:type="first" r:id="rId18"/>
          <w:footerReference w:type="first" r:id="rId19"/>
          <w:pgSz w:w="12240" w:h="15840" w:code="1"/>
          <w:pgMar w:top="2160" w:right="1080" w:bottom="720" w:left="1080" w:header="648" w:footer="432" w:gutter="0"/>
          <w:cols w:space="708"/>
          <w:docGrid w:linePitch="360"/>
        </w:sectPr>
      </w:pPr>
    </w:p>
    <w:p w14:paraId="39C6F669" w14:textId="1AEF4BAF" w:rsidR="008B7939" w:rsidRDefault="005556B9" w:rsidP="00BC301A">
      <w:pPr>
        <w:pStyle w:val="Heading1"/>
        <w:numPr>
          <w:ilvl w:val="0"/>
          <w:numId w:val="2"/>
        </w:numPr>
        <w:tabs>
          <w:tab w:val="left" w:pos="284"/>
        </w:tabs>
        <w:ind w:left="0" w:firstLine="0"/>
      </w:pPr>
      <w:bookmarkStart w:id="1" w:name="_Toc140506575"/>
      <w:r>
        <w:rPr>
          <w:caps w:val="0"/>
        </w:rPr>
        <w:lastRenderedPageBreak/>
        <w:t xml:space="preserve">What Features Are Available </w:t>
      </w:r>
      <w:proofErr w:type="gramStart"/>
      <w:r>
        <w:rPr>
          <w:caps w:val="0"/>
        </w:rPr>
        <w:t>In</w:t>
      </w:r>
      <w:proofErr w:type="gramEnd"/>
      <w:r>
        <w:rPr>
          <w:caps w:val="0"/>
        </w:rPr>
        <w:t xml:space="preserve"> The SLUHN Cayuse System?</w:t>
      </w:r>
      <w:bookmarkEnd w:id="1"/>
    </w:p>
    <w:p w14:paraId="2227F78D" w14:textId="7E812475" w:rsidR="00C21E1E" w:rsidRPr="00C21E1E" w:rsidRDefault="00C21E1E" w:rsidP="00C21E1E">
      <w:r>
        <w:t xml:space="preserve">Please note that </w:t>
      </w:r>
      <w:r w:rsidR="008B2A43">
        <w:t xml:space="preserve">we will be </w:t>
      </w:r>
      <w:r w:rsidR="00DE777A">
        <w:t>updating</w:t>
      </w:r>
      <w:r w:rsidR="008B2A43">
        <w:t xml:space="preserve"> </w:t>
      </w:r>
      <w:r w:rsidR="00DE777A">
        <w:t xml:space="preserve">our IRB forms and titles to adapt to the new </w:t>
      </w:r>
      <w:r w:rsidR="00D63EE5">
        <w:t xml:space="preserve">IRB system. </w:t>
      </w:r>
      <w:r w:rsidR="00905E74">
        <w:t xml:space="preserve">See the titles and descriptions </w:t>
      </w:r>
      <w:r w:rsidR="00B2189D">
        <w:t>for each of the forms</w:t>
      </w:r>
      <w:r w:rsidR="003C76B8">
        <w:t xml:space="preserve"> </w:t>
      </w:r>
      <w:r w:rsidR="00DB5EE7">
        <w:t>below:</w:t>
      </w:r>
    </w:p>
    <w:p w14:paraId="76EDEE68" w14:textId="77777777" w:rsidR="008B7939" w:rsidRDefault="008B7939" w:rsidP="003D5379">
      <w:pPr>
        <w:pStyle w:val="ListParagraph"/>
        <w:ind w:left="1080"/>
      </w:pPr>
    </w:p>
    <w:tbl>
      <w:tblPr>
        <w:tblW w:w="9360" w:type="dxa"/>
        <w:tblLayout w:type="fixed"/>
        <w:tblLook w:val="04A0" w:firstRow="1" w:lastRow="0" w:firstColumn="1" w:lastColumn="0" w:noHBand="0" w:noVBand="1"/>
      </w:tblPr>
      <w:tblGrid>
        <w:gridCol w:w="2843"/>
        <w:gridCol w:w="6517"/>
      </w:tblGrid>
      <w:tr w:rsidR="008B7939" w14:paraId="57C20D16" w14:textId="77777777" w:rsidTr="008229FA">
        <w:trPr>
          <w:trHeight w:val="300"/>
        </w:trPr>
        <w:tc>
          <w:tcPr>
            <w:tcW w:w="2843"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20E0131B" w14:textId="77777777" w:rsidR="008B7939" w:rsidRPr="00EF382C" w:rsidRDefault="008B7939" w:rsidP="008229FA">
            <w:pPr>
              <w:rPr>
                <w:rFonts w:ascii="Segoe UI" w:eastAsia="Segoe UI" w:hAnsi="Segoe UI" w:cs="Segoe UI"/>
                <w:color w:val="002060"/>
              </w:rPr>
            </w:pPr>
            <w:r w:rsidRPr="00EF382C">
              <w:rPr>
                <w:rFonts w:ascii="Segoe UI" w:eastAsia="Segoe UI" w:hAnsi="Segoe UI" w:cs="Segoe UI"/>
                <w:b/>
                <w:bCs/>
                <w:caps/>
                <w:color w:val="002060"/>
              </w:rPr>
              <w:t>INITIAL</w:t>
            </w:r>
          </w:p>
        </w:tc>
        <w:tc>
          <w:tcPr>
            <w:tcW w:w="6517"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4F49A815" w14:textId="77777777" w:rsidR="008B7939" w:rsidRPr="00EF382C" w:rsidRDefault="008B7939" w:rsidP="008229FA">
            <w:pPr>
              <w:rPr>
                <w:rFonts w:ascii="Segoe UI" w:eastAsia="Segoe UI" w:hAnsi="Segoe UI" w:cs="Segoe UI"/>
                <w:color w:val="002060"/>
              </w:rPr>
            </w:pPr>
            <w:r w:rsidRPr="00EF382C">
              <w:rPr>
                <w:rFonts w:ascii="Segoe UI" w:eastAsia="Segoe UI" w:hAnsi="Segoe UI" w:cs="Segoe UI"/>
                <w:b/>
                <w:bCs/>
                <w:caps/>
                <w:color w:val="002060"/>
              </w:rPr>
              <w:t>DESCRIPTION</w:t>
            </w:r>
          </w:p>
        </w:tc>
      </w:tr>
      <w:tr w:rsidR="008B7939" w14:paraId="5EC07B7B" w14:textId="77777777" w:rsidTr="008229FA">
        <w:trPr>
          <w:trHeight w:val="300"/>
        </w:trPr>
        <w:tc>
          <w:tcPr>
            <w:tcW w:w="2843" w:type="dxa"/>
            <w:vMerge w:val="restart"/>
            <w:tcBorders>
              <w:top w:val="single" w:sz="6" w:space="0" w:color="auto"/>
              <w:left w:val="single" w:sz="6" w:space="0" w:color="auto"/>
              <w:right w:val="single" w:sz="6" w:space="0" w:color="auto"/>
            </w:tcBorders>
            <w:tcMar>
              <w:top w:w="135" w:type="dxa"/>
              <w:left w:w="180" w:type="dxa"/>
              <w:bottom w:w="135" w:type="dxa"/>
              <w:right w:w="180" w:type="dxa"/>
            </w:tcMar>
            <w:vAlign w:val="center"/>
          </w:tcPr>
          <w:p w14:paraId="4A7CEE91" w14:textId="5A52ECAC" w:rsidR="008B7939" w:rsidRPr="00EF382C" w:rsidRDefault="00B2189D" w:rsidP="008229FA">
            <w:pPr>
              <w:jc w:val="center"/>
              <w:rPr>
                <w:rFonts w:ascii="Segoe UI" w:eastAsia="Segoe UI" w:hAnsi="Segoe UI" w:cs="Segoe UI"/>
                <w:color w:val="002060"/>
              </w:rPr>
            </w:pPr>
            <w:r>
              <w:rPr>
                <w:rFonts w:ascii="Segoe UI" w:eastAsia="Segoe UI" w:hAnsi="Segoe UI" w:cs="Segoe UI"/>
                <w:color w:val="002060"/>
              </w:rPr>
              <w:t xml:space="preserve">Previously known as </w:t>
            </w:r>
            <w:r w:rsidR="008B7939" w:rsidRPr="00EF382C">
              <w:rPr>
                <w:rFonts w:ascii="Segoe UI" w:eastAsia="Segoe UI" w:hAnsi="Segoe UI" w:cs="Segoe UI"/>
                <w:color w:val="002060"/>
              </w:rPr>
              <w:t xml:space="preserve">IRB </w:t>
            </w:r>
            <w:r w:rsidR="008B7939">
              <w:rPr>
                <w:rFonts w:ascii="Segoe UI" w:eastAsia="Segoe UI" w:hAnsi="Segoe UI" w:cs="Segoe UI"/>
                <w:color w:val="002060"/>
              </w:rPr>
              <w:t>Initial Application</w:t>
            </w:r>
          </w:p>
          <w:p w14:paraId="35D907E5" w14:textId="77777777" w:rsidR="008B7939" w:rsidRDefault="008B7939" w:rsidP="008229FA">
            <w:pPr>
              <w:jc w:val="center"/>
              <w:rPr>
                <w:rFonts w:ascii="Segoe UI" w:eastAsia="Segoe UI" w:hAnsi="Segoe UI" w:cs="Segoe UI"/>
                <w:color w:val="002060"/>
              </w:rPr>
            </w:pPr>
          </w:p>
          <w:p w14:paraId="6210A026" w14:textId="77777777" w:rsidR="008B7939" w:rsidRDefault="008B7939" w:rsidP="008229FA">
            <w:pPr>
              <w:jc w:val="center"/>
              <w:rPr>
                <w:rFonts w:ascii="Segoe UI" w:eastAsia="Segoe UI" w:hAnsi="Segoe UI" w:cs="Segoe UI"/>
                <w:color w:val="002060"/>
              </w:rPr>
            </w:pPr>
          </w:p>
          <w:p w14:paraId="32DCC858" w14:textId="77777777" w:rsidR="008B7939" w:rsidRDefault="008B7939" w:rsidP="008229FA">
            <w:pPr>
              <w:jc w:val="center"/>
              <w:rPr>
                <w:rFonts w:ascii="Segoe UI" w:eastAsia="Segoe UI" w:hAnsi="Segoe UI" w:cs="Segoe UI"/>
                <w:color w:val="002060"/>
              </w:rPr>
            </w:pPr>
          </w:p>
          <w:p w14:paraId="5AFE9915" w14:textId="77777777" w:rsidR="008B7939" w:rsidRPr="00EF382C" w:rsidRDefault="008B7939" w:rsidP="008229FA">
            <w:pPr>
              <w:jc w:val="center"/>
              <w:rPr>
                <w:rFonts w:ascii="Segoe UI" w:eastAsia="Segoe UI" w:hAnsi="Segoe UI" w:cs="Segoe UI"/>
                <w:color w:val="002060"/>
              </w:rPr>
            </w:pPr>
          </w:p>
        </w:tc>
        <w:tc>
          <w:tcPr>
            <w:tcW w:w="6517" w:type="dxa"/>
            <w:tcBorders>
              <w:top w:val="single" w:sz="6" w:space="0" w:color="auto"/>
              <w:left w:val="single" w:sz="6" w:space="0" w:color="auto"/>
              <w:bottom w:val="single" w:sz="6" w:space="0" w:color="auto"/>
              <w:right w:val="single" w:sz="6" w:space="0" w:color="auto"/>
            </w:tcBorders>
            <w:tcMar>
              <w:top w:w="135" w:type="dxa"/>
              <w:left w:w="180" w:type="dxa"/>
              <w:bottom w:w="135" w:type="dxa"/>
              <w:right w:w="180" w:type="dxa"/>
            </w:tcMar>
            <w:vAlign w:val="bottom"/>
          </w:tcPr>
          <w:p w14:paraId="74438E8C" w14:textId="77777777" w:rsidR="008B7939" w:rsidRPr="00EF382C" w:rsidRDefault="008B7939" w:rsidP="008229FA">
            <w:pPr>
              <w:rPr>
                <w:rFonts w:ascii="Segoe UI" w:eastAsia="Segoe UI" w:hAnsi="Segoe UI" w:cs="Segoe UI"/>
                <w:color w:val="002060"/>
              </w:rPr>
            </w:pPr>
            <w:r w:rsidRPr="00EF382C">
              <w:rPr>
                <w:rFonts w:ascii="Segoe UI" w:eastAsia="Segoe UI" w:hAnsi="Segoe UI" w:cs="Segoe UI"/>
                <w:color w:val="002060"/>
              </w:rPr>
              <w:t>For Full Board Review Submissions</w:t>
            </w:r>
          </w:p>
        </w:tc>
      </w:tr>
      <w:tr w:rsidR="008B7939" w14:paraId="29E0C069" w14:textId="77777777" w:rsidTr="008229FA">
        <w:trPr>
          <w:trHeight w:val="300"/>
        </w:trPr>
        <w:tc>
          <w:tcPr>
            <w:tcW w:w="2843" w:type="dxa"/>
            <w:vMerge/>
            <w:tcBorders>
              <w:left w:val="single" w:sz="6" w:space="0" w:color="auto"/>
              <w:right w:val="single" w:sz="6" w:space="0" w:color="auto"/>
            </w:tcBorders>
            <w:tcMar>
              <w:top w:w="135" w:type="dxa"/>
              <w:left w:w="180" w:type="dxa"/>
              <w:bottom w:w="135" w:type="dxa"/>
              <w:right w:w="180" w:type="dxa"/>
            </w:tcMar>
            <w:vAlign w:val="bottom"/>
          </w:tcPr>
          <w:p w14:paraId="194E09CF" w14:textId="77777777" w:rsidR="008B7939" w:rsidRDefault="008B7939" w:rsidP="008229FA">
            <w:pPr>
              <w:rPr>
                <w:rFonts w:ascii="Segoe UI" w:eastAsia="Segoe UI" w:hAnsi="Segoe UI" w:cs="Segoe UI"/>
                <w:color w:val="002060"/>
              </w:rPr>
            </w:pPr>
          </w:p>
        </w:tc>
        <w:tc>
          <w:tcPr>
            <w:tcW w:w="6517" w:type="dxa"/>
            <w:tcBorders>
              <w:top w:val="single" w:sz="6" w:space="0" w:color="auto"/>
              <w:left w:val="single" w:sz="6" w:space="0" w:color="auto"/>
              <w:bottom w:val="single" w:sz="6" w:space="0" w:color="auto"/>
              <w:right w:val="single" w:sz="6" w:space="0" w:color="auto"/>
            </w:tcBorders>
            <w:tcMar>
              <w:top w:w="135" w:type="dxa"/>
              <w:left w:w="180" w:type="dxa"/>
              <w:bottom w:w="135" w:type="dxa"/>
              <w:right w:w="180" w:type="dxa"/>
            </w:tcMar>
            <w:vAlign w:val="bottom"/>
          </w:tcPr>
          <w:p w14:paraId="61DB01CB" w14:textId="77777777" w:rsidR="008B7939" w:rsidRDefault="008B7939" w:rsidP="008229FA">
            <w:pPr>
              <w:rPr>
                <w:rFonts w:ascii="Segoe UI" w:eastAsia="Segoe UI" w:hAnsi="Segoe UI" w:cs="Segoe UI"/>
                <w:color w:val="002060"/>
              </w:rPr>
            </w:pPr>
            <w:r w:rsidRPr="0FC4D620">
              <w:rPr>
                <w:rFonts w:ascii="Segoe UI" w:eastAsia="Segoe UI" w:hAnsi="Segoe UI" w:cs="Segoe UI"/>
                <w:color w:val="002060"/>
              </w:rPr>
              <w:t>For Expedited Review Submissions (includes Waiver of HIPAA Authorization section)</w:t>
            </w:r>
          </w:p>
        </w:tc>
      </w:tr>
      <w:tr w:rsidR="008B7939" w14:paraId="50DC493B" w14:textId="77777777" w:rsidTr="008229FA">
        <w:trPr>
          <w:trHeight w:val="300"/>
        </w:trPr>
        <w:tc>
          <w:tcPr>
            <w:tcW w:w="2843" w:type="dxa"/>
            <w:vMerge/>
            <w:tcBorders>
              <w:left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2E4232B2" w14:textId="77777777" w:rsidR="008B7939" w:rsidRDefault="008B7939" w:rsidP="008229FA">
            <w:pPr>
              <w:rPr>
                <w:rFonts w:ascii="Segoe UI" w:eastAsia="Segoe UI" w:hAnsi="Segoe UI" w:cs="Segoe UI"/>
                <w:color w:val="002060"/>
              </w:rPr>
            </w:pPr>
          </w:p>
        </w:tc>
        <w:tc>
          <w:tcPr>
            <w:tcW w:w="6517" w:type="dxa"/>
            <w:tcBorders>
              <w:top w:val="single" w:sz="6" w:space="0" w:color="auto"/>
              <w:left w:val="single" w:sz="6" w:space="0" w:color="auto"/>
              <w:bottom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3C9F9322" w14:textId="77777777" w:rsidR="008B7939" w:rsidRDefault="008B7939" w:rsidP="008229FA">
            <w:pPr>
              <w:rPr>
                <w:rFonts w:ascii="Segoe UI" w:eastAsia="Segoe UI" w:hAnsi="Segoe UI" w:cs="Segoe UI"/>
                <w:color w:val="002060"/>
              </w:rPr>
            </w:pPr>
            <w:r w:rsidRPr="0FC4D620">
              <w:rPr>
                <w:rFonts w:ascii="Segoe UI" w:eastAsia="Segoe UI" w:hAnsi="Segoe UI" w:cs="Segoe UI"/>
                <w:color w:val="002060"/>
              </w:rPr>
              <w:t>For Exempt Review Submissions (includes Waiver of HIPAA Authorization section)</w:t>
            </w:r>
          </w:p>
        </w:tc>
      </w:tr>
      <w:tr w:rsidR="008B7939" w14:paraId="210D865F" w14:textId="77777777" w:rsidTr="008229FA">
        <w:trPr>
          <w:trHeight w:val="300"/>
        </w:trPr>
        <w:tc>
          <w:tcPr>
            <w:tcW w:w="2843" w:type="dxa"/>
            <w:vMerge/>
            <w:tcBorders>
              <w:left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2DF23A05" w14:textId="77777777" w:rsidR="008B7939" w:rsidRDefault="008B7939" w:rsidP="008229FA">
            <w:pPr>
              <w:rPr>
                <w:rFonts w:ascii="Segoe UI" w:eastAsia="Segoe UI" w:hAnsi="Segoe UI" w:cs="Segoe UI"/>
                <w:color w:val="002060"/>
              </w:rPr>
            </w:pPr>
          </w:p>
        </w:tc>
        <w:tc>
          <w:tcPr>
            <w:tcW w:w="6517" w:type="dxa"/>
            <w:tcBorders>
              <w:top w:val="single" w:sz="6" w:space="0" w:color="auto"/>
              <w:left w:val="single" w:sz="6" w:space="0" w:color="auto"/>
              <w:bottom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40A8A6A3" w14:textId="77777777" w:rsidR="008B7939" w:rsidRDefault="008B7939" w:rsidP="008229FA">
            <w:pPr>
              <w:rPr>
                <w:rFonts w:ascii="Segoe UI" w:eastAsia="Segoe UI" w:hAnsi="Segoe UI" w:cs="Segoe UI"/>
                <w:color w:val="002060"/>
              </w:rPr>
            </w:pPr>
            <w:r w:rsidRPr="0FC4D620">
              <w:rPr>
                <w:rFonts w:ascii="Segoe UI" w:eastAsia="Segoe UI" w:hAnsi="Segoe UI" w:cs="Segoe UI"/>
                <w:color w:val="002060"/>
              </w:rPr>
              <w:t>For Clinical Use of Humanitarian Use Device Submissions</w:t>
            </w:r>
          </w:p>
        </w:tc>
      </w:tr>
      <w:tr w:rsidR="008B7939" w14:paraId="1400AD22" w14:textId="77777777" w:rsidTr="008229FA">
        <w:trPr>
          <w:trHeight w:val="300"/>
        </w:trPr>
        <w:tc>
          <w:tcPr>
            <w:tcW w:w="2843" w:type="dxa"/>
            <w:vMerge/>
            <w:tcBorders>
              <w:left w:val="single" w:sz="6" w:space="0" w:color="auto"/>
              <w:bottom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1EE8A51C" w14:textId="77777777" w:rsidR="008B7939" w:rsidRDefault="008B7939" w:rsidP="008229FA">
            <w:pPr>
              <w:rPr>
                <w:rFonts w:ascii="Segoe UI" w:eastAsia="Segoe UI" w:hAnsi="Segoe UI" w:cs="Segoe UI"/>
                <w:color w:val="002060"/>
              </w:rPr>
            </w:pPr>
          </w:p>
        </w:tc>
        <w:tc>
          <w:tcPr>
            <w:tcW w:w="6517" w:type="dxa"/>
            <w:tcBorders>
              <w:top w:val="single" w:sz="6" w:space="0" w:color="auto"/>
              <w:left w:val="single" w:sz="6" w:space="0" w:color="auto"/>
              <w:bottom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5E12D84B" w14:textId="77777777" w:rsidR="008B7939" w:rsidRDefault="008B7939" w:rsidP="008229FA">
            <w:pPr>
              <w:rPr>
                <w:rFonts w:ascii="Segoe UI" w:eastAsia="Segoe UI" w:hAnsi="Segoe UI" w:cs="Segoe UI"/>
                <w:color w:val="002060"/>
              </w:rPr>
            </w:pPr>
            <w:r w:rsidRPr="000462D2">
              <w:rPr>
                <w:rFonts w:ascii="Segoe UI" w:eastAsia="Segoe UI" w:hAnsi="Segoe UI" w:cs="Segoe UI"/>
                <w:color w:val="002060"/>
              </w:rPr>
              <w:t>For Expanded Access Program/</w:t>
            </w:r>
            <w:r w:rsidRPr="0FC4D620">
              <w:rPr>
                <w:rFonts w:ascii="Segoe UI" w:eastAsia="Segoe UI" w:hAnsi="Segoe UI" w:cs="Segoe UI"/>
                <w:color w:val="002060"/>
              </w:rPr>
              <w:t>Compassionate or Emergency Use Review Submission</w:t>
            </w:r>
          </w:p>
        </w:tc>
      </w:tr>
    </w:tbl>
    <w:p w14:paraId="78FEBCCD" w14:textId="7B865114" w:rsidR="008B7939" w:rsidRDefault="008B7939" w:rsidP="003D5379">
      <w:pPr>
        <w:pStyle w:val="ListParagraph"/>
        <w:ind w:left="1080"/>
      </w:pPr>
    </w:p>
    <w:p w14:paraId="6AE1784E" w14:textId="61CCA455" w:rsidR="0060388D" w:rsidRDefault="0060388D" w:rsidP="00852543"/>
    <w:tbl>
      <w:tblPr>
        <w:tblW w:w="9360" w:type="dxa"/>
        <w:tblLayout w:type="fixed"/>
        <w:tblLook w:val="04A0" w:firstRow="1" w:lastRow="0" w:firstColumn="1" w:lastColumn="0" w:noHBand="0" w:noVBand="1"/>
      </w:tblPr>
      <w:tblGrid>
        <w:gridCol w:w="2843"/>
        <w:gridCol w:w="6517"/>
      </w:tblGrid>
      <w:tr w:rsidR="008B7939" w14:paraId="0E12145F" w14:textId="77777777" w:rsidTr="008229FA">
        <w:trPr>
          <w:trHeight w:val="300"/>
        </w:trPr>
        <w:tc>
          <w:tcPr>
            <w:tcW w:w="2843"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5F9E014D" w14:textId="77777777" w:rsidR="008B7939" w:rsidRDefault="008B7939" w:rsidP="008229FA">
            <w:pPr>
              <w:rPr>
                <w:rFonts w:ascii="Segoe UI" w:eastAsia="Segoe UI" w:hAnsi="Segoe UI" w:cs="Segoe UI"/>
                <w:color w:val="002060"/>
              </w:rPr>
            </w:pPr>
            <w:r>
              <w:rPr>
                <w:rFonts w:ascii="Segoe UI" w:eastAsia="Segoe UI" w:hAnsi="Segoe UI" w:cs="Segoe UI"/>
                <w:b/>
                <w:bCs/>
                <w:caps/>
                <w:color w:val="002060"/>
              </w:rPr>
              <w:t>modification</w:t>
            </w:r>
          </w:p>
        </w:tc>
        <w:tc>
          <w:tcPr>
            <w:tcW w:w="6517"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4BA4D87D" w14:textId="77777777" w:rsidR="008B7939" w:rsidRDefault="008B7939" w:rsidP="008229FA">
            <w:pPr>
              <w:rPr>
                <w:rFonts w:ascii="Segoe UI" w:eastAsia="Segoe UI" w:hAnsi="Segoe UI" w:cs="Segoe UI"/>
                <w:color w:val="002060"/>
              </w:rPr>
            </w:pPr>
            <w:r w:rsidRPr="0FC4D620">
              <w:rPr>
                <w:rFonts w:ascii="Segoe UI" w:eastAsia="Segoe UI" w:hAnsi="Segoe UI" w:cs="Segoe UI"/>
                <w:b/>
                <w:bCs/>
                <w:caps/>
                <w:color w:val="002060"/>
              </w:rPr>
              <w:t>DESCRIPTION</w:t>
            </w:r>
          </w:p>
        </w:tc>
      </w:tr>
      <w:tr w:rsidR="008B7939" w14:paraId="5BF3411D" w14:textId="77777777" w:rsidTr="008229FA">
        <w:trPr>
          <w:trHeight w:val="300"/>
        </w:trPr>
        <w:tc>
          <w:tcPr>
            <w:tcW w:w="2843" w:type="dxa"/>
            <w:tcBorders>
              <w:top w:val="single" w:sz="6" w:space="0" w:color="auto"/>
              <w:left w:val="single" w:sz="6" w:space="0" w:color="auto"/>
              <w:bottom w:val="single" w:sz="6" w:space="0" w:color="auto"/>
              <w:right w:val="single" w:sz="6" w:space="0" w:color="auto"/>
            </w:tcBorders>
            <w:shd w:val="clear" w:color="auto" w:fill="FCFCFC"/>
            <w:tcMar>
              <w:top w:w="135" w:type="dxa"/>
              <w:left w:w="180" w:type="dxa"/>
              <w:bottom w:w="135" w:type="dxa"/>
              <w:right w:w="180" w:type="dxa"/>
            </w:tcMar>
            <w:vAlign w:val="bottom"/>
          </w:tcPr>
          <w:p w14:paraId="66A435A2" w14:textId="4112FE00" w:rsidR="008B7939" w:rsidRDefault="00B2189D" w:rsidP="008229FA">
            <w:pPr>
              <w:rPr>
                <w:rFonts w:ascii="Segoe UI" w:eastAsia="Segoe UI" w:hAnsi="Segoe UI" w:cs="Segoe UI"/>
                <w:color w:val="002060"/>
              </w:rPr>
            </w:pPr>
            <w:r>
              <w:rPr>
                <w:rFonts w:ascii="Segoe UI" w:eastAsia="Segoe UI" w:hAnsi="Segoe UI" w:cs="Segoe UI"/>
                <w:color w:val="002060"/>
              </w:rPr>
              <w:t xml:space="preserve">Previously known as </w:t>
            </w:r>
            <w:r w:rsidR="0060388D">
              <w:rPr>
                <w:rFonts w:ascii="Segoe UI" w:eastAsia="Segoe UI" w:hAnsi="Segoe UI" w:cs="Segoe UI"/>
                <w:color w:val="002060"/>
              </w:rPr>
              <w:t xml:space="preserve"> </w:t>
            </w:r>
            <w:r w:rsidR="008B7939" w:rsidRPr="0FC4D620">
              <w:rPr>
                <w:rFonts w:ascii="Segoe UI" w:eastAsia="Segoe UI" w:hAnsi="Segoe UI" w:cs="Segoe UI"/>
                <w:color w:val="002060"/>
              </w:rPr>
              <w:t>IRB Amendment Form</w:t>
            </w:r>
          </w:p>
        </w:tc>
        <w:tc>
          <w:tcPr>
            <w:tcW w:w="6517" w:type="dxa"/>
            <w:tcBorders>
              <w:top w:val="single" w:sz="6" w:space="0" w:color="auto"/>
              <w:left w:val="single" w:sz="6" w:space="0" w:color="auto"/>
              <w:bottom w:val="single" w:sz="6" w:space="0" w:color="auto"/>
              <w:right w:val="single" w:sz="6" w:space="0" w:color="auto"/>
            </w:tcBorders>
            <w:shd w:val="clear" w:color="auto" w:fill="FCFCFC"/>
            <w:tcMar>
              <w:top w:w="135" w:type="dxa"/>
              <w:left w:w="180" w:type="dxa"/>
              <w:bottom w:w="135" w:type="dxa"/>
              <w:right w:w="180" w:type="dxa"/>
            </w:tcMar>
            <w:vAlign w:val="bottom"/>
          </w:tcPr>
          <w:p w14:paraId="44AA7FBD" w14:textId="77777777" w:rsidR="008B7939" w:rsidRDefault="008B7939" w:rsidP="008229FA">
            <w:pPr>
              <w:rPr>
                <w:rFonts w:ascii="Segoe UI" w:eastAsia="Segoe UI" w:hAnsi="Segoe UI" w:cs="Segoe UI"/>
                <w:color w:val="002060"/>
              </w:rPr>
            </w:pPr>
            <w:r w:rsidRPr="0FC4D620">
              <w:rPr>
                <w:rFonts w:ascii="Segoe UI" w:eastAsia="Segoe UI" w:hAnsi="Segoe UI" w:cs="Segoe UI"/>
                <w:color w:val="002060"/>
              </w:rPr>
              <w:t>For Full Board / Expedited / Exempt Review Amendments</w:t>
            </w:r>
            <w:r>
              <w:rPr>
                <w:rFonts w:ascii="Segoe UI" w:eastAsia="Segoe UI" w:hAnsi="Segoe UI" w:cs="Segoe UI"/>
                <w:color w:val="002060"/>
              </w:rPr>
              <w:t>/Adding &amp; Removing Investigators</w:t>
            </w:r>
          </w:p>
        </w:tc>
      </w:tr>
    </w:tbl>
    <w:p w14:paraId="1E15CC01" w14:textId="77777777" w:rsidR="008B7939" w:rsidRDefault="008B7939" w:rsidP="003D5379">
      <w:pPr>
        <w:pStyle w:val="ListParagraph"/>
        <w:ind w:left="1080"/>
      </w:pPr>
    </w:p>
    <w:tbl>
      <w:tblPr>
        <w:tblW w:w="0" w:type="auto"/>
        <w:tblLayout w:type="fixed"/>
        <w:tblLook w:val="04A0" w:firstRow="1" w:lastRow="0" w:firstColumn="1" w:lastColumn="0" w:noHBand="0" w:noVBand="1"/>
      </w:tblPr>
      <w:tblGrid>
        <w:gridCol w:w="2918"/>
        <w:gridCol w:w="6442"/>
      </w:tblGrid>
      <w:tr w:rsidR="008B7939" w14:paraId="4E532F5A" w14:textId="77777777" w:rsidTr="008229FA">
        <w:trPr>
          <w:trHeight w:val="300"/>
        </w:trPr>
        <w:tc>
          <w:tcPr>
            <w:tcW w:w="2918"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45400D5E" w14:textId="77777777" w:rsidR="008B7939" w:rsidRDefault="008B7939" w:rsidP="008229FA">
            <w:pPr>
              <w:rPr>
                <w:rFonts w:ascii="Segoe UI" w:eastAsia="Segoe UI" w:hAnsi="Segoe UI" w:cs="Segoe UI"/>
                <w:color w:val="002060"/>
              </w:rPr>
            </w:pPr>
            <w:r w:rsidRPr="0FC4D620">
              <w:rPr>
                <w:rFonts w:ascii="Segoe UI" w:eastAsia="Segoe UI" w:hAnsi="Segoe UI" w:cs="Segoe UI"/>
                <w:b/>
                <w:bCs/>
                <w:caps/>
                <w:color w:val="002060"/>
              </w:rPr>
              <w:t>RENEWAL</w:t>
            </w:r>
          </w:p>
        </w:tc>
        <w:tc>
          <w:tcPr>
            <w:tcW w:w="6442"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454DA22B" w14:textId="77777777" w:rsidR="008B7939" w:rsidRDefault="008B7939" w:rsidP="008229FA">
            <w:pPr>
              <w:rPr>
                <w:rFonts w:ascii="Segoe UI" w:eastAsia="Segoe UI" w:hAnsi="Segoe UI" w:cs="Segoe UI"/>
                <w:color w:val="002060"/>
              </w:rPr>
            </w:pPr>
            <w:r w:rsidRPr="0FC4D620">
              <w:rPr>
                <w:rFonts w:ascii="Segoe UI" w:eastAsia="Segoe UI" w:hAnsi="Segoe UI" w:cs="Segoe UI"/>
                <w:b/>
                <w:bCs/>
                <w:caps/>
                <w:color w:val="002060"/>
              </w:rPr>
              <w:t>DESCRIPTION</w:t>
            </w:r>
          </w:p>
        </w:tc>
      </w:tr>
      <w:tr w:rsidR="002563CA" w14:paraId="6EAC81AB" w14:textId="77777777" w:rsidTr="00BD1E58">
        <w:trPr>
          <w:trHeight w:val="300"/>
        </w:trPr>
        <w:tc>
          <w:tcPr>
            <w:tcW w:w="2918" w:type="dxa"/>
            <w:vMerge w:val="restart"/>
            <w:tcBorders>
              <w:top w:val="single" w:sz="6" w:space="0" w:color="auto"/>
              <w:left w:val="single" w:sz="6" w:space="0" w:color="auto"/>
              <w:right w:val="single" w:sz="6" w:space="0" w:color="auto"/>
            </w:tcBorders>
            <w:shd w:val="clear" w:color="auto" w:fill="FCFCFC"/>
            <w:tcMar>
              <w:top w:w="135" w:type="dxa"/>
              <w:left w:w="180" w:type="dxa"/>
              <w:bottom w:w="135" w:type="dxa"/>
              <w:right w:w="180" w:type="dxa"/>
            </w:tcMar>
            <w:vAlign w:val="center"/>
          </w:tcPr>
          <w:p w14:paraId="684C6077" w14:textId="446BED95" w:rsidR="002563CA" w:rsidRDefault="002563CA" w:rsidP="00BD1E58">
            <w:pPr>
              <w:jc w:val="center"/>
              <w:rPr>
                <w:rFonts w:ascii="Segoe UI" w:eastAsia="Segoe UI" w:hAnsi="Segoe UI" w:cs="Segoe UI"/>
                <w:color w:val="002060"/>
              </w:rPr>
            </w:pPr>
            <w:r>
              <w:rPr>
                <w:rFonts w:ascii="Segoe UI" w:eastAsia="Segoe UI" w:hAnsi="Segoe UI" w:cs="Segoe UI"/>
                <w:color w:val="002060"/>
              </w:rPr>
              <w:t>Previously known as  Periodic Review Form</w:t>
            </w:r>
          </w:p>
        </w:tc>
        <w:tc>
          <w:tcPr>
            <w:tcW w:w="6442" w:type="dxa"/>
            <w:tcBorders>
              <w:top w:val="single" w:sz="6" w:space="0" w:color="auto"/>
              <w:left w:val="single" w:sz="6" w:space="0" w:color="auto"/>
              <w:bottom w:val="single" w:sz="6" w:space="0" w:color="auto"/>
              <w:right w:val="single" w:sz="6" w:space="0" w:color="auto"/>
            </w:tcBorders>
            <w:shd w:val="clear" w:color="auto" w:fill="FCFCFC"/>
            <w:tcMar>
              <w:top w:w="135" w:type="dxa"/>
              <w:left w:w="180" w:type="dxa"/>
              <w:bottom w:w="135" w:type="dxa"/>
              <w:right w:w="180" w:type="dxa"/>
            </w:tcMar>
            <w:vAlign w:val="bottom"/>
          </w:tcPr>
          <w:p w14:paraId="551DAE17" w14:textId="5F739453" w:rsidR="002563CA" w:rsidRDefault="002563CA" w:rsidP="008229FA">
            <w:pPr>
              <w:rPr>
                <w:rFonts w:ascii="Segoe UI" w:eastAsia="Segoe UI" w:hAnsi="Segoe UI" w:cs="Segoe UI"/>
                <w:color w:val="002060"/>
              </w:rPr>
            </w:pPr>
            <w:r w:rsidRPr="0FC4D620">
              <w:rPr>
                <w:rFonts w:ascii="Segoe UI" w:eastAsia="Segoe UI" w:hAnsi="Segoe UI" w:cs="Segoe UI"/>
                <w:color w:val="002060"/>
              </w:rPr>
              <w:t xml:space="preserve">For Full Board / Expedited </w:t>
            </w:r>
          </w:p>
        </w:tc>
      </w:tr>
      <w:tr w:rsidR="002563CA" w14:paraId="5565851A" w14:textId="77777777" w:rsidTr="00012E54">
        <w:trPr>
          <w:trHeight w:val="300"/>
        </w:trPr>
        <w:tc>
          <w:tcPr>
            <w:tcW w:w="2918" w:type="dxa"/>
            <w:vMerge/>
            <w:tcBorders>
              <w:left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6AF76ABD" w14:textId="5F6A4458" w:rsidR="002563CA" w:rsidRPr="00707D53" w:rsidRDefault="002563CA" w:rsidP="008229FA">
            <w:pPr>
              <w:rPr>
                <w:rFonts w:ascii="Segoe UI" w:eastAsia="Segoe UI" w:hAnsi="Segoe UI" w:cs="Segoe UI"/>
                <w:color w:val="002060"/>
                <w:highlight w:val="yellow"/>
              </w:rPr>
            </w:pPr>
          </w:p>
        </w:tc>
        <w:tc>
          <w:tcPr>
            <w:tcW w:w="6442" w:type="dxa"/>
            <w:tcBorders>
              <w:top w:val="single" w:sz="6" w:space="0" w:color="auto"/>
              <w:left w:val="single" w:sz="6" w:space="0" w:color="auto"/>
              <w:bottom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30C6CAF9" w14:textId="77777777" w:rsidR="002563CA" w:rsidRPr="00BD1E58" w:rsidRDefault="002563CA" w:rsidP="008229FA">
            <w:pPr>
              <w:rPr>
                <w:rFonts w:ascii="Segoe UI" w:eastAsia="Segoe UI" w:hAnsi="Segoe UI" w:cs="Segoe UI"/>
                <w:color w:val="002060"/>
              </w:rPr>
            </w:pPr>
            <w:r w:rsidRPr="00BD1E58">
              <w:rPr>
                <w:rFonts w:ascii="Segoe UI" w:eastAsia="Segoe UI" w:hAnsi="Segoe UI" w:cs="Segoe UI"/>
                <w:color w:val="002060"/>
              </w:rPr>
              <w:t>For Clinical Use of a Humanitarian Use Device Renewals</w:t>
            </w:r>
          </w:p>
        </w:tc>
      </w:tr>
      <w:tr w:rsidR="002563CA" w14:paraId="4CCA459E" w14:textId="77777777" w:rsidTr="00012E54">
        <w:trPr>
          <w:trHeight w:val="300"/>
        </w:trPr>
        <w:tc>
          <w:tcPr>
            <w:tcW w:w="2918" w:type="dxa"/>
            <w:vMerge/>
            <w:tcBorders>
              <w:left w:val="single" w:sz="6" w:space="0" w:color="auto"/>
              <w:bottom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32B01DB3" w14:textId="1867C12B" w:rsidR="002563CA" w:rsidRPr="00707D53" w:rsidRDefault="002563CA" w:rsidP="008229FA">
            <w:pPr>
              <w:rPr>
                <w:rFonts w:ascii="Segoe UI" w:eastAsia="Segoe UI" w:hAnsi="Segoe UI" w:cs="Segoe UI"/>
                <w:color w:val="002060"/>
                <w:highlight w:val="yellow"/>
              </w:rPr>
            </w:pPr>
          </w:p>
        </w:tc>
        <w:tc>
          <w:tcPr>
            <w:tcW w:w="6442" w:type="dxa"/>
            <w:tcBorders>
              <w:top w:val="single" w:sz="6" w:space="0" w:color="auto"/>
              <w:left w:val="single" w:sz="6" w:space="0" w:color="auto"/>
              <w:bottom w:val="single" w:sz="6" w:space="0" w:color="auto"/>
              <w:right w:val="single" w:sz="6" w:space="0" w:color="auto"/>
            </w:tcBorders>
            <w:shd w:val="clear" w:color="auto" w:fill="FFFFFF" w:themeFill="background1"/>
            <w:tcMar>
              <w:top w:w="135" w:type="dxa"/>
              <w:left w:w="180" w:type="dxa"/>
              <w:bottom w:w="135" w:type="dxa"/>
              <w:right w:w="180" w:type="dxa"/>
            </w:tcMar>
            <w:vAlign w:val="bottom"/>
          </w:tcPr>
          <w:p w14:paraId="29701B0B" w14:textId="20F84969" w:rsidR="002563CA" w:rsidRPr="00BD1E58" w:rsidRDefault="002563CA" w:rsidP="008229FA">
            <w:pPr>
              <w:rPr>
                <w:rFonts w:ascii="Segoe UI" w:eastAsia="Segoe UI" w:hAnsi="Segoe UI" w:cs="Segoe UI"/>
                <w:color w:val="002060"/>
              </w:rPr>
            </w:pPr>
            <w:r w:rsidRPr="00BD1E58">
              <w:rPr>
                <w:rFonts w:ascii="Segoe UI" w:eastAsia="Segoe UI" w:hAnsi="Segoe UI" w:cs="Segoe UI"/>
                <w:color w:val="002060"/>
              </w:rPr>
              <w:t>For Expanded Access Program</w:t>
            </w:r>
          </w:p>
        </w:tc>
      </w:tr>
    </w:tbl>
    <w:p w14:paraId="06DDA953" w14:textId="77777777" w:rsidR="008B7939" w:rsidRDefault="008B7939" w:rsidP="003D5379"/>
    <w:tbl>
      <w:tblPr>
        <w:tblW w:w="0" w:type="auto"/>
        <w:tblLayout w:type="fixed"/>
        <w:tblLook w:val="04A0" w:firstRow="1" w:lastRow="0" w:firstColumn="1" w:lastColumn="0" w:noHBand="0" w:noVBand="1"/>
      </w:tblPr>
      <w:tblGrid>
        <w:gridCol w:w="2794"/>
        <w:gridCol w:w="6566"/>
      </w:tblGrid>
      <w:tr w:rsidR="008B7939" w14:paraId="5DAF4B06" w14:textId="77777777" w:rsidTr="008229FA">
        <w:trPr>
          <w:trHeight w:val="300"/>
        </w:trPr>
        <w:tc>
          <w:tcPr>
            <w:tcW w:w="2794"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00B5905A" w14:textId="77777777" w:rsidR="008B7939" w:rsidRDefault="008B7939" w:rsidP="008229FA">
            <w:pPr>
              <w:rPr>
                <w:rFonts w:ascii="Segoe UI" w:eastAsia="Segoe UI" w:hAnsi="Segoe UI" w:cs="Segoe UI"/>
                <w:color w:val="002060"/>
              </w:rPr>
            </w:pPr>
            <w:r w:rsidRPr="00F52A68">
              <w:rPr>
                <w:rFonts w:ascii="Segoe UI" w:eastAsia="Segoe UI" w:hAnsi="Segoe UI" w:cs="Segoe UI"/>
                <w:b/>
                <w:bCs/>
                <w:caps/>
              </w:rPr>
              <w:t>INCIDENT</w:t>
            </w:r>
          </w:p>
        </w:tc>
        <w:tc>
          <w:tcPr>
            <w:tcW w:w="6566"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506F6CD7" w14:textId="77777777" w:rsidR="008B7939" w:rsidRDefault="008B7939" w:rsidP="008229FA">
            <w:pPr>
              <w:rPr>
                <w:rFonts w:ascii="Segoe UI" w:eastAsia="Segoe UI" w:hAnsi="Segoe UI" w:cs="Segoe UI"/>
                <w:color w:val="002060"/>
              </w:rPr>
            </w:pPr>
            <w:r w:rsidRPr="0FC4D620">
              <w:rPr>
                <w:rFonts w:ascii="Segoe UI" w:eastAsia="Segoe UI" w:hAnsi="Segoe UI" w:cs="Segoe UI"/>
                <w:b/>
                <w:bCs/>
                <w:caps/>
                <w:color w:val="002060"/>
              </w:rPr>
              <w:t>DESCRIPTION</w:t>
            </w:r>
          </w:p>
        </w:tc>
      </w:tr>
      <w:tr w:rsidR="008B7939" w14:paraId="1D69E2B1" w14:textId="77777777" w:rsidTr="008229FA">
        <w:trPr>
          <w:trHeight w:val="300"/>
        </w:trPr>
        <w:tc>
          <w:tcPr>
            <w:tcW w:w="2794" w:type="dxa"/>
            <w:tcBorders>
              <w:top w:val="single" w:sz="6" w:space="0" w:color="auto"/>
              <w:left w:val="single" w:sz="6" w:space="0" w:color="auto"/>
              <w:bottom w:val="single" w:sz="6" w:space="0" w:color="auto"/>
              <w:right w:val="single" w:sz="6" w:space="0" w:color="auto"/>
            </w:tcBorders>
            <w:shd w:val="clear" w:color="auto" w:fill="FCFCFC"/>
            <w:tcMar>
              <w:top w:w="135" w:type="dxa"/>
              <w:left w:w="180" w:type="dxa"/>
              <w:bottom w:w="135" w:type="dxa"/>
              <w:right w:w="180" w:type="dxa"/>
            </w:tcMar>
            <w:vAlign w:val="bottom"/>
          </w:tcPr>
          <w:p w14:paraId="28DDFF18" w14:textId="77777777" w:rsidR="008B7939" w:rsidRDefault="008B7939" w:rsidP="008229FA">
            <w:pPr>
              <w:rPr>
                <w:rFonts w:ascii="Segoe UI" w:eastAsia="Segoe UI" w:hAnsi="Segoe UI" w:cs="Segoe UI"/>
                <w:color w:val="002060"/>
              </w:rPr>
            </w:pPr>
            <w:r w:rsidRPr="0FC4D620">
              <w:rPr>
                <w:rFonts w:ascii="Segoe UI" w:eastAsia="Segoe UI" w:hAnsi="Segoe UI" w:cs="Segoe UI"/>
                <w:color w:val="002060"/>
              </w:rPr>
              <w:lastRenderedPageBreak/>
              <w:t>IRB SAE Report Form</w:t>
            </w:r>
          </w:p>
        </w:tc>
        <w:tc>
          <w:tcPr>
            <w:tcW w:w="6566" w:type="dxa"/>
            <w:tcBorders>
              <w:top w:val="single" w:sz="6" w:space="0" w:color="auto"/>
              <w:left w:val="single" w:sz="6" w:space="0" w:color="auto"/>
              <w:bottom w:val="single" w:sz="6" w:space="0" w:color="auto"/>
              <w:right w:val="single" w:sz="6" w:space="0" w:color="auto"/>
            </w:tcBorders>
            <w:shd w:val="clear" w:color="auto" w:fill="FCFCFC"/>
            <w:tcMar>
              <w:top w:w="135" w:type="dxa"/>
              <w:left w:w="180" w:type="dxa"/>
              <w:bottom w:w="135" w:type="dxa"/>
              <w:right w:w="180" w:type="dxa"/>
            </w:tcMar>
            <w:vAlign w:val="bottom"/>
          </w:tcPr>
          <w:p w14:paraId="6790145B" w14:textId="7025106B" w:rsidR="008B7939" w:rsidRDefault="008B7939" w:rsidP="008229FA">
            <w:pPr>
              <w:rPr>
                <w:rFonts w:ascii="Segoe UI" w:eastAsia="Segoe UI" w:hAnsi="Segoe UI" w:cs="Segoe UI"/>
                <w:color w:val="002060"/>
              </w:rPr>
            </w:pPr>
            <w:r w:rsidRPr="0FC4D620">
              <w:rPr>
                <w:rFonts w:ascii="Segoe UI" w:eastAsia="Segoe UI" w:hAnsi="Segoe UI" w:cs="Segoe UI"/>
                <w:color w:val="002060"/>
              </w:rPr>
              <w:t>Expedited Review Serious Adverse Event Reports</w:t>
            </w:r>
          </w:p>
        </w:tc>
      </w:tr>
      <w:tr w:rsidR="008B7939" w14:paraId="1CF4FB8B" w14:textId="77777777" w:rsidTr="008229FA">
        <w:trPr>
          <w:trHeight w:val="300"/>
        </w:trPr>
        <w:tc>
          <w:tcPr>
            <w:tcW w:w="2794" w:type="dxa"/>
            <w:tcBorders>
              <w:top w:val="single" w:sz="6" w:space="0" w:color="auto"/>
              <w:left w:val="single" w:sz="6" w:space="0" w:color="auto"/>
              <w:bottom w:val="single" w:sz="6" w:space="0" w:color="auto"/>
              <w:right w:val="single" w:sz="6" w:space="0" w:color="auto"/>
            </w:tcBorders>
            <w:shd w:val="clear" w:color="auto" w:fill="FCFCFC"/>
            <w:tcMar>
              <w:top w:w="135" w:type="dxa"/>
              <w:left w:w="180" w:type="dxa"/>
              <w:bottom w:w="135" w:type="dxa"/>
              <w:right w:w="180" w:type="dxa"/>
            </w:tcMar>
            <w:vAlign w:val="bottom"/>
          </w:tcPr>
          <w:p w14:paraId="022A6EE8" w14:textId="77777777" w:rsidR="008B7939" w:rsidRDefault="008B7939" w:rsidP="008229FA">
            <w:pPr>
              <w:rPr>
                <w:rFonts w:ascii="Segoe UI" w:eastAsia="Segoe UI" w:hAnsi="Segoe UI" w:cs="Segoe UI"/>
                <w:color w:val="002060"/>
              </w:rPr>
            </w:pPr>
            <w:r w:rsidRPr="0FC4D620">
              <w:rPr>
                <w:rFonts w:ascii="Segoe UI" w:eastAsia="Segoe UI" w:hAnsi="Segoe UI" w:cs="Segoe UI"/>
                <w:color w:val="002060"/>
              </w:rPr>
              <w:t>IRB UAP Report Form</w:t>
            </w:r>
          </w:p>
        </w:tc>
        <w:tc>
          <w:tcPr>
            <w:tcW w:w="6566" w:type="dxa"/>
            <w:tcBorders>
              <w:top w:val="single" w:sz="6" w:space="0" w:color="auto"/>
              <w:left w:val="single" w:sz="6" w:space="0" w:color="auto"/>
              <w:bottom w:val="single" w:sz="6" w:space="0" w:color="auto"/>
              <w:right w:val="single" w:sz="6" w:space="0" w:color="auto"/>
            </w:tcBorders>
            <w:shd w:val="clear" w:color="auto" w:fill="FCFCFC"/>
            <w:tcMar>
              <w:top w:w="135" w:type="dxa"/>
              <w:left w:w="180" w:type="dxa"/>
              <w:bottom w:w="135" w:type="dxa"/>
              <w:right w:w="180" w:type="dxa"/>
            </w:tcMar>
            <w:vAlign w:val="bottom"/>
          </w:tcPr>
          <w:p w14:paraId="30ED5C26" w14:textId="58F3B974" w:rsidR="008B7939" w:rsidRDefault="008B7939" w:rsidP="008229FA">
            <w:pPr>
              <w:rPr>
                <w:rFonts w:ascii="Segoe UI" w:eastAsia="Segoe UI" w:hAnsi="Segoe UI" w:cs="Segoe UI"/>
                <w:color w:val="002060"/>
              </w:rPr>
            </w:pPr>
            <w:r w:rsidRPr="0FC4D620">
              <w:rPr>
                <w:rFonts w:ascii="Segoe UI" w:eastAsia="Segoe UI" w:hAnsi="Segoe UI" w:cs="Segoe UI"/>
                <w:color w:val="002060"/>
              </w:rPr>
              <w:t>Expedited Unanticipated Problem Reports</w:t>
            </w:r>
          </w:p>
        </w:tc>
      </w:tr>
    </w:tbl>
    <w:p w14:paraId="7D62D6E3" w14:textId="77777777" w:rsidR="008B7939" w:rsidRDefault="008B7939" w:rsidP="003D5379">
      <w:pPr>
        <w:pStyle w:val="ListParagraph"/>
        <w:ind w:left="1080"/>
      </w:pPr>
    </w:p>
    <w:tbl>
      <w:tblPr>
        <w:tblW w:w="0" w:type="auto"/>
        <w:tblLayout w:type="fixed"/>
        <w:tblLook w:val="04A0" w:firstRow="1" w:lastRow="0" w:firstColumn="1" w:lastColumn="0" w:noHBand="0" w:noVBand="1"/>
      </w:tblPr>
      <w:tblGrid>
        <w:gridCol w:w="2794"/>
        <w:gridCol w:w="6566"/>
      </w:tblGrid>
      <w:tr w:rsidR="008B7939" w14:paraId="6045CCD7" w14:textId="77777777" w:rsidTr="008229FA">
        <w:trPr>
          <w:trHeight w:val="300"/>
        </w:trPr>
        <w:tc>
          <w:tcPr>
            <w:tcW w:w="2794"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53DAC909" w14:textId="77777777" w:rsidR="008B7939" w:rsidRPr="002A7E5A" w:rsidRDefault="008B7939" w:rsidP="008229FA">
            <w:pPr>
              <w:rPr>
                <w:rFonts w:ascii="Segoe UI" w:eastAsia="Segoe UI" w:hAnsi="Segoe UI" w:cs="Segoe UI"/>
                <w:color w:val="002060"/>
                <w:highlight w:val="red"/>
              </w:rPr>
            </w:pPr>
            <w:r w:rsidRPr="00293D8E">
              <w:rPr>
                <w:rFonts w:ascii="Segoe UI" w:eastAsia="Segoe UI" w:hAnsi="Segoe UI" w:cs="Segoe UI"/>
                <w:b/>
                <w:bCs/>
                <w:caps/>
                <w:color w:val="002060"/>
              </w:rPr>
              <w:t>CLOSURE</w:t>
            </w:r>
          </w:p>
        </w:tc>
        <w:tc>
          <w:tcPr>
            <w:tcW w:w="6566" w:type="dxa"/>
            <w:tcBorders>
              <w:top w:val="single" w:sz="6" w:space="0" w:color="auto"/>
              <w:left w:val="single" w:sz="6" w:space="0" w:color="auto"/>
              <w:bottom w:val="single" w:sz="6" w:space="0" w:color="auto"/>
              <w:right w:val="single" w:sz="6" w:space="0" w:color="auto"/>
            </w:tcBorders>
            <w:shd w:val="clear" w:color="auto" w:fill="64B2C1" w:themeFill="background2"/>
            <w:tcMar>
              <w:top w:w="135" w:type="dxa"/>
              <w:left w:w="180" w:type="dxa"/>
              <w:bottom w:w="135" w:type="dxa"/>
              <w:right w:w="180" w:type="dxa"/>
            </w:tcMar>
            <w:vAlign w:val="bottom"/>
          </w:tcPr>
          <w:p w14:paraId="0B5F40CE" w14:textId="77777777" w:rsidR="008B7939" w:rsidRDefault="008B7939" w:rsidP="008229FA">
            <w:pPr>
              <w:rPr>
                <w:rFonts w:ascii="Segoe UI" w:eastAsia="Segoe UI" w:hAnsi="Segoe UI" w:cs="Segoe UI"/>
                <w:color w:val="002060"/>
              </w:rPr>
            </w:pPr>
            <w:r w:rsidRPr="0FC4D620">
              <w:rPr>
                <w:rFonts w:ascii="Segoe UI" w:eastAsia="Segoe UI" w:hAnsi="Segoe UI" w:cs="Segoe UI"/>
                <w:b/>
                <w:bCs/>
                <w:caps/>
                <w:color w:val="002060"/>
              </w:rPr>
              <w:t>DESCRIPTION</w:t>
            </w:r>
          </w:p>
        </w:tc>
      </w:tr>
      <w:tr w:rsidR="008B7939" w14:paraId="6B05F85C" w14:textId="77777777" w:rsidTr="008229FA">
        <w:trPr>
          <w:trHeight w:val="300"/>
        </w:trPr>
        <w:tc>
          <w:tcPr>
            <w:tcW w:w="2794" w:type="dxa"/>
            <w:tcBorders>
              <w:top w:val="single" w:sz="6" w:space="0" w:color="auto"/>
              <w:left w:val="single" w:sz="6" w:space="0" w:color="auto"/>
              <w:bottom w:val="single" w:sz="6" w:space="0" w:color="auto"/>
              <w:right w:val="single" w:sz="6" w:space="0" w:color="auto"/>
            </w:tcBorders>
            <w:shd w:val="clear" w:color="auto" w:fill="FCFCFC"/>
            <w:tcMar>
              <w:top w:w="135" w:type="dxa"/>
              <w:left w:w="180" w:type="dxa"/>
              <w:bottom w:w="135" w:type="dxa"/>
              <w:right w:w="180" w:type="dxa"/>
            </w:tcMar>
            <w:vAlign w:val="bottom"/>
          </w:tcPr>
          <w:p w14:paraId="70D0422C" w14:textId="7F980BD8" w:rsidR="008B7939" w:rsidRDefault="008B7939" w:rsidP="008229FA">
            <w:pPr>
              <w:rPr>
                <w:rFonts w:ascii="Segoe UI" w:eastAsia="Segoe UI" w:hAnsi="Segoe UI" w:cs="Segoe UI"/>
                <w:color w:val="002060"/>
              </w:rPr>
            </w:pPr>
            <w:r w:rsidRPr="0FC4D620">
              <w:rPr>
                <w:rFonts w:ascii="Segoe UI" w:eastAsia="Segoe UI" w:hAnsi="Segoe UI" w:cs="Segoe UI"/>
                <w:color w:val="002060"/>
              </w:rPr>
              <w:t>IRB Final Report Form</w:t>
            </w:r>
            <w:r w:rsidR="00BD6304">
              <w:rPr>
                <w:rFonts w:ascii="Segoe UI" w:eastAsia="Segoe UI" w:hAnsi="Segoe UI" w:cs="Segoe UI"/>
                <w:color w:val="002060"/>
              </w:rPr>
              <w:t xml:space="preserve"> or Withdrawal Form</w:t>
            </w:r>
          </w:p>
        </w:tc>
        <w:tc>
          <w:tcPr>
            <w:tcW w:w="6566" w:type="dxa"/>
            <w:tcBorders>
              <w:top w:val="single" w:sz="6" w:space="0" w:color="auto"/>
              <w:left w:val="single" w:sz="6" w:space="0" w:color="auto"/>
              <w:bottom w:val="single" w:sz="6" w:space="0" w:color="auto"/>
              <w:right w:val="single" w:sz="6" w:space="0" w:color="auto"/>
            </w:tcBorders>
            <w:shd w:val="clear" w:color="auto" w:fill="FCFCFC"/>
            <w:tcMar>
              <w:top w:w="135" w:type="dxa"/>
              <w:left w:w="180" w:type="dxa"/>
              <w:bottom w:w="135" w:type="dxa"/>
              <w:right w:w="180" w:type="dxa"/>
            </w:tcMar>
            <w:vAlign w:val="bottom"/>
          </w:tcPr>
          <w:p w14:paraId="00878BAC" w14:textId="393C1249" w:rsidR="008B7939" w:rsidRDefault="008B7939" w:rsidP="008229FA">
            <w:pPr>
              <w:rPr>
                <w:rFonts w:ascii="Segoe UI" w:eastAsia="Segoe UI" w:hAnsi="Segoe UI" w:cs="Segoe UI"/>
                <w:color w:val="002060"/>
              </w:rPr>
            </w:pPr>
            <w:r w:rsidRPr="0FC4D620">
              <w:rPr>
                <w:rFonts w:ascii="Segoe UI" w:eastAsia="Segoe UI" w:hAnsi="Segoe UI" w:cs="Segoe UI"/>
                <w:color w:val="002060"/>
              </w:rPr>
              <w:t>Expedited Review Closures</w:t>
            </w:r>
          </w:p>
        </w:tc>
      </w:tr>
    </w:tbl>
    <w:p w14:paraId="644C3255" w14:textId="77777777" w:rsidR="008B7939" w:rsidRDefault="008B7939" w:rsidP="003D5379">
      <w:pPr>
        <w:pStyle w:val="ListParagraph"/>
        <w:ind w:left="1080"/>
      </w:pPr>
    </w:p>
    <w:p w14:paraId="5A33C7FC" w14:textId="77777777" w:rsidR="008B7939" w:rsidRDefault="008B7939" w:rsidP="003D5379">
      <w:pPr>
        <w:pStyle w:val="ListParagraph"/>
        <w:ind w:left="1080"/>
      </w:pPr>
    </w:p>
    <w:p w14:paraId="799F6C81" w14:textId="77777777" w:rsidR="00BA31C4" w:rsidRPr="00E237E8" w:rsidRDefault="00BA31C4" w:rsidP="00BA31C4">
      <w:pPr>
        <w:rPr>
          <w:rStyle w:val="Strong"/>
        </w:rPr>
      </w:pPr>
    </w:p>
    <w:p w14:paraId="7412921D" w14:textId="77777777" w:rsidR="00BA31C4" w:rsidRPr="00E237E8" w:rsidRDefault="00BA31C4" w:rsidP="00BA31C4">
      <w:pPr>
        <w:rPr>
          <w:rStyle w:val="Strong"/>
        </w:rPr>
        <w:sectPr w:rsidR="00BA31C4" w:rsidRPr="00E237E8" w:rsidSect="00AC4859">
          <w:headerReference w:type="default" r:id="rId20"/>
          <w:pgSz w:w="12240" w:h="15840" w:code="1"/>
          <w:pgMar w:top="2160" w:right="1080" w:bottom="720" w:left="1080" w:header="648" w:footer="432" w:gutter="0"/>
          <w:cols w:space="708"/>
          <w:docGrid w:linePitch="360"/>
        </w:sectPr>
      </w:pPr>
    </w:p>
    <w:p w14:paraId="077C491E" w14:textId="13A21A96" w:rsidR="00BA31C4" w:rsidRPr="00615D01" w:rsidRDefault="005556B9" w:rsidP="00BC301A">
      <w:pPr>
        <w:pStyle w:val="Heading1"/>
        <w:numPr>
          <w:ilvl w:val="0"/>
          <w:numId w:val="2"/>
        </w:numPr>
        <w:ind w:left="0" w:firstLine="0"/>
      </w:pPr>
      <w:bookmarkStart w:id="2" w:name="_Toc140506576"/>
      <w:r w:rsidRPr="00615D01">
        <w:rPr>
          <w:caps w:val="0"/>
        </w:rPr>
        <w:lastRenderedPageBreak/>
        <w:t>How To Create Your Account</w:t>
      </w:r>
      <w:bookmarkEnd w:id="2"/>
    </w:p>
    <w:p w14:paraId="5AEB8D74" w14:textId="77777777" w:rsidR="004D3B98" w:rsidRDefault="006D63F5" w:rsidP="00574CD8">
      <w:pPr>
        <w:autoSpaceDE w:val="0"/>
        <w:autoSpaceDN w:val="0"/>
        <w:adjustRightInd w:val="0"/>
        <w:spacing w:after="400"/>
        <w:rPr>
          <w:rFonts w:ascii="Century Gothic" w:hAnsi="Century Gothic" w:cs="Sohne-Buch"/>
          <w:color w:val="2A3140"/>
        </w:rPr>
      </w:pPr>
      <w:r w:rsidRPr="006D63F5">
        <w:rPr>
          <w:rFonts w:ascii="Century Gothic" w:hAnsi="Century Gothic" w:cs="Sohne-Buch"/>
          <w:color w:val="2A3140"/>
        </w:rPr>
        <w:t xml:space="preserve">To create an account with Cayuse, you will need to follow the registration process. </w:t>
      </w:r>
    </w:p>
    <w:p w14:paraId="6304D264" w14:textId="37E98991" w:rsidR="00574CD8" w:rsidRPr="004D3B98" w:rsidRDefault="00793126" w:rsidP="00574CD8">
      <w:pPr>
        <w:autoSpaceDE w:val="0"/>
        <w:autoSpaceDN w:val="0"/>
        <w:adjustRightInd w:val="0"/>
        <w:spacing w:after="400"/>
        <w:rPr>
          <w:rFonts w:ascii="Century Gothic" w:hAnsi="Century Gothic" w:cs="AvenirLTW04-55Roman"/>
          <w:color w:val="0E1112"/>
        </w:rPr>
      </w:pPr>
      <w:r w:rsidRPr="004D3B98">
        <w:rPr>
          <w:rFonts w:ascii="Century Gothic" w:hAnsi="Century Gothic" w:cs="AvenirLTW04-55Roman"/>
          <w:color w:val="0E1112"/>
        </w:rPr>
        <w:t>Please complete the following information and forward your request</w:t>
      </w:r>
      <w:r>
        <w:rPr>
          <w:rFonts w:ascii="Century Gothic" w:hAnsi="Century Gothic" w:cs="AvenirLTW04-55Roman"/>
          <w:color w:val="0E1112"/>
        </w:rPr>
        <w:t xml:space="preserve"> </w:t>
      </w:r>
      <w:r w:rsidRPr="004D3B98">
        <w:rPr>
          <w:rFonts w:ascii="Century Gothic" w:hAnsi="Century Gothic" w:cs="AvenirLTW04-55Roman"/>
          <w:color w:val="0E1112"/>
        </w:rPr>
        <w:t>to</w:t>
      </w:r>
      <w:r>
        <w:rPr>
          <w:rFonts w:ascii="Century Gothic" w:hAnsi="Century Gothic" w:cs="AvenirLTW04-55Roman"/>
          <w:color w:val="0E1112"/>
        </w:rPr>
        <w:t xml:space="preserve">: </w:t>
      </w:r>
      <w:r w:rsidRPr="004D3B98">
        <w:rPr>
          <w:rFonts w:ascii="Century Gothic" w:hAnsi="Century Gothic" w:cs="AvenirLTW04-55Roman"/>
          <w:color w:val="0E1112"/>
        </w:rPr>
        <w:t> </w:t>
      </w:r>
      <w:r w:rsidR="003C6EDE" w:rsidRPr="003C6EDE">
        <w:rPr>
          <w:rFonts w:ascii="Century Gothic" w:hAnsi="Century Gothic" w:cs="AvenirLTW04-55Roman"/>
          <w:color w:val="0E1112"/>
        </w:rPr>
        <w:t>jayne.silva@sluhn.org</w:t>
      </w:r>
    </w:p>
    <w:p w14:paraId="4B0831A0" w14:textId="161459A5" w:rsidR="00574CD8" w:rsidRPr="004D3B98" w:rsidRDefault="00574CD8" w:rsidP="00574CD8">
      <w:pPr>
        <w:autoSpaceDE w:val="0"/>
        <w:autoSpaceDN w:val="0"/>
        <w:adjustRightInd w:val="0"/>
        <w:spacing w:after="320"/>
        <w:rPr>
          <w:rFonts w:ascii="Century Gothic" w:hAnsi="Century Gothic" w:cs="AvenirLTW04-45Book"/>
          <w:color w:val="2F3941"/>
        </w:rPr>
      </w:pPr>
      <w:r w:rsidRPr="004D3B98">
        <w:rPr>
          <w:rFonts w:ascii="Century Gothic" w:hAnsi="Century Gothic" w:cs="AvenirLTW04-45Book"/>
          <w:color w:val="2F3941"/>
        </w:rPr>
        <w:t>Please note in your email what your current title is at</w:t>
      </w:r>
      <w:r w:rsidR="006C111E">
        <w:rPr>
          <w:rFonts w:ascii="Century Gothic" w:hAnsi="Century Gothic" w:cs="AvenirLTW04-45Book"/>
          <w:color w:val="2F3941"/>
        </w:rPr>
        <w:t xml:space="preserve"> St. Luke’s Health Network</w:t>
      </w:r>
      <w:r w:rsidRPr="004D3B98">
        <w:rPr>
          <w:rFonts w:ascii="Century Gothic" w:hAnsi="Century Gothic" w:cs="AvenirLTW04-45Book"/>
          <w:color w:val="2F3941"/>
        </w:rPr>
        <w:t>.</w:t>
      </w:r>
    </w:p>
    <w:p w14:paraId="1464A52A" w14:textId="77777777" w:rsidR="00574CD8" w:rsidRPr="004D3B98" w:rsidRDefault="00574CD8" w:rsidP="004D3B98">
      <w:pPr>
        <w:tabs>
          <w:tab w:val="left" w:pos="220"/>
          <w:tab w:val="left" w:pos="720"/>
        </w:tabs>
        <w:autoSpaceDE w:val="0"/>
        <w:autoSpaceDN w:val="0"/>
        <w:adjustRightInd w:val="0"/>
        <w:spacing w:after="160"/>
        <w:ind w:left="720"/>
        <w:rPr>
          <w:rFonts w:ascii="Century Gothic" w:hAnsi="Century Gothic" w:cs="AvenirLTW04-45Book"/>
          <w:color w:val="2F3941"/>
        </w:rPr>
      </w:pPr>
      <w:r w:rsidRPr="004D3B98">
        <w:rPr>
          <w:rFonts w:ascii="Century Gothic" w:hAnsi="Century Gothic" w:cs="AvenirLTW04-95Black"/>
          <w:b/>
          <w:bCs/>
          <w:color w:val="2F3941"/>
        </w:rPr>
        <w:t>First Name:</w:t>
      </w:r>
    </w:p>
    <w:p w14:paraId="7420EE28" w14:textId="77777777" w:rsidR="00574CD8" w:rsidRPr="004D3B98" w:rsidRDefault="00574CD8" w:rsidP="004D3B98">
      <w:pPr>
        <w:tabs>
          <w:tab w:val="left" w:pos="220"/>
          <w:tab w:val="left" w:pos="720"/>
        </w:tabs>
        <w:autoSpaceDE w:val="0"/>
        <w:autoSpaceDN w:val="0"/>
        <w:adjustRightInd w:val="0"/>
        <w:spacing w:after="160"/>
        <w:ind w:left="720"/>
        <w:rPr>
          <w:rFonts w:ascii="Century Gothic" w:hAnsi="Century Gothic" w:cs="AvenirLTW04-45Book"/>
          <w:color w:val="2F3941"/>
        </w:rPr>
      </w:pPr>
      <w:r w:rsidRPr="004D3B98">
        <w:rPr>
          <w:rFonts w:ascii="Century Gothic" w:hAnsi="Century Gothic" w:cs="AvenirLTW04-95Black"/>
          <w:b/>
          <w:bCs/>
          <w:color w:val="2F3941"/>
        </w:rPr>
        <w:t>(Middle Name):</w:t>
      </w:r>
    </w:p>
    <w:p w14:paraId="2E5D73B0" w14:textId="77777777" w:rsidR="00574CD8" w:rsidRPr="004D3B98" w:rsidRDefault="00574CD8" w:rsidP="004D3B98">
      <w:pPr>
        <w:tabs>
          <w:tab w:val="left" w:pos="220"/>
          <w:tab w:val="left" w:pos="720"/>
        </w:tabs>
        <w:autoSpaceDE w:val="0"/>
        <w:autoSpaceDN w:val="0"/>
        <w:adjustRightInd w:val="0"/>
        <w:spacing w:after="160"/>
        <w:ind w:left="720"/>
        <w:rPr>
          <w:rFonts w:ascii="Century Gothic" w:hAnsi="Century Gothic" w:cs="AvenirLTW04-45Book"/>
          <w:color w:val="2F3941"/>
        </w:rPr>
      </w:pPr>
      <w:r w:rsidRPr="004D3B98">
        <w:rPr>
          <w:rFonts w:ascii="Century Gothic" w:hAnsi="Century Gothic" w:cs="AvenirLTW04-95Black"/>
          <w:b/>
          <w:bCs/>
          <w:color w:val="2F3941"/>
        </w:rPr>
        <w:t>Last Name:</w:t>
      </w:r>
    </w:p>
    <w:p w14:paraId="522BE3DA" w14:textId="04BA6930" w:rsidR="00574CD8" w:rsidRPr="003C6EDE" w:rsidRDefault="003C6EDE" w:rsidP="004D3B98">
      <w:pPr>
        <w:tabs>
          <w:tab w:val="left" w:pos="220"/>
          <w:tab w:val="left" w:pos="720"/>
        </w:tabs>
        <w:autoSpaceDE w:val="0"/>
        <w:autoSpaceDN w:val="0"/>
        <w:adjustRightInd w:val="0"/>
        <w:spacing w:after="160"/>
        <w:ind w:left="720"/>
        <w:rPr>
          <w:rFonts w:ascii="Century Gothic" w:hAnsi="Century Gothic" w:cs="AvenirLTW04-95Black"/>
          <w:bCs/>
          <w:color w:val="2F3941"/>
        </w:rPr>
      </w:pPr>
      <w:r>
        <w:rPr>
          <w:rFonts w:ascii="Century Gothic" w:hAnsi="Century Gothic" w:cs="AvenirLTW04-95Black"/>
          <w:b/>
          <w:bCs/>
          <w:color w:val="2F3941"/>
        </w:rPr>
        <w:t xml:space="preserve">SLUHN User Principal Name (UPN): </w:t>
      </w:r>
      <w:r>
        <w:rPr>
          <w:rFonts w:ascii="Century Gothic" w:hAnsi="Century Gothic" w:cs="AvenirLTW04-95Black"/>
          <w:bCs/>
          <w:color w:val="2F3941"/>
        </w:rPr>
        <w:t>(typically your email, if not known check your workday account)</w:t>
      </w:r>
    </w:p>
    <w:p w14:paraId="0C828C76" w14:textId="39AD414E" w:rsidR="003C6EDE" w:rsidRPr="003C6EDE" w:rsidRDefault="003C6EDE" w:rsidP="004D3B98">
      <w:pPr>
        <w:tabs>
          <w:tab w:val="left" w:pos="220"/>
          <w:tab w:val="left" w:pos="720"/>
        </w:tabs>
        <w:autoSpaceDE w:val="0"/>
        <w:autoSpaceDN w:val="0"/>
        <w:adjustRightInd w:val="0"/>
        <w:spacing w:after="160"/>
        <w:ind w:left="720"/>
        <w:rPr>
          <w:rFonts w:ascii="Century Gothic" w:hAnsi="Century Gothic" w:cs="AvenirLTW04-45Book"/>
          <w:color w:val="2F3941"/>
        </w:rPr>
      </w:pPr>
      <w:r>
        <w:rPr>
          <w:rFonts w:ascii="Century Gothic" w:hAnsi="Century Gothic" w:cs="AvenirLTW04-95Black"/>
          <w:b/>
          <w:bCs/>
          <w:color w:val="2F3941"/>
        </w:rPr>
        <w:t xml:space="preserve">Employee ID: </w:t>
      </w:r>
      <w:r>
        <w:rPr>
          <w:rFonts w:ascii="Century Gothic" w:hAnsi="Century Gothic" w:cs="AvenirLTW04-95Black"/>
          <w:color w:val="2F3941"/>
        </w:rPr>
        <w:t>(if no known check your workday account)</w:t>
      </w:r>
    </w:p>
    <w:p w14:paraId="78D115E2" w14:textId="77777777" w:rsidR="00574CD8" w:rsidRPr="004D3B98" w:rsidRDefault="00574CD8" w:rsidP="004D3B98">
      <w:pPr>
        <w:tabs>
          <w:tab w:val="left" w:pos="220"/>
          <w:tab w:val="left" w:pos="720"/>
        </w:tabs>
        <w:autoSpaceDE w:val="0"/>
        <w:autoSpaceDN w:val="0"/>
        <w:adjustRightInd w:val="0"/>
        <w:spacing w:after="160"/>
        <w:ind w:left="720"/>
        <w:rPr>
          <w:rFonts w:ascii="Century Gothic" w:hAnsi="Century Gothic" w:cs="AvenirLTW04-45Book"/>
          <w:color w:val="2F3941"/>
        </w:rPr>
      </w:pPr>
      <w:r w:rsidRPr="004D3B98">
        <w:rPr>
          <w:rFonts w:ascii="Century Gothic" w:hAnsi="Century Gothic" w:cs="AvenirLTW04-95Black"/>
          <w:b/>
          <w:bCs/>
          <w:color w:val="2F3941"/>
        </w:rPr>
        <w:t>Department:</w:t>
      </w:r>
    </w:p>
    <w:p w14:paraId="08416A54" w14:textId="77777777" w:rsidR="00574CD8" w:rsidRPr="004D3B98" w:rsidRDefault="00574CD8" w:rsidP="004D3B98">
      <w:pPr>
        <w:tabs>
          <w:tab w:val="left" w:pos="220"/>
          <w:tab w:val="left" w:pos="720"/>
        </w:tabs>
        <w:autoSpaceDE w:val="0"/>
        <w:autoSpaceDN w:val="0"/>
        <w:adjustRightInd w:val="0"/>
        <w:spacing w:after="160"/>
        <w:ind w:left="720"/>
        <w:rPr>
          <w:rFonts w:ascii="Century Gothic" w:hAnsi="Century Gothic" w:cs="AvenirLTW04-45Book"/>
          <w:color w:val="2F3941"/>
        </w:rPr>
      </w:pPr>
      <w:r w:rsidRPr="004D3B98">
        <w:rPr>
          <w:rFonts w:ascii="Century Gothic" w:hAnsi="Century Gothic" w:cs="AvenirLTW04-95Black"/>
          <w:b/>
          <w:bCs/>
          <w:color w:val="2F3941"/>
        </w:rPr>
        <w:t>Title:</w:t>
      </w:r>
    </w:p>
    <w:p w14:paraId="106F259B" w14:textId="340A7B6E" w:rsidR="00574CD8" w:rsidRPr="004D3B98" w:rsidRDefault="00574CD8" w:rsidP="003C6EDE">
      <w:pPr>
        <w:tabs>
          <w:tab w:val="left" w:pos="220"/>
          <w:tab w:val="left" w:pos="720"/>
        </w:tabs>
        <w:autoSpaceDE w:val="0"/>
        <w:autoSpaceDN w:val="0"/>
        <w:adjustRightInd w:val="0"/>
        <w:spacing w:after="160"/>
        <w:ind w:left="720"/>
        <w:rPr>
          <w:rFonts w:ascii="Century Gothic" w:hAnsi="Century Gothic" w:cs="AvenirLTW04-45Book"/>
          <w:color w:val="2F3941"/>
        </w:rPr>
      </w:pPr>
      <w:r w:rsidRPr="004D3B98">
        <w:rPr>
          <w:rFonts w:ascii="Century Gothic" w:hAnsi="Century Gothic" w:cs="AvenirLTW04-95Black"/>
          <w:b/>
          <w:bCs/>
          <w:color w:val="2F3941"/>
        </w:rPr>
        <w:t>Phone:</w:t>
      </w:r>
    </w:p>
    <w:p w14:paraId="1302593E" w14:textId="77777777" w:rsidR="00574CD8" w:rsidRPr="004D3B98" w:rsidRDefault="00574CD8" w:rsidP="004D3B98">
      <w:pPr>
        <w:tabs>
          <w:tab w:val="left" w:pos="220"/>
          <w:tab w:val="left" w:pos="720"/>
        </w:tabs>
        <w:autoSpaceDE w:val="0"/>
        <w:autoSpaceDN w:val="0"/>
        <w:adjustRightInd w:val="0"/>
        <w:spacing w:after="160"/>
        <w:ind w:left="720"/>
        <w:rPr>
          <w:rFonts w:ascii="Century Gothic" w:hAnsi="Century Gothic" w:cs="AvenirLTW04-45Book"/>
          <w:color w:val="2F3941"/>
        </w:rPr>
      </w:pPr>
      <w:r w:rsidRPr="004D3B98">
        <w:rPr>
          <w:rFonts w:ascii="Century Gothic" w:hAnsi="Century Gothic" w:cs="AvenirLTW04-95Black"/>
          <w:b/>
          <w:bCs/>
          <w:color w:val="2F3941"/>
        </w:rPr>
        <w:t>Email:</w:t>
      </w:r>
    </w:p>
    <w:p w14:paraId="5C266043" w14:textId="37B8DF39" w:rsidR="00574CD8" w:rsidRPr="004D3B98" w:rsidRDefault="00574CD8" w:rsidP="00574CD8">
      <w:pPr>
        <w:autoSpaceDE w:val="0"/>
        <w:autoSpaceDN w:val="0"/>
        <w:adjustRightInd w:val="0"/>
        <w:spacing w:after="320"/>
        <w:rPr>
          <w:rFonts w:ascii="Century Gothic" w:hAnsi="Century Gothic" w:cs="AvenirLTW04-45Book"/>
          <w:color w:val="2F3941"/>
        </w:rPr>
      </w:pPr>
      <w:r w:rsidRPr="004D3B98">
        <w:rPr>
          <w:rFonts w:ascii="Century Gothic" w:hAnsi="Century Gothic" w:cs="AvenirLTW04-95Black"/>
          <w:b/>
          <w:bCs/>
          <w:color w:val="2F3941"/>
        </w:rPr>
        <w:t>Please allow 48 hours for your account to be created. </w:t>
      </w:r>
      <w:r w:rsidRPr="004D3B98">
        <w:rPr>
          <w:rFonts w:ascii="Century Gothic" w:hAnsi="Century Gothic" w:cs="AvenirLTW04-45Book"/>
          <w:color w:val="2F3941"/>
        </w:rPr>
        <w:t xml:space="preserve">Once your account has been created, someone from the </w:t>
      </w:r>
      <w:r w:rsidR="00C96340">
        <w:rPr>
          <w:rFonts w:ascii="Century Gothic" w:hAnsi="Century Gothic" w:cs="AvenirLTW04-45Book"/>
          <w:color w:val="2F3941"/>
        </w:rPr>
        <w:t>IRB</w:t>
      </w:r>
      <w:r w:rsidRPr="004D3B98">
        <w:rPr>
          <w:rFonts w:ascii="Century Gothic" w:hAnsi="Century Gothic" w:cs="AvenirLTW04-45Book"/>
          <w:color w:val="2F3941"/>
        </w:rPr>
        <w:t xml:space="preserve"> Team will e-mail you a confirmation.</w:t>
      </w:r>
    </w:p>
    <w:p w14:paraId="2B35DBB0" w14:textId="77777777" w:rsidR="00D27AF8" w:rsidRDefault="00574CD8" w:rsidP="003C6EDE">
      <w:pPr>
        <w:autoSpaceDE w:val="0"/>
        <w:autoSpaceDN w:val="0"/>
        <w:adjustRightInd w:val="0"/>
        <w:spacing w:after="400"/>
        <w:rPr>
          <w:rFonts w:ascii="Century Gothic" w:hAnsi="Century Gothic" w:cs="AvenirLTW04-45Book"/>
          <w:color w:val="2F3941"/>
        </w:rPr>
      </w:pPr>
      <w:r w:rsidRPr="004D3B98">
        <w:rPr>
          <w:rFonts w:ascii="Century Gothic" w:hAnsi="Century Gothic" w:cs="AvenirLTW04-45Book"/>
          <w:color w:val="2F3941"/>
        </w:rPr>
        <w:t>Should you have any questions, please feel free to contact the Cayuse team at </w:t>
      </w:r>
      <w:r w:rsidR="003C6EDE" w:rsidRPr="003C6EDE">
        <w:rPr>
          <w:rFonts w:ascii="Century Gothic" w:hAnsi="Century Gothic" w:cs="AvenirLTW04-45Book"/>
          <w:color w:val="2F3941"/>
        </w:rPr>
        <w:t>jayne.silva@sluhn.org</w:t>
      </w:r>
    </w:p>
    <w:p w14:paraId="5D88269B" w14:textId="77777777" w:rsidR="003C6EDE" w:rsidRDefault="003C6EDE" w:rsidP="003C6EDE">
      <w:pPr>
        <w:autoSpaceDE w:val="0"/>
        <w:autoSpaceDN w:val="0"/>
        <w:adjustRightInd w:val="0"/>
        <w:spacing w:after="400"/>
        <w:rPr>
          <w:rFonts w:ascii="Century Gothic" w:hAnsi="Century Gothic" w:cs="AvenirLTW04-45Book"/>
          <w:color w:val="2F3941"/>
        </w:rPr>
      </w:pPr>
    </w:p>
    <w:p w14:paraId="11A89B8C" w14:textId="64F0D1C1" w:rsidR="003C6EDE" w:rsidRPr="00E237E8" w:rsidRDefault="003C6EDE" w:rsidP="003C6EDE">
      <w:pPr>
        <w:autoSpaceDE w:val="0"/>
        <w:autoSpaceDN w:val="0"/>
        <w:adjustRightInd w:val="0"/>
        <w:spacing w:after="400"/>
        <w:sectPr w:rsidR="003C6EDE" w:rsidRPr="00E237E8" w:rsidSect="00AC4859">
          <w:pgSz w:w="12240" w:h="15840" w:code="1"/>
          <w:pgMar w:top="2160" w:right="1080" w:bottom="720" w:left="1080" w:header="648" w:footer="432" w:gutter="0"/>
          <w:cols w:space="708"/>
          <w:docGrid w:linePitch="360"/>
        </w:sectPr>
      </w:pPr>
    </w:p>
    <w:p w14:paraId="173E823C" w14:textId="6A484785" w:rsidR="0033529E" w:rsidRPr="00401858" w:rsidRDefault="005556B9" w:rsidP="00BC301A">
      <w:pPr>
        <w:pStyle w:val="Heading1"/>
        <w:numPr>
          <w:ilvl w:val="0"/>
          <w:numId w:val="2"/>
        </w:numPr>
        <w:ind w:left="0" w:firstLine="0"/>
      </w:pPr>
      <w:bookmarkStart w:id="3" w:name="_Toc140506577"/>
      <w:r>
        <w:rPr>
          <w:caps w:val="0"/>
        </w:rPr>
        <w:lastRenderedPageBreak/>
        <w:t xml:space="preserve">Accessing And Using </w:t>
      </w:r>
      <w:proofErr w:type="gramStart"/>
      <w:r>
        <w:rPr>
          <w:caps w:val="0"/>
        </w:rPr>
        <w:t>The</w:t>
      </w:r>
      <w:proofErr w:type="gramEnd"/>
      <w:r>
        <w:rPr>
          <w:caps w:val="0"/>
        </w:rPr>
        <w:t xml:space="preserve"> Cayuse Help Center?</w:t>
      </w:r>
      <w:bookmarkEnd w:id="3"/>
    </w:p>
    <w:p w14:paraId="5416EEDE" w14:textId="77777777" w:rsidR="0033529E" w:rsidRPr="0055584B" w:rsidRDefault="0033529E" w:rsidP="0055584B">
      <w:pPr>
        <w:pStyle w:val="ListBullet2"/>
        <w:numPr>
          <w:ilvl w:val="0"/>
          <w:numId w:val="0"/>
        </w:numPr>
        <w:ind w:left="360"/>
        <w:rPr>
          <w:rFonts w:ascii="Century Gothic" w:hAnsi="Century Gothic"/>
        </w:rPr>
      </w:pPr>
      <w:r w:rsidRPr="0055584B">
        <w:rPr>
          <w:rFonts w:ascii="Century Gothic" w:hAnsi="Century Gothic"/>
        </w:rPr>
        <w:t>There are several ways to access the Cayuse Help Center. Direct access and access through the Cayuse Application are described below.</w:t>
      </w:r>
    </w:p>
    <w:p w14:paraId="3C1B8B09" w14:textId="2B65BA81" w:rsidR="0033529E" w:rsidRDefault="00870F8C" w:rsidP="0033529E">
      <w:pPr>
        <w:pStyle w:val="ListBullet2"/>
        <w:numPr>
          <w:ilvl w:val="0"/>
          <w:numId w:val="0"/>
        </w:numPr>
        <w:ind w:left="360"/>
        <w:rPr>
          <w:rFonts w:ascii="Century Gothic" w:hAnsi="Century Gothic" w:cs="Sohne-Buch"/>
        </w:rPr>
      </w:pPr>
      <w:r>
        <w:rPr>
          <w:rFonts w:ascii="Century Gothic" w:hAnsi="Century Gothic" w:cs="Sohne-Buch"/>
        </w:rPr>
        <w:t xml:space="preserve">Note: </w:t>
      </w:r>
      <w:r w:rsidRPr="0055584B">
        <w:rPr>
          <w:rFonts w:ascii="Century Gothic" w:hAnsi="Century Gothic" w:cs="Sohne-Buch"/>
        </w:rPr>
        <w:t>When accessing the Help Center for the first time, you will be required to create a new account separate from the Cayuse platform.</w:t>
      </w:r>
    </w:p>
    <w:p w14:paraId="2E7BFAF9" w14:textId="77777777" w:rsidR="00870F8C" w:rsidRPr="0055584B" w:rsidRDefault="00870F8C" w:rsidP="0033529E">
      <w:pPr>
        <w:pStyle w:val="ListBullet2"/>
        <w:numPr>
          <w:ilvl w:val="0"/>
          <w:numId w:val="0"/>
        </w:numPr>
        <w:ind w:left="360"/>
        <w:rPr>
          <w:rFonts w:ascii="Century Gothic" w:hAnsi="Century Gothic"/>
        </w:rPr>
      </w:pPr>
    </w:p>
    <w:p w14:paraId="0ED6A7E6" w14:textId="53429358" w:rsidR="0033529E" w:rsidRPr="0055584B" w:rsidRDefault="0033529E" w:rsidP="0033529E">
      <w:pPr>
        <w:pStyle w:val="ListBullet2"/>
        <w:numPr>
          <w:ilvl w:val="0"/>
          <w:numId w:val="0"/>
        </w:numPr>
        <w:ind w:left="360"/>
        <w:rPr>
          <w:rFonts w:ascii="Century Gothic" w:hAnsi="Century Gothic"/>
        </w:rPr>
      </w:pPr>
      <w:r w:rsidRPr="0055584B">
        <w:rPr>
          <w:rFonts w:ascii="Century Gothic" w:hAnsi="Century Gothic"/>
        </w:rPr>
        <w:t>Option 1: Access the Cayuse Help Center Directly</w:t>
      </w:r>
    </w:p>
    <w:p w14:paraId="5BF3CF96" w14:textId="2564B221" w:rsidR="0033529E" w:rsidRPr="0055584B" w:rsidRDefault="0033529E" w:rsidP="00BC301A">
      <w:pPr>
        <w:pStyle w:val="ListBullet2"/>
        <w:numPr>
          <w:ilvl w:val="0"/>
          <w:numId w:val="10"/>
        </w:numPr>
        <w:rPr>
          <w:rFonts w:ascii="Century Gothic" w:hAnsi="Century Gothic"/>
        </w:rPr>
      </w:pPr>
      <w:r w:rsidRPr="0055584B">
        <w:rPr>
          <w:rFonts w:ascii="Century Gothic" w:hAnsi="Century Gothic"/>
        </w:rPr>
        <w:t xml:space="preserve">Open the </w:t>
      </w:r>
      <w:hyperlink r:id="rId21" w:history="1">
        <w:r w:rsidRPr="0055584B">
          <w:rPr>
            <w:rStyle w:val="Hyperlink"/>
            <w:rFonts w:ascii="Century Gothic" w:hAnsi="Century Gothic"/>
            <w:color w:val="auto"/>
          </w:rPr>
          <w:t>Cayuse Help Center</w:t>
        </w:r>
      </w:hyperlink>
      <w:r w:rsidRPr="0055584B">
        <w:rPr>
          <w:rFonts w:ascii="Century Gothic" w:hAnsi="Century Gothic"/>
        </w:rPr>
        <w:t xml:space="preserve"> sign-in page.</w:t>
      </w:r>
      <w:r w:rsidR="00047D3F" w:rsidRPr="0055584B">
        <w:rPr>
          <w:rFonts w:ascii="Century Gothic" w:hAnsi="Century Gothic"/>
        </w:rPr>
        <w:t xml:space="preserve"> </w:t>
      </w:r>
    </w:p>
    <w:p w14:paraId="64E27F28" w14:textId="77777777" w:rsidR="00960438" w:rsidRPr="0055584B" w:rsidRDefault="00960438" w:rsidP="00960438">
      <w:pPr>
        <w:pStyle w:val="ListBullet2"/>
        <w:numPr>
          <w:ilvl w:val="0"/>
          <w:numId w:val="0"/>
        </w:numPr>
        <w:ind w:left="720"/>
        <w:rPr>
          <w:rFonts w:ascii="Century Gothic" w:hAnsi="Century Gothic"/>
        </w:rPr>
      </w:pPr>
    </w:p>
    <w:p w14:paraId="75CCB1CD" w14:textId="446C113D" w:rsidR="00960438" w:rsidRPr="0055584B" w:rsidRDefault="0033529E" w:rsidP="00960438">
      <w:pPr>
        <w:pStyle w:val="ListBullet2"/>
        <w:numPr>
          <w:ilvl w:val="0"/>
          <w:numId w:val="0"/>
        </w:numPr>
        <w:ind w:left="360"/>
        <w:rPr>
          <w:rFonts w:ascii="Century Gothic" w:hAnsi="Century Gothic"/>
        </w:rPr>
      </w:pPr>
      <w:r w:rsidRPr="0055584B">
        <w:rPr>
          <w:rFonts w:ascii="Century Gothic" w:hAnsi="Century Gothic"/>
        </w:rPr>
        <w:t>Option 2: Access Cayuse Help Center from Cayuse Application</w:t>
      </w:r>
    </w:p>
    <w:p w14:paraId="599BEE8F" w14:textId="54EB2218" w:rsidR="0033529E" w:rsidRPr="0055584B" w:rsidRDefault="0033529E" w:rsidP="0033529E">
      <w:pPr>
        <w:pStyle w:val="ListBullet2"/>
        <w:numPr>
          <w:ilvl w:val="0"/>
          <w:numId w:val="0"/>
        </w:numPr>
        <w:ind w:left="360"/>
        <w:rPr>
          <w:rFonts w:ascii="Century Gothic" w:hAnsi="Century Gothic"/>
        </w:rPr>
      </w:pPr>
      <w:r w:rsidRPr="0055584B">
        <w:rPr>
          <w:rFonts w:ascii="Century Gothic" w:hAnsi="Century Gothic"/>
        </w:rPr>
        <w:t xml:space="preserve">1. Log into the Cayuse Application using your </w:t>
      </w:r>
      <w:r w:rsidR="004253BF">
        <w:rPr>
          <w:rFonts w:ascii="Century Gothic" w:hAnsi="Century Gothic"/>
        </w:rPr>
        <w:t xml:space="preserve">SLUHN-Cayuse </w:t>
      </w:r>
      <w:r w:rsidRPr="0055584B">
        <w:rPr>
          <w:rFonts w:ascii="Century Gothic" w:hAnsi="Century Gothic"/>
        </w:rPr>
        <w:t>username and password</w:t>
      </w:r>
      <w:r w:rsidR="004253BF">
        <w:rPr>
          <w:rFonts w:ascii="Century Gothic" w:hAnsi="Century Gothic"/>
        </w:rPr>
        <w:t>.</w:t>
      </w:r>
    </w:p>
    <w:p w14:paraId="69655215" w14:textId="75E44C11" w:rsidR="00960438" w:rsidRPr="00960438" w:rsidRDefault="00CE3718" w:rsidP="003D33CF">
      <w:pPr>
        <w:pStyle w:val="ListBullet2"/>
        <w:numPr>
          <w:ilvl w:val="0"/>
          <w:numId w:val="0"/>
        </w:numPr>
        <w:ind w:left="360"/>
        <w:rPr>
          <w:rFonts w:ascii="Century Gothic" w:hAnsi="Century Gothic"/>
        </w:rPr>
      </w:pPr>
      <w:r w:rsidRPr="0055584B">
        <w:rPr>
          <w:rFonts w:ascii="Century Gothic" w:hAnsi="Century Gothic" w:cs="Calibri"/>
          <w:noProof/>
        </w:rPr>
        <w:drawing>
          <wp:anchor distT="0" distB="0" distL="0" distR="0" simplePos="0" relativeHeight="251659264" behindDoc="0" locked="0" layoutInCell="1" allowOverlap="1" wp14:anchorId="2D9FE01C" wp14:editId="61ECD803">
            <wp:simplePos x="0" y="0"/>
            <wp:positionH relativeFrom="page">
              <wp:posOffset>914400</wp:posOffset>
            </wp:positionH>
            <wp:positionV relativeFrom="paragraph">
              <wp:posOffset>422910</wp:posOffset>
            </wp:positionV>
            <wp:extent cx="5438775" cy="2927985"/>
            <wp:effectExtent l="0" t="0" r="9525" b="5715"/>
            <wp:wrapTopAndBottom/>
            <wp:docPr id="1" name="Picture 1" descr="Cayuse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Cayuse Screensho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292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29E" w:rsidRPr="0055584B">
        <w:rPr>
          <w:rFonts w:ascii="Century Gothic" w:hAnsi="Century Gothic"/>
        </w:rPr>
        <w:t>2. Click on your name in the top right-hand corner and select “Help Center”.</w:t>
      </w:r>
    </w:p>
    <w:p w14:paraId="6F0AED82" w14:textId="7E6B4FE0" w:rsidR="00960438" w:rsidRPr="00960438" w:rsidRDefault="00960438" w:rsidP="00960438">
      <w:pPr>
        <w:widowControl w:val="0"/>
        <w:autoSpaceDE w:val="0"/>
        <w:autoSpaceDN w:val="0"/>
        <w:spacing w:before="2"/>
        <w:rPr>
          <w:rFonts w:ascii="Century Gothic" w:hAnsi="Century Gothic" w:cs="Calibri"/>
        </w:rPr>
      </w:pPr>
    </w:p>
    <w:p w14:paraId="2412283A" w14:textId="77777777" w:rsidR="00960438" w:rsidRPr="0055584B" w:rsidRDefault="00960438" w:rsidP="0033529E">
      <w:pPr>
        <w:pStyle w:val="ListBullet2"/>
        <w:numPr>
          <w:ilvl w:val="0"/>
          <w:numId w:val="0"/>
        </w:numPr>
        <w:ind w:left="360"/>
        <w:rPr>
          <w:rFonts w:ascii="Century Gothic" w:hAnsi="Century Gothic"/>
        </w:rPr>
      </w:pPr>
    </w:p>
    <w:p w14:paraId="187AE980" w14:textId="77777777" w:rsidR="0033529E" w:rsidRPr="0055584B" w:rsidRDefault="0033529E" w:rsidP="0033529E">
      <w:pPr>
        <w:pStyle w:val="ListBullet2"/>
        <w:numPr>
          <w:ilvl w:val="0"/>
          <w:numId w:val="0"/>
        </w:numPr>
        <w:ind w:left="360"/>
        <w:rPr>
          <w:rFonts w:ascii="Century Gothic" w:hAnsi="Century Gothic"/>
        </w:rPr>
      </w:pPr>
      <w:r w:rsidRPr="0055584B">
        <w:rPr>
          <w:rFonts w:ascii="Century Gothic" w:hAnsi="Century Gothic"/>
        </w:rPr>
        <w:t xml:space="preserve">    </w:t>
      </w:r>
    </w:p>
    <w:p w14:paraId="3E5C8075" w14:textId="1CD9DCA1" w:rsidR="0033529E" w:rsidRPr="0055584B" w:rsidRDefault="00141A79" w:rsidP="0033529E">
      <w:pPr>
        <w:pStyle w:val="ListBullet2"/>
        <w:numPr>
          <w:ilvl w:val="0"/>
          <w:numId w:val="0"/>
        </w:numPr>
        <w:ind w:left="360"/>
        <w:rPr>
          <w:rFonts w:ascii="Century Gothic" w:hAnsi="Century Gothic"/>
        </w:rPr>
      </w:pPr>
      <w:r w:rsidRPr="0055584B">
        <w:rPr>
          <w:rFonts w:ascii="Century Gothic" w:hAnsi="Century Gothic"/>
        </w:rPr>
        <w:t>B.</w:t>
      </w:r>
      <w:r w:rsidR="0033529E" w:rsidRPr="0055584B">
        <w:rPr>
          <w:rFonts w:ascii="Century Gothic" w:hAnsi="Century Gothic"/>
        </w:rPr>
        <w:t xml:space="preserve"> Using the Cayuse Help Center</w:t>
      </w:r>
      <w:r w:rsidR="005B2202" w:rsidRPr="0055584B">
        <w:rPr>
          <w:rFonts w:ascii="Century Gothic" w:hAnsi="Century Gothic"/>
        </w:rPr>
        <w:t xml:space="preserve"> Webpage</w:t>
      </w:r>
    </w:p>
    <w:p w14:paraId="128C0AD4" w14:textId="716E0E1D" w:rsidR="00141A79" w:rsidRPr="0055584B" w:rsidRDefault="00CE3718" w:rsidP="00CE3718">
      <w:pPr>
        <w:pStyle w:val="ListBullet2"/>
        <w:numPr>
          <w:ilvl w:val="0"/>
          <w:numId w:val="0"/>
        </w:numPr>
        <w:ind w:left="360"/>
        <w:rPr>
          <w:rFonts w:ascii="Century Gothic" w:hAnsi="Century Gothic"/>
        </w:rPr>
      </w:pPr>
      <w:r w:rsidRPr="0055584B">
        <w:rPr>
          <w:rFonts w:ascii="Century Gothic" w:hAnsi="Century Gothic"/>
          <w:noProof/>
        </w:rPr>
        <w:lastRenderedPageBreak/>
        <w:drawing>
          <wp:anchor distT="0" distB="0" distL="0" distR="0" simplePos="0" relativeHeight="251661312" behindDoc="0" locked="0" layoutInCell="1" allowOverlap="1" wp14:anchorId="28D81AA5" wp14:editId="249ECC70">
            <wp:simplePos x="0" y="0"/>
            <wp:positionH relativeFrom="page">
              <wp:posOffset>1143000</wp:posOffset>
            </wp:positionH>
            <wp:positionV relativeFrom="paragraph">
              <wp:posOffset>466090</wp:posOffset>
            </wp:positionV>
            <wp:extent cx="5534025" cy="2086610"/>
            <wp:effectExtent l="0" t="0" r="9525" b="8890"/>
            <wp:wrapTopAndBottom/>
            <wp:docPr id="2" name="Picture 2" descr="Cayuse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Cayuse Screensho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4025"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807">
        <w:rPr>
          <w:rFonts w:ascii="Century Gothic" w:hAnsi="Century Gothic"/>
        </w:rPr>
        <w:t xml:space="preserve">1. </w:t>
      </w:r>
      <w:r w:rsidR="0033529E" w:rsidRPr="0055584B">
        <w:rPr>
          <w:rFonts w:ascii="Century Gothic" w:hAnsi="Century Gothic"/>
        </w:rPr>
        <w:t>Enter the email used with Cayuse Help Center and password to sign in.</w:t>
      </w:r>
    </w:p>
    <w:p w14:paraId="38B91CAD" w14:textId="1BD76C98" w:rsidR="0033529E" w:rsidRDefault="0033529E" w:rsidP="0033529E">
      <w:pPr>
        <w:pStyle w:val="ListBullet2"/>
        <w:numPr>
          <w:ilvl w:val="0"/>
          <w:numId w:val="0"/>
        </w:numPr>
        <w:ind w:left="360"/>
        <w:rPr>
          <w:rFonts w:ascii="Century Gothic" w:hAnsi="Century Gothic"/>
        </w:rPr>
      </w:pPr>
      <w:r w:rsidRPr="0055584B">
        <w:rPr>
          <w:rFonts w:ascii="Century Gothic" w:hAnsi="Century Gothic"/>
        </w:rPr>
        <w:t>If it’s your first time using the Cayuse Help Center, click on the “Sign up” link and enter your name and email address. You will receive an email from Cayuse with a temporary password to access the Cayuse Help Center and from there you can update your password.</w:t>
      </w:r>
    </w:p>
    <w:p w14:paraId="39C5E866" w14:textId="2EE42DB1" w:rsidR="00A32807" w:rsidRPr="00E97150" w:rsidRDefault="00E97150" w:rsidP="00BC301A">
      <w:pPr>
        <w:pStyle w:val="ListBullet2"/>
        <w:numPr>
          <w:ilvl w:val="0"/>
          <w:numId w:val="10"/>
        </w:numPr>
        <w:rPr>
          <w:rFonts w:ascii="Century Gothic" w:hAnsi="Century Gothic"/>
        </w:rPr>
      </w:pPr>
      <w:r w:rsidRPr="0055584B">
        <w:rPr>
          <w:rFonts w:ascii="Century Gothic" w:hAnsi="Century Gothic"/>
          <w:noProof/>
        </w:rPr>
        <w:drawing>
          <wp:anchor distT="0" distB="0" distL="0" distR="0" simplePos="0" relativeHeight="251663360" behindDoc="0" locked="0" layoutInCell="1" allowOverlap="1" wp14:anchorId="07C06BC6" wp14:editId="1F4C64B7">
            <wp:simplePos x="0" y="0"/>
            <wp:positionH relativeFrom="page">
              <wp:posOffset>1200150</wp:posOffset>
            </wp:positionH>
            <wp:positionV relativeFrom="paragraph">
              <wp:posOffset>414655</wp:posOffset>
            </wp:positionV>
            <wp:extent cx="5210175" cy="2755900"/>
            <wp:effectExtent l="0" t="0" r="9525" b="6350"/>
            <wp:wrapTopAndBottom/>
            <wp:docPr id="3" name="Picture 3" descr="Cayuse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Cayuse Screensho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0175"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29E" w:rsidRPr="0055584B">
        <w:rPr>
          <w:rFonts w:ascii="Century Gothic" w:hAnsi="Century Gothic"/>
        </w:rPr>
        <w:t>From the Cayuse Help Center landing page, select “Human Ethics”.</w:t>
      </w:r>
    </w:p>
    <w:p w14:paraId="4461189D" w14:textId="080FFA6E" w:rsidR="0053492E" w:rsidRPr="0055584B" w:rsidRDefault="0033529E" w:rsidP="00BC301A">
      <w:pPr>
        <w:pStyle w:val="ListBullet2"/>
        <w:numPr>
          <w:ilvl w:val="0"/>
          <w:numId w:val="10"/>
        </w:numPr>
        <w:rPr>
          <w:rFonts w:ascii="Century Gothic" w:hAnsi="Century Gothic"/>
        </w:rPr>
      </w:pPr>
      <w:r w:rsidRPr="0055584B">
        <w:rPr>
          <w:rFonts w:ascii="Century Gothic" w:hAnsi="Century Gothic"/>
        </w:rPr>
        <w:t>Navigate to the desired category for help.</w:t>
      </w:r>
    </w:p>
    <w:p w14:paraId="5BFA2517" w14:textId="21013B4A" w:rsidR="0053492E" w:rsidRPr="0055584B" w:rsidRDefault="0053492E" w:rsidP="0053492E">
      <w:pPr>
        <w:pStyle w:val="BodyText"/>
        <w:rPr>
          <w:rFonts w:ascii="Century Gothic" w:hAnsi="Century Gothic"/>
        </w:rPr>
      </w:pPr>
      <w:r w:rsidRPr="0055584B">
        <w:rPr>
          <w:rFonts w:ascii="Century Gothic" w:hAnsi="Century Gothic"/>
          <w:noProof/>
        </w:rPr>
        <w:drawing>
          <wp:anchor distT="0" distB="0" distL="0" distR="0" simplePos="0" relativeHeight="251665408" behindDoc="0" locked="0" layoutInCell="1" allowOverlap="1" wp14:anchorId="0266FF69" wp14:editId="4DA73157">
            <wp:simplePos x="0" y="0"/>
            <wp:positionH relativeFrom="page">
              <wp:posOffset>914400</wp:posOffset>
            </wp:positionH>
            <wp:positionV relativeFrom="paragraph">
              <wp:posOffset>118110</wp:posOffset>
            </wp:positionV>
            <wp:extent cx="5923915" cy="3270250"/>
            <wp:effectExtent l="0" t="0" r="635" b="6350"/>
            <wp:wrapTopAndBottom/>
            <wp:docPr id="4" name="Picture 4" descr="Cayuse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Cayuse Screensho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3915" cy="327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C8A0B" w14:textId="77777777" w:rsidR="0053492E" w:rsidRPr="0055584B" w:rsidRDefault="0053492E" w:rsidP="0053492E">
      <w:pPr>
        <w:pStyle w:val="ListBullet2"/>
        <w:numPr>
          <w:ilvl w:val="0"/>
          <w:numId w:val="0"/>
        </w:numPr>
        <w:ind w:left="720"/>
        <w:rPr>
          <w:rFonts w:ascii="Century Gothic" w:hAnsi="Century Gothic"/>
        </w:rPr>
      </w:pPr>
    </w:p>
    <w:p w14:paraId="7AF4A9A0" w14:textId="6EBB03C6" w:rsidR="0033529E" w:rsidRPr="0055584B" w:rsidRDefault="0033529E" w:rsidP="0033529E">
      <w:pPr>
        <w:pStyle w:val="ListBullet2"/>
        <w:numPr>
          <w:ilvl w:val="0"/>
          <w:numId w:val="0"/>
        </w:numPr>
        <w:ind w:left="360"/>
        <w:rPr>
          <w:rFonts w:ascii="Century Gothic" w:hAnsi="Century Gothic"/>
        </w:rPr>
      </w:pPr>
      <w:r w:rsidRPr="0055584B">
        <w:rPr>
          <w:rFonts w:ascii="Century Gothic" w:hAnsi="Century Gothic"/>
        </w:rPr>
        <w:t>Alternat</w:t>
      </w:r>
      <w:r w:rsidR="006A10B6">
        <w:rPr>
          <w:rFonts w:ascii="Century Gothic" w:hAnsi="Century Gothic"/>
        </w:rPr>
        <w:t>iv</w:t>
      </w:r>
      <w:r w:rsidRPr="0055584B">
        <w:rPr>
          <w:rFonts w:ascii="Century Gothic" w:hAnsi="Century Gothic"/>
        </w:rPr>
        <w:t>ely, type in a keyword into the search box, such as “Modification” to view all articles related to that keyword.</w:t>
      </w:r>
    </w:p>
    <w:p w14:paraId="6934AB5E" w14:textId="39584C95" w:rsidR="00917066" w:rsidRPr="0055584B" w:rsidRDefault="00917066" w:rsidP="00917066">
      <w:pPr>
        <w:pStyle w:val="BodyText"/>
        <w:spacing w:before="7"/>
        <w:rPr>
          <w:rFonts w:ascii="Century Gothic" w:hAnsi="Century Gothic"/>
        </w:rPr>
      </w:pPr>
      <w:r w:rsidRPr="0055584B">
        <w:rPr>
          <w:rFonts w:ascii="Century Gothic" w:hAnsi="Century Gothic"/>
          <w:noProof/>
        </w:rPr>
        <w:lastRenderedPageBreak/>
        <w:drawing>
          <wp:anchor distT="0" distB="0" distL="0" distR="0" simplePos="0" relativeHeight="251667456" behindDoc="0" locked="0" layoutInCell="1" allowOverlap="1" wp14:anchorId="3FDF00F6" wp14:editId="79AB3D36">
            <wp:simplePos x="0" y="0"/>
            <wp:positionH relativeFrom="page">
              <wp:posOffset>914400</wp:posOffset>
            </wp:positionH>
            <wp:positionV relativeFrom="paragraph">
              <wp:posOffset>168910</wp:posOffset>
            </wp:positionV>
            <wp:extent cx="5913755" cy="3124835"/>
            <wp:effectExtent l="0" t="0" r="0" b="0"/>
            <wp:wrapTopAndBottom/>
            <wp:docPr id="5" name="Picture 5" descr="Cayuse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Cayuse Screensho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3755" cy="312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0369F" w14:textId="53A2C5FB" w:rsidR="00D27AF8" w:rsidRPr="0055584B" w:rsidRDefault="00D27AF8" w:rsidP="0033529E">
      <w:pPr>
        <w:pStyle w:val="ListBullet2"/>
        <w:numPr>
          <w:ilvl w:val="0"/>
          <w:numId w:val="0"/>
        </w:numPr>
        <w:rPr>
          <w:rFonts w:ascii="Century Gothic" w:hAnsi="Century Gothic"/>
        </w:rPr>
      </w:pPr>
    </w:p>
    <w:p w14:paraId="3F86EEA6" w14:textId="77777777" w:rsidR="00D27AF8" w:rsidRPr="00E237E8" w:rsidRDefault="00D27AF8" w:rsidP="00D27AF8">
      <w:pPr>
        <w:sectPr w:rsidR="00D27AF8" w:rsidRPr="00E237E8" w:rsidSect="00AC4859">
          <w:pgSz w:w="12240" w:h="15840" w:code="1"/>
          <w:pgMar w:top="2160" w:right="1080" w:bottom="720" w:left="1080" w:header="648" w:footer="432" w:gutter="0"/>
          <w:cols w:space="708"/>
          <w:docGrid w:linePitch="360"/>
        </w:sectPr>
      </w:pPr>
    </w:p>
    <w:p w14:paraId="24977329" w14:textId="1ED5B4AD" w:rsidR="003E78A7" w:rsidRPr="00E237E8" w:rsidRDefault="005556B9" w:rsidP="00BC301A">
      <w:pPr>
        <w:pStyle w:val="Heading1"/>
        <w:numPr>
          <w:ilvl w:val="0"/>
          <w:numId w:val="2"/>
        </w:numPr>
        <w:ind w:left="0" w:firstLine="0"/>
      </w:pPr>
      <w:bookmarkStart w:id="4" w:name="_Toc140506578"/>
      <w:r>
        <w:rPr>
          <w:caps w:val="0"/>
        </w:rPr>
        <w:lastRenderedPageBreak/>
        <w:t>Useful Links</w:t>
      </w:r>
      <w:bookmarkEnd w:id="4"/>
    </w:p>
    <w:p w14:paraId="182DDB75" w14:textId="77777777" w:rsidR="00E64445" w:rsidRDefault="00C45B32" w:rsidP="00C45B32">
      <w:pPr>
        <w:pStyle w:val="ListBullet"/>
        <w:numPr>
          <w:ilvl w:val="0"/>
          <w:numId w:val="0"/>
        </w:numPr>
        <w:rPr>
          <w:rFonts w:ascii="Century Gothic" w:hAnsi="Century Gothic" w:cs="Sohne-Buch"/>
          <w:color w:val="2A3140"/>
        </w:rPr>
      </w:pPr>
      <w:r w:rsidRPr="00C45B32">
        <w:rPr>
          <w:rFonts w:ascii="Century Gothic" w:hAnsi="Century Gothic" w:cs="Sohne-Buch"/>
          <w:color w:val="2A3140"/>
        </w:rPr>
        <w:t>Kindly be aware that the information provided in these links may differ depending on the institution. To obtain information about SLUHN forms, please proceed with reading this tutorial.</w:t>
      </w:r>
      <w:r w:rsidR="004E03A4">
        <w:rPr>
          <w:rFonts w:ascii="Century Gothic" w:hAnsi="Century Gothic" w:cs="Sohne-Buch"/>
          <w:color w:val="2A3140"/>
        </w:rPr>
        <w:t xml:space="preserve"> </w:t>
      </w:r>
    </w:p>
    <w:p w14:paraId="0D663F29" w14:textId="0DFC03E3" w:rsidR="00C45B32" w:rsidRDefault="00E64445" w:rsidP="00C45B32">
      <w:pPr>
        <w:pStyle w:val="ListBullet"/>
        <w:numPr>
          <w:ilvl w:val="0"/>
          <w:numId w:val="0"/>
        </w:numPr>
        <w:rPr>
          <w:rFonts w:ascii="Century Gothic" w:hAnsi="Century Gothic" w:cs="Sohne-Buch"/>
          <w:color w:val="2A3140"/>
        </w:rPr>
      </w:pPr>
      <w:r w:rsidRPr="00E64445">
        <w:rPr>
          <w:rFonts w:ascii="Century Gothic" w:hAnsi="Century Gothic" w:cs="Sohne-Buch"/>
          <w:color w:val="2A3140"/>
        </w:rPr>
        <w:t>In order to access the links, it is necessary to have already created an account in the Cayuse Help Center.</w:t>
      </w:r>
    </w:p>
    <w:p w14:paraId="2E5208D7" w14:textId="77777777" w:rsidR="00E64445" w:rsidRPr="00E64445" w:rsidRDefault="00E64445" w:rsidP="00C45B32">
      <w:pPr>
        <w:pStyle w:val="ListBullet"/>
        <w:numPr>
          <w:ilvl w:val="0"/>
          <w:numId w:val="0"/>
        </w:numPr>
        <w:rPr>
          <w:rFonts w:ascii="Century Gothic" w:hAnsi="Century Gothic"/>
        </w:rPr>
      </w:pPr>
    </w:p>
    <w:p w14:paraId="3691676A" w14:textId="1AD8E217" w:rsidR="003E78A7" w:rsidRDefault="00993F9F" w:rsidP="00BC301A">
      <w:pPr>
        <w:pStyle w:val="ListBullet"/>
        <w:numPr>
          <w:ilvl w:val="0"/>
          <w:numId w:val="11"/>
        </w:numPr>
      </w:pPr>
      <w:hyperlink r:id="rId27" w:history="1">
        <w:r w:rsidR="003F71F5" w:rsidRPr="0037769C">
          <w:rPr>
            <w:rStyle w:val="Hyperlink"/>
          </w:rPr>
          <w:t>How do I create a new study?</w:t>
        </w:r>
      </w:hyperlink>
    </w:p>
    <w:p w14:paraId="4D2F0FE5" w14:textId="467E5B82" w:rsidR="0037769C" w:rsidRDefault="00993F9F" w:rsidP="00BC301A">
      <w:pPr>
        <w:pStyle w:val="ListBullet"/>
        <w:numPr>
          <w:ilvl w:val="0"/>
          <w:numId w:val="11"/>
        </w:numPr>
      </w:pPr>
      <w:hyperlink r:id="rId28" w:history="1">
        <w:r w:rsidR="00082450" w:rsidRPr="00082450">
          <w:rPr>
            <w:rStyle w:val="Hyperlink"/>
          </w:rPr>
          <w:t>How do I complete a submission?</w:t>
        </w:r>
      </w:hyperlink>
      <w:r w:rsidR="00082450">
        <w:t xml:space="preserve"> </w:t>
      </w:r>
    </w:p>
    <w:p w14:paraId="1A7A3408" w14:textId="77777777" w:rsidR="000E24F9" w:rsidRDefault="00993F9F" w:rsidP="00BC301A">
      <w:pPr>
        <w:pStyle w:val="ListBullet"/>
        <w:numPr>
          <w:ilvl w:val="0"/>
          <w:numId w:val="11"/>
        </w:numPr>
      </w:pPr>
      <w:hyperlink r:id="rId29" w:history="1">
        <w:r w:rsidR="002644FA" w:rsidRPr="00BD4979">
          <w:rPr>
            <w:rStyle w:val="Hyperlink"/>
          </w:rPr>
          <w:t>How do I create an initial submission?</w:t>
        </w:r>
      </w:hyperlink>
    </w:p>
    <w:p w14:paraId="34221DA9" w14:textId="68352F50" w:rsidR="000E24F9" w:rsidRDefault="00993F9F" w:rsidP="00BC301A">
      <w:pPr>
        <w:pStyle w:val="ListBullet"/>
        <w:numPr>
          <w:ilvl w:val="0"/>
          <w:numId w:val="11"/>
        </w:numPr>
      </w:pPr>
      <w:hyperlink r:id="rId30" w:history="1">
        <w:r w:rsidR="000E24F9" w:rsidRPr="000E24F9">
          <w:rPr>
            <w:rStyle w:val="Hyperlink"/>
          </w:rPr>
          <w:t>Dashboard overview video</w:t>
        </w:r>
      </w:hyperlink>
      <w:r w:rsidR="000E24F9">
        <w:t>.</w:t>
      </w:r>
    </w:p>
    <w:p w14:paraId="4387D594" w14:textId="10648FBB" w:rsidR="00C605E8" w:rsidRDefault="00993F9F" w:rsidP="00BC301A">
      <w:pPr>
        <w:pStyle w:val="ListBullet"/>
        <w:numPr>
          <w:ilvl w:val="0"/>
          <w:numId w:val="11"/>
        </w:numPr>
      </w:pPr>
      <w:hyperlink r:id="rId31" w:history="1">
        <w:r w:rsidR="00460F1C" w:rsidRPr="00C605E8">
          <w:rPr>
            <w:rStyle w:val="Hyperlink"/>
          </w:rPr>
          <w:t>What</w:t>
        </w:r>
        <w:r w:rsidR="00C605E8" w:rsidRPr="00C605E8">
          <w:rPr>
            <w:rStyle w:val="Hyperlink"/>
          </w:rPr>
          <w:t xml:space="preserve"> submission types are available in the system?</w:t>
        </w:r>
      </w:hyperlink>
      <w:r w:rsidR="00C605E8">
        <w:t xml:space="preserve"> </w:t>
      </w:r>
    </w:p>
    <w:p w14:paraId="1063F5E2" w14:textId="77777777" w:rsidR="004B1004" w:rsidRDefault="002644FA" w:rsidP="00BC301A">
      <w:pPr>
        <w:pStyle w:val="ListBullet"/>
        <w:numPr>
          <w:ilvl w:val="0"/>
          <w:numId w:val="11"/>
        </w:numPr>
      </w:pPr>
      <w:r>
        <w:t xml:space="preserve"> </w:t>
      </w:r>
      <w:hyperlink r:id="rId32" w:history="1">
        <w:r w:rsidR="0097285C" w:rsidRPr="004E03A4">
          <w:rPr>
            <w:rStyle w:val="Hyperlink"/>
          </w:rPr>
          <w:t>What are the different types of IRB decision in the system?</w:t>
        </w:r>
      </w:hyperlink>
    </w:p>
    <w:p w14:paraId="5B34DAD3" w14:textId="77777777" w:rsidR="004B1004" w:rsidRDefault="004B1004" w:rsidP="004B1004">
      <w:pPr>
        <w:pStyle w:val="ListBullet"/>
        <w:numPr>
          <w:ilvl w:val="0"/>
          <w:numId w:val="0"/>
        </w:numPr>
        <w:ind w:left="340" w:hanging="340"/>
      </w:pPr>
    </w:p>
    <w:p w14:paraId="6129A883" w14:textId="3E684402" w:rsidR="004B1004" w:rsidRPr="00412BB5" w:rsidRDefault="00412BB5" w:rsidP="004B1004">
      <w:pPr>
        <w:pStyle w:val="ListBullet"/>
        <w:numPr>
          <w:ilvl w:val="0"/>
          <w:numId w:val="0"/>
        </w:numPr>
        <w:ind w:left="340" w:hanging="340"/>
        <w:rPr>
          <w:rFonts w:ascii="Century Gothic" w:hAnsi="Century Gothic"/>
        </w:rPr>
        <w:sectPr w:rsidR="004B1004" w:rsidRPr="00412BB5" w:rsidSect="00AC4859">
          <w:pgSz w:w="12240" w:h="15840" w:code="1"/>
          <w:pgMar w:top="2160" w:right="1080" w:bottom="720" w:left="1080" w:header="648" w:footer="432" w:gutter="0"/>
          <w:cols w:space="708"/>
          <w:docGrid w:linePitch="360"/>
        </w:sectPr>
      </w:pPr>
      <w:r w:rsidRPr="00412BB5">
        <w:rPr>
          <w:rFonts w:ascii="Century Gothic" w:hAnsi="Century Gothic" w:cs="Sohne-Buch"/>
          <w:color w:val="2A3140"/>
        </w:rPr>
        <w:t xml:space="preserve">Please keep in mind that in order to submit your study for review, it is essential to have your </w:t>
      </w:r>
      <w:hyperlink r:id="rId33" w:history="1">
        <w:r w:rsidRPr="008C0256">
          <w:rPr>
            <w:rStyle w:val="Hyperlink"/>
            <w:rFonts w:ascii="Century Gothic" w:hAnsi="Century Gothic" w:cs="Sohne-Buch"/>
          </w:rPr>
          <w:t>CITI</w:t>
        </w:r>
      </w:hyperlink>
      <w:r w:rsidRPr="00412BB5">
        <w:rPr>
          <w:rFonts w:ascii="Century Gothic" w:hAnsi="Century Gothic" w:cs="Sohne-Buch"/>
          <w:color w:val="2A3140"/>
        </w:rPr>
        <w:t xml:space="preserve"> trainings</w:t>
      </w:r>
      <w:r w:rsidR="00BB6FE5">
        <w:rPr>
          <w:rFonts w:ascii="Century Gothic" w:hAnsi="Century Gothic" w:cs="Sohne-Buch"/>
          <w:color w:val="2A3140"/>
        </w:rPr>
        <w:t xml:space="preserve"> </w:t>
      </w:r>
      <w:r w:rsidR="00DB5EE7">
        <w:rPr>
          <w:rFonts w:ascii="Century Gothic" w:hAnsi="Century Gothic" w:cs="Sohne-Buch"/>
          <w:color w:val="2A3140"/>
        </w:rPr>
        <w:t>(</w:t>
      </w:r>
      <w:r w:rsidR="00BB6FE5">
        <w:rPr>
          <w:rFonts w:ascii="Century Gothic" w:hAnsi="Century Gothic" w:cs="Sohne-Buch"/>
          <w:color w:val="2A3140"/>
        </w:rPr>
        <w:t>good clinical practice</w:t>
      </w:r>
      <w:r w:rsidR="00144C03">
        <w:rPr>
          <w:rFonts w:ascii="Century Gothic" w:hAnsi="Century Gothic" w:cs="Sohne-Buch"/>
          <w:color w:val="2A3140"/>
        </w:rPr>
        <w:t xml:space="preserve"> </w:t>
      </w:r>
      <w:r w:rsidR="00DB5EE7">
        <w:rPr>
          <w:rFonts w:ascii="Century Gothic" w:hAnsi="Century Gothic" w:cs="Sohne-Buch"/>
          <w:color w:val="2A3140"/>
        </w:rPr>
        <w:t>[</w:t>
      </w:r>
      <w:r w:rsidR="00144C03">
        <w:rPr>
          <w:rFonts w:ascii="Century Gothic" w:hAnsi="Century Gothic" w:cs="Sohne-Buch"/>
          <w:color w:val="2A3140"/>
        </w:rPr>
        <w:t>GCP</w:t>
      </w:r>
      <w:r w:rsidR="00DB5EE7">
        <w:rPr>
          <w:rFonts w:ascii="Century Gothic" w:hAnsi="Century Gothic" w:cs="Sohne-Buch"/>
          <w:color w:val="2A3140"/>
        </w:rPr>
        <w:t>]</w:t>
      </w:r>
      <w:r w:rsidR="00144C03">
        <w:rPr>
          <w:rFonts w:ascii="Century Gothic" w:hAnsi="Century Gothic" w:cs="Sohne-Buch"/>
          <w:color w:val="2A3140"/>
        </w:rPr>
        <w:t xml:space="preserve"> and human subject research </w:t>
      </w:r>
      <w:r w:rsidR="00DB5EE7">
        <w:rPr>
          <w:rFonts w:ascii="Century Gothic" w:hAnsi="Century Gothic" w:cs="Sohne-Buch"/>
          <w:color w:val="2A3140"/>
        </w:rPr>
        <w:t>[</w:t>
      </w:r>
      <w:r w:rsidR="00144C03">
        <w:rPr>
          <w:rFonts w:ascii="Century Gothic" w:hAnsi="Century Gothic" w:cs="Sohne-Buch"/>
          <w:color w:val="2A3140"/>
        </w:rPr>
        <w:t>HSR</w:t>
      </w:r>
      <w:r w:rsidR="00DB5EE7">
        <w:rPr>
          <w:rFonts w:ascii="Century Gothic" w:hAnsi="Century Gothic" w:cs="Sohne-Buch"/>
          <w:color w:val="2A3140"/>
        </w:rPr>
        <w:t>]</w:t>
      </w:r>
      <w:r w:rsidR="00144C03">
        <w:rPr>
          <w:rFonts w:ascii="Century Gothic" w:hAnsi="Century Gothic" w:cs="Sohne-Buch"/>
          <w:color w:val="2A3140"/>
        </w:rPr>
        <w:t>)</w:t>
      </w:r>
      <w:r w:rsidR="000E5EA4">
        <w:rPr>
          <w:rFonts w:ascii="Century Gothic" w:hAnsi="Century Gothic" w:cs="Sohne-Buch"/>
          <w:color w:val="2A3140"/>
        </w:rPr>
        <w:t xml:space="preserve">, </w:t>
      </w:r>
      <w:hyperlink r:id="rId34" w:history="1">
        <w:r w:rsidRPr="000E5EA4">
          <w:rPr>
            <w:rStyle w:val="Hyperlink"/>
            <w:rFonts w:ascii="Century Gothic" w:hAnsi="Century Gothic" w:cs="Sohne-Buch"/>
          </w:rPr>
          <w:t>FCOI form</w:t>
        </w:r>
      </w:hyperlink>
      <w:r w:rsidR="000E5EA4">
        <w:rPr>
          <w:rFonts w:ascii="Century Gothic" w:hAnsi="Century Gothic" w:cs="Sohne-Buch"/>
          <w:color w:val="2A3140"/>
        </w:rPr>
        <w:t xml:space="preserve">, and </w:t>
      </w:r>
      <w:hyperlink r:id="rId35" w:history="1">
        <w:r w:rsidR="000E5EA4" w:rsidRPr="00975260">
          <w:rPr>
            <w:rStyle w:val="Hyperlink"/>
            <w:rFonts w:ascii="Century Gothic" w:hAnsi="Century Gothic" w:cs="Sohne-Buch"/>
          </w:rPr>
          <w:t>FCOI training</w:t>
        </w:r>
      </w:hyperlink>
      <w:r w:rsidRPr="00412BB5">
        <w:rPr>
          <w:rFonts w:ascii="Century Gothic" w:hAnsi="Century Gothic" w:cs="Sohne-Buch"/>
          <w:color w:val="2A3140"/>
        </w:rPr>
        <w:t xml:space="preserve"> current and up to date.</w:t>
      </w:r>
    </w:p>
    <w:p w14:paraId="16328169" w14:textId="032C4FCD" w:rsidR="003E78A7" w:rsidRPr="00E237E8" w:rsidRDefault="006F5BB7" w:rsidP="00BC301A">
      <w:pPr>
        <w:pStyle w:val="Heading1"/>
        <w:numPr>
          <w:ilvl w:val="0"/>
          <w:numId w:val="2"/>
        </w:numPr>
        <w:ind w:left="0" w:firstLine="0"/>
      </w:pPr>
      <w:bookmarkStart w:id="5" w:name="_Toc140506579"/>
      <w:r>
        <w:rPr>
          <w:caps w:val="0"/>
        </w:rPr>
        <w:lastRenderedPageBreak/>
        <w:t>SLUHN</w:t>
      </w:r>
      <w:r w:rsidR="005556B9">
        <w:rPr>
          <w:caps w:val="0"/>
        </w:rPr>
        <w:t xml:space="preserve"> Cayuse Forms </w:t>
      </w:r>
      <w:r w:rsidR="00CF53B2">
        <w:rPr>
          <w:caps w:val="0"/>
        </w:rPr>
        <w:t>a</w:t>
      </w:r>
      <w:r w:rsidR="005556B9">
        <w:rPr>
          <w:caps w:val="0"/>
        </w:rPr>
        <w:t>nd Instructions</w:t>
      </w:r>
      <w:bookmarkEnd w:id="5"/>
    </w:p>
    <w:p w14:paraId="57132443" w14:textId="34FDD895" w:rsidR="006A6C5C" w:rsidRPr="00BE2D0D" w:rsidRDefault="00245087" w:rsidP="00245087">
      <w:pPr>
        <w:pStyle w:val="ListBullet"/>
        <w:numPr>
          <w:ilvl w:val="0"/>
          <w:numId w:val="0"/>
        </w:numPr>
        <w:ind w:left="340" w:hanging="340"/>
        <w:rPr>
          <w:rFonts w:ascii="Century Gothic" w:hAnsi="Century Gothic" w:cs="Sohne-Buch"/>
          <w:color w:val="2A3140"/>
        </w:rPr>
      </w:pPr>
      <w:r w:rsidRPr="00BE2D0D">
        <w:rPr>
          <w:rFonts w:ascii="Century Gothic" w:hAnsi="Century Gothic"/>
          <w:noProof/>
        </w:rPr>
        <w:drawing>
          <wp:anchor distT="0" distB="0" distL="114300" distR="114300" simplePos="0" relativeHeight="251668480" behindDoc="1" locked="0" layoutInCell="1" allowOverlap="1" wp14:anchorId="555BF0B9" wp14:editId="46F57732">
            <wp:simplePos x="0" y="0"/>
            <wp:positionH relativeFrom="column">
              <wp:posOffset>-314325</wp:posOffset>
            </wp:positionH>
            <wp:positionV relativeFrom="paragraph">
              <wp:posOffset>346075</wp:posOffset>
            </wp:positionV>
            <wp:extent cx="381000" cy="2952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81000" cy="295275"/>
                    </a:xfrm>
                    <a:prstGeom prst="rect">
                      <a:avLst/>
                    </a:prstGeom>
                  </pic:spPr>
                </pic:pic>
              </a:graphicData>
            </a:graphic>
          </wp:anchor>
        </w:drawing>
      </w:r>
      <w:r w:rsidR="00825C0E" w:rsidRPr="00BE2D0D">
        <w:rPr>
          <w:rFonts w:ascii="Century Gothic" w:hAnsi="Century Gothic" w:cs="Sohne-Buch"/>
          <w:color w:val="2A3140"/>
        </w:rPr>
        <w:t xml:space="preserve">In an effort to simplify the process, we have included instructions and supplementary information that will assist you throughout the applications. Please </w:t>
      </w:r>
      <w:r w:rsidR="00CF53B2">
        <w:rPr>
          <w:rFonts w:ascii="Century Gothic" w:hAnsi="Century Gothic" w:cs="Sohne-Buch"/>
          <w:color w:val="2A3140"/>
        </w:rPr>
        <w:t>note the question marks</w:t>
      </w:r>
      <w:r w:rsidR="00825C0E" w:rsidRPr="00BE2D0D">
        <w:rPr>
          <w:rFonts w:ascii="Century Gothic" w:hAnsi="Century Gothic" w:cs="Sohne-Buch"/>
          <w:color w:val="2A3140"/>
        </w:rPr>
        <w:t xml:space="preserve"> at the top right of the questions, as they provide additional information.</w:t>
      </w:r>
    </w:p>
    <w:p w14:paraId="084E62F6" w14:textId="402DBC70" w:rsidR="00C477BC" w:rsidRPr="00BE2D0D" w:rsidRDefault="00CF53B2" w:rsidP="00245087">
      <w:pPr>
        <w:pStyle w:val="ListBullet"/>
        <w:numPr>
          <w:ilvl w:val="0"/>
          <w:numId w:val="0"/>
        </w:numPr>
        <w:ind w:left="340" w:hanging="340"/>
        <w:rPr>
          <w:rFonts w:ascii="Century Gothic" w:hAnsi="Century Gothic" w:cs="Sohne-Buch"/>
          <w:color w:val="2A3140"/>
        </w:rPr>
      </w:pPr>
      <w:r>
        <w:rPr>
          <w:rFonts w:ascii="Century Gothic" w:hAnsi="Century Gothic" w:cs="Sohne-Buch"/>
          <w:color w:val="2A3140"/>
        </w:rPr>
        <w:t>Please consult the appendix section to access a comprehensive list of all forms and their respective questions</w:t>
      </w:r>
      <w:r w:rsidR="007D77DE" w:rsidRPr="00BE2D0D">
        <w:rPr>
          <w:rFonts w:ascii="Century Gothic" w:hAnsi="Century Gothic" w:cs="Sohne-Buch"/>
          <w:color w:val="2A3140"/>
        </w:rPr>
        <w:t>.</w:t>
      </w:r>
    </w:p>
    <w:p w14:paraId="3E055D15" w14:textId="4707EC0C" w:rsidR="004218F6" w:rsidRPr="00F94750" w:rsidRDefault="004218F6" w:rsidP="00F94750">
      <w:pPr>
        <w:pStyle w:val="ListBullet"/>
        <w:numPr>
          <w:ilvl w:val="0"/>
          <w:numId w:val="0"/>
        </w:numPr>
        <w:pBdr>
          <w:bottom w:val="single" w:sz="4" w:space="1" w:color="auto"/>
        </w:pBdr>
        <w:ind w:left="340" w:hanging="340"/>
        <w:rPr>
          <w:rFonts w:ascii="Century Gothic" w:hAnsi="Century Gothic" w:cs="Sohne-Buch"/>
          <w:b/>
          <w:bCs/>
          <w:color w:val="2A3140"/>
        </w:rPr>
      </w:pPr>
      <w:r w:rsidRPr="00F94750">
        <w:rPr>
          <w:rFonts w:ascii="Century Gothic" w:hAnsi="Century Gothic" w:cs="Sohne-Buch"/>
          <w:b/>
          <w:bCs/>
          <w:color w:val="2A3140"/>
        </w:rPr>
        <w:t>General Rules</w:t>
      </w:r>
    </w:p>
    <w:p w14:paraId="4FA16323" w14:textId="41064EBD" w:rsidR="004218F6" w:rsidRPr="00BE2D0D" w:rsidRDefault="004218F6" w:rsidP="00BC301A">
      <w:pPr>
        <w:pStyle w:val="ListBullet"/>
        <w:numPr>
          <w:ilvl w:val="0"/>
          <w:numId w:val="14"/>
        </w:numPr>
        <w:rPr>
          <w:rFonts w:ascii="Century Gothic" w:hAnsi="Century Gothic" w:cs="Sohne-Buch"/>
          <w:color w:val="2A3140"/>
        </w:rPr>
      </w:pPr>
      <w:r w:rsidRPr="006D2E6B">
        <w:rPr>
          <w:rFonts w:ascii="Century Gothic" w:hAnsi="Century Gothic" w:cs="Sohne-Buch"/>
          <w:color w:val="2A3140"/>
          <w:u w:val="single"/>
        </w:rPr>
        <w:t>Radio buttons</w:t>
      </w:r>
      <w:r w:rsidRPr="00BE2D0D">
        <w:rPr>
          <w:rFonts w:ascii="Century Gothic" w:hAnsi="Century Gothic" w:cs="Sohne-Buch"/>
          <w:color w:val="2A3140"/>
        </w:rPr>
        <w:t xml:space="preserve"> will allow you to select only one answer.</w:t>
      </w:r>
      <w:r w:rsidR="00F94750">
        <w:rPr>
          <w:rFonts w:ascii="Century Gothic" w:hAnsi="Century Gothic" w:cs="Sohne-Buch"/>
          <w:color w:val="2A3140"/>
        </w:rPr>
        <w:t xml:space="preserve"> A red </w:t>
      </w:r>
      <w:r w:rsidR="00237B8A">
        <w:rPr>
          <w:rFonts w:ascii="Century Gothic" w:hAnsi="Century Gothic" w:cs="Sohne-Buch"/>
          <w:color w:val="2A3140"/>
        </w:rPr>
        <w:t xml:space="preserve">star next to the questions indicates that the question is mandatory and must be answered. </w:t>
      </w:r>
    </w:p>
    <w:p w14:paraId="43667013" w14:textId="59D5BC75" w:rsidR="004218F6" w:rsidRPr="00BE2D0D" w:rsidRDefault="004218F6" w:rsidP="004218F6">
      <w:pPr>
        <w:pStyle w:val="ListBullet"/>
        <w:numPr>
          <w:ilvl w:val="0"/>
          <w:numId w:val="0"/>
        </w:numPr>
        <w:ind w:left="720"/>
        <w:rPr>
          <w:rFonts w:ascii="Century Gothic" w:hAnsi="Century Gothic" w:cs="Sohne-Buch"/>
          <w:color w:val="2A3140"/>
        </w:rPr>
      </w:pPr>
      <w:r w:rsidRPr="00BE2D0D">
        <w:rPr>
          <w:rFonts w:ascii="Century Gothic" w:hAnsi="Century Gothic" w:cs="Sohne-Buch"/>
          <w:noProof/>
          <w:color w:val="2A3140"/>
        </w:rPr>
        <w:drawing>
          <wp:inline distT="0" distB="0" distL="0" distR="0" wp14:anchorId="77ABCD5C" wp14:editId="7647A0BD">
            <wp:extent cx="3369365" cy="1371600"/>
            <wp:effectExtent l="0" t="0" r="0" b="0"/>
            <wp:docPr id="1855417993" name="Picture 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17993" name="Picture 7" descr="A picture containing text, screenshot, font&#10;&#10;Description automatically generated"/>
                    <pic:cNvPicPr/>
                  </pic:nvPicPr>
                  <pic:blipFill rotWithShape="1">
                    <a:blip r:embed="rId37">
                      <a:extLst>
                        <a:ext uri="{28A0092B-C50C-407E-A947-70E740481C1C}">
                          <a14:useLocalDpi xmlns:a14="http://schemas.microsoft.com/office/drawing/2010/main" val="0"/>
                        </a:ext>
                      </a:extLst>
                    </a:blip>
                    <a:srcRect/>
                    <a:stretch/>
                  </pic:blipFill>
                  <pic:spPr>
                    <a:xfrm>
                      <a:off x="0" y="0"/>
                      <a:ext cx="3369365" cy="1371600"/>
                    </a:xfrm>
                    <a:prstGeom prst="rect">
                      <a:avLst/>
                    </a:prstGeom>
                  </pic:spPr>
                </pic:pic>
              </a:graphicData>
            </a:graphic>
          </wp:inline>
        </w:drawing>
      </w:r>
    </w:p>
    <w:p w14:paraId="4015A491" w14:textId="0523D3B4" w:rsidR="004218F6" w:rsidRPr="00BE2D0D" w:rsidRDefault="004218F6" w:rsidP="00BC301A">
      <w:pPr>
        <w:pStyle w:val="ListBullet"/>
        <w:numPr>
          <w:ilvl w:val="0"/>
          <w:numId w:val="14"/>
        </w:numPr>
        <w:rPr>
          <w:rFonts w:ascii="Century Gothic" w:hAnsi="Century Gothic" w:cs="Sohne-Buch"/>
          <w:color w:val="2A3140"/>
        </w:rPr>
      </w:pPr>
      <w:r w:rsidRPr="006D2E6B">
        <w:rPr>
          <w:rFonts w:ascii="Century Gothic" w:hAnsi="Century Gothic" w:cs="Sohne-Buch"/>
          <w:color w:val="2A3140"/>
          <w:u w:val="single"/>
        </w:rPr>
        <w:t>Square buttons</w:t>
      </w:r>
      <w:r w:rsidRPr="00BE2D0D">
        <w:rPr>
          <w:rFonts w:ascii="Century Gothic" w:hAnsi="Century Gothic" w:cs="Sohne-Buch"/>
          <w:color w:val="2A3140"/>
        </w:rPr>
        <w:t xml:space="preserve"> allow you to select multiple answers.</w:t>
      </w:r>
    </w:p>
    <w:p w14:paraId="55BF574E" w14:textId="6C411774" w:rsidR="004218F6" w:rsidRPr="00BE2D0D" w:rsidRDefault="004218F6" w:rsidP="004218F6">
      <w:pPr>
        <w:pStyle w:val="ListBullet"/>
        <w:numPr>
          <w:ilvl w:val="0"/>
          <w:numId w:val="0"/>
        </w:numPr>
        <w:ind w:left="720"/>
        <w:rPr>
          <w:rFonts w:ascii="Century Gothic" w:hAnsi="Century Gothic" w:cs="Sohne-Buch"/>
          <w:color w:val="2A3140"/>
        </w:rPr>
      </w:pPr>
      <w:r w:rsidRPr="00BE2D0D">
        <w:rPr>
          <w:rFonts w:ascii="Century Gothic" w:hAnsi="Century Gothic" w:cs="Sohne-Buch"/>
          <w:noProof/>
          <w:color w:val="2A3140"/>
        </w:rPr>
        <w:drawing>
          <wp:inline distT="0" distB="0" distL="0" distR="0" wp14:anchorId="182D9C9A" wp14:editId="3BCD4562">
            <wp:extent cx="3866001" cy="822960"/>
            <wp:effectExtent l="0" t="0" r="0" b="2540"/>
            <wp:docPr id="1351846500" name="Picture 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46500" name="Picture 8" descr="A picture containing text, screenshot, font, li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866001" cy="822960"/>
                    </a:xfrm>
                    <a:prstGeom prst="rect">
                      <a:avLst/>
                    </a:prstGeom>
                  </pic:spPr>
                </pic:pic>
              </a:graphicData>
            </a:graphic>
          </wp:inline>
        </w:drawing>
      </w:r>
    </w:p>
    <w:p w14:paraId="3B72B2AE" w14:textId="5ECEE176" w:rsidR="004218F6" w:rsidRPr="00BE2D0D" w:rsidRDefault="002B5C02" w:rsidP="00BC301A">
      <w:pPr>
        <w:pStyle w:val="ListBullet"/>
        <w:numPr>
          <w:ilvl w:val="0"/>
          <w:numId w:val="14"/>
        </w:numPr>
        <w:rPr>
          <w:rFonts w:ascii="Century Gothic" w:hAnsi="Century Gothic" w:cs="Sohne-Buch"/>
          <w:color w:val="2A3140"/>
        </w:rPr>
      </w:pPr>
      <w:r w:rsidRPr="00BE2D0D">
        <w:rPr>
          <w:rFonts w:ascii="Century Gothic" w:hAnsi="Century Gothic" w:cs="Sohne-Buch"/>
          <w:color w:val="2A3140"/>
        </w:rPr>
        <w:t>Based on your answers, the system will dynamically generate additional questions or tabs. This feature enables you to bypass questions that are not relevant to your study, resulting in a streamlined process</w:t>
      </w:r>
      <w:r w:rsidR="004218F6" w:rsidRPr="00BE2D0D">
        <w:rPr>
          <w:rFonts w:ascii="Century Gothic" w:hAnsi="Century Gothic" w:cs="Sohne-Buch"/>
          <w:color w:val="2A3140"/>
        </w:rPr>
        <w:t xml:space="preserve">. </w:t>
      </w:r>
    </w:p>
    <w:p w14:paraId="18DC7DA0" w14:textId="3C0FC437" w:rsidR="004218F6" w:rsidRDefault="004218F6" w:rsidP="00BC301A">
      <w:pPr>
        <w:pStyle w:val="ListBullet"/>
        <w:numPr>
          <w:ilvl w:val="0"/>
          <w:numId w:val="14"/>
        </w:numPr>
        <w:rPr>
          <w:rFonts w:ascii="Century Gothic" w:hAnsi="Century Gothic" w:cs="Sohne-Buch"/>
          <w:color w:val="2A3140"/>
        </w:rPr>
      </w:pPr>
      <w:r w:rsidRPr="00BE2D0D">
        <w:rPr>
          <w:rFonts w:ascii="Century Gothic" w:hAnsi="Century Gothic" w:cs="Sohne-Buch"/>
          <w:color w:val="2A3140"/>
        </w:rPr>
        <w:t xml:space="preserve">If a question </w:t>
      </w:r>
      <w:r w:rsidR="002B5C02" w:rsidRPr="00BE2D0D">
        <w:rPr>
          <w:rFonts w:ascii="Century Gothic" w:hAnsi="Century Gothic" w:cs="Sohne-Buch"/>
          <w:color w:val="2A3140"/>
        </w:rPr>
        <w:t xml:space="preserve">is not applicable to your study, please choose the option </w:t>
      </w:r>
      <w:r w:rsidR="002B5C02" w:rsidRPr="006D2E6B">
        <w:rPr>
          <w:rFonts w:ascii="Century Gothic" w:hAnsi="Century Gothic" w:cs="Sohne-Buch"/>
          <w:color w:val="2A3140"/>
          <w:u w:val="single"/>
        </w:rPr>
        <w:t>“</w:t>
      </w:r>
      <w:r w:rsidRPr="006D2E6B">
        <w:rPr>
          <w:rFonts w:ascii="Century Gothic" w:hAnsi="Century Gothic" w:cs="Sohne-Buch"/>
          <w:color w:val="2A3140"/>
          <w:u w:val="single"/>
        </w:rPr>
        <w:t>does not apply</w:t>
      </w:r>
      <w:r w:rsidR="002B5C02" w:rsidRPr="00BE2D0D">
        <w:rPr>
          <w:rFonts w:ascii="Century Gothic" w:hAnsi="Century Gothic" w:cs="Sohne-Buch"/>
          <w:color w:val="2A3140"/>
        </w:rPr>
        <w:t>”</w:t>
      </w:r>
      <w:r w:rsidRPr="00BE2D0D">
        <w:rPr>
          <w:rFonts w:ascii="Century Gothic" w:hAnsi="Century Gothic" w:cs="Sohne-Buch"/>
          <w:color w:val="2A3140"/>
        </w:rPr>
        <w:t xml:space="preserve"> or </w:t>
      </w:r>
      <w:r w:rsidR="002B5C02" w:rsidRPr="00BE2D0D">
        <w:rPr>
          <w:rFonts w:ascii="Century Gothic" w:hAnsi="Century Gothic" w:cs="Sohne-Buch"/>
          <w:color w:val="2A3140"/>
        </w:rPr>
        <w:t xml:space="preserve">simply </w:t>
      </w:r>
      <w:r w:rsidRPr="00BE2D0D">
        <w:rPr>
          <w:rFonts w:ascii="Century Gothic" w:hAnsi="Century Gothic" w:cs="Sohne-Buch"/>
          <w:color w:val="2A3140"/>
        </w:rPr>
        <w:t>write “does not apply” in the text box.</w:t>
      </w:r>
    </w:p>
    <w:p w14:paraId="39B99C8C" w14:textId="43D21578" w:rsidR="00237B8A" w:rsidRPr="00BE2D0D" w:rsidRDefault="001D442B" w:rsidP="001D442B">
      <w:pPr>
        <w:spacing w:after="160" w:line="259" w:lineRule="auto"/>
        <w:rPr>
          <w:rFonts w:ascii="Century Gothic" w:hAnsi="Century Gothic" w:cs="Sohne-Buch"/>
          <w:color w:val="2A3140"/>
        </w:rPr>
      </w:pPr>
      <w:r>
        <w:rPr>
          <w:rFonts w:ascii="Century Gothic" w:hAnsi="Century Gothic" w:cs="Sohne-Buch"/>
          <w:color w:val="2A3140"/>
        </w:rPr>
        <w:br w:type="page"/>
      </w:r>
    </w:p>
    <w:p w14:paraId="5892FF76" w14:textId="4313CEE6" w:rsidR="006952B6" w:rsidRPr="00BE2D0D" w:rsidRDefault="006952B6" w:rsidP="00BC301A">
      <w:pPr>
        <w:pStyle w:val="ListBullet"/>
        <w:numPr>
          <w:ilvl w:val="0"/>
          <w:numId w:val="12"/>
        </w:numPr>
        <w:pBdr>
          <w:bottom w:val="single" w:sz="4" w:space="1" w:color="auto"/>
        </w:pBdr>
        <w:rPr>
          <w:rFonts w:ascii="Century Gothic" w:hAnsi="Century Gothic"/>
          <w:b/>
          <w:bCs/>
          <w:color w:val="0081B3" w:themeColor="accent4" w:themeShade="BF"/>
          <w:sz w:val="32"/>
          <w:szCs w:val="32"/>
        </w:rPr>
      </w:pPr>
      <w:r w:rsidRPr="00BE2D0D">
        <w:rPr>
          <w:rFonts w:ascii="Century Gothic" w:hAnsi="Century Gothic"/>
          <w:b/>
          <w:bCs/>
          <w:color w:val="0081B3" w:themeColor="accent4" w:themeShade="BF"/>
          <w:sz w:val="32"/>
          <w:szCs w:val="32"/>
        </w:rPr>
        <w:lastRenderedPageBreak/>
        <w:t>Creating a Study</w:t>
      </w:r>
    </w:p>
    <w:p w14:paraId="541FB55A" w14:textId="02F30CFA" w:rsidR="006952B6" w:rsidRDefault="0096707E" w:rsidP="00BC301A">
      <w:pPr>
        <w:pStyle w:val="ListBullet"/>
        <w:numPr>
          <w:ilvl w:val="1"/>
          <w:numId w:val="12"/>
        </w:numPr>
        <w:rPr>
          <w:rFonts w:ascii="Century Gothic" w:hAnsi="Century Gothic"/>
        </w:rPr>
      </w:pPr>
      <w:r w:rsidRPr="00BE2D0D">
        <w:rPr>
          <w:rFonts w:ascii="Century Gothic" w:hAnsi="Century Gothic"/>
          <w:noProof/>
        </w:rPr>
        <w:drawing>
          <wp:anchor distT="0" distB="0" distL="114300" distR="114300" simplePos="0" relativeHeight="251669504" behindDoc="0" locked="0" layoutInCell="1" allowOverlap="1" wp14:anchorId="2A8DBB60" wp14:editId="23228BEA">
            <wp:simplePos x="0" y="0"/>
            <wp:positionH relativeFrom="column">
              <wp:posOffset>59803</wp:posOffset>
            </wp:positionH>
            <wp:positionV relativeFrom="paragraph">
              <wp:posOffset>324485</wp:posOffset>
            </wp:positionV>
            <wp:extent cx="6400800" cy="3282950"/>
            <wp:effectExtent l="0" t="0" r="0" b="6350"/>
            <wp:wrapTopAndBottom/>
            <wp:docPr id="196652150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21509" name="Picture 1" descr="A screenshot of a computer&#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6400800" cy="3282950"/>
                    </a:xfrm>
                    <a:prstGeom prst="rect">
                      <a:avLst/>
                    </a:prstGeom>
                  </pic:spPr>
                </pic:pic>
              </a:graphicData>
            </a:graphic>
            <wp14:sizeRelH relativeFrom="page">
              <wp14:pctWidth>0</wp14:pctWidth>
            </wp14:sizeRelH>
            <wp14:sizeRelV relativeFrom="page">
              <wp14:pctHeight>0</wp14:pctHeight>
            </wp14:sizeRelV>
          </wp:anchor>
        </w:drawing>
      </w:r>
      <w:r w:rsidR="006952B6" w:rsidRPr="00BE2D0D">
        <w:rPr>
          <w:rFonts w:ascii="Century Gothic" w:hAnsi="Century Gothic"/>
        </w:rPr>
        <w:t xml:space="preserve">Sign </w:t>
      </w:r>
      <w:r w:rsidR="003371A7" w:rsidRPr="00BE2D0D">
        <w:rPr>
          <w:rFonts w:ascii="Century Gothic" w:hAnsi="Century Gothic"/>
        </w:rPr>
        <w:t>into</w:t>
      </w:r>
      <w:r w:rsidR="006952B6" w:rsidRPr="00BE2D0D">
        <w:rPr>
          <w:rFonts w:ascii="Century Gothic" w:hAnsi="Century Gothic"/>
        </w:rPr>
        <w:t xml:space="preserve"> </w:t>
      </w:r>
      <w:r w:rsidR="001D044B">
        <w:rPr>
          <w:rFonts w:ascii="Century Gothic" w:hAnsi="Century Gothic"/>
        </w:rPr>
        <w:t>your</w:t>
      </w:r>
      <w:r w:rsidR="006952B6" w:rsidRPr="00BE2D0D">
        <w:rPr>
          <w:rFonts w:ascii="Century Gothic" w:hAnsi="Century Gothic"/>
        </w:rPr>
        <w:t xml:space="preserve"> account and select </w:t>
      </w:r>
      <w:r w:rsidR="006543B5">
        <w:rPr>
          <w:rFonts w:ascii="Century Gothic" w:hAnsi="Century Gothic"/>
        </w:rPr>
        <w:t>“</w:t>
      </w:r>
      <w:r w:rsidR="006952B6" w:rsidRPr="00BE2D0D">
        <w:rPr>
          <w:rFonts w:ascii="Century Gothic" w:hAnsi="Century Gothic"/>
        </w:rPr>
        <w:t>Human Ethics</w:t>
      </w:r>
      <w:r w:rsidR="006543B5">
        <w:rPr>
          <w:rFonts w:ascii="Century Gothic" w:hAnsi="Century Gothic"/>
        </w:rPr>
        <w:t>.”</w:t>
      </w:r>
      <w:r w:rsidR="006952B6" w:rsidRPr="00BE2D0D">
        <w:rPr>
          <w:rFonts w:ascii="Century Gothic" w:hAnsi="Century Gothic"/>
        </w:rPr>
        <w:t xml:space="preserve"> </w:t>
      </w:r>
    </w:p>
    <w:p w14:paraId="5B439606" w14:textId="77777777" w:rsidR="006D2E6B" w:rsidRPr="006D2E6B" w:rsidRDefault="006D2E6B" w:rsidP="006D2E6B">
      <w:pPr>
        <w:pStyle w:val="ListBullet"/>
        <w:numPr>
          <w:ilvl w:val="0"/>
          <w:numId w:val="0"/>
        </w:numPr>
        <w:ind w:left="1785"/>
        <w:rPr>
          <w:rFonts w:ascii="Century Gothic" w:hAnsi="Century Gothic"/>
        </w:rPr>
      </w:pPr>
    </w:p>
    <w:p w14:paraId="733ADB76" w14:textId="57D2E18F" w:rsidR="006952B6" w:rsidRPr="00BE2D0D" w:rsidRDefault="006952B6" w:rsidP="00BC301A">
      <w:pPr>
        <w:pStyle w:val="ListBullet"/>
        <w:numPr>
          <w:ilvl w:val="1"/>
          <w:numId w:val="12"/>
        </w:numPr>
        <w:rPr>
          <w:rFonts w:ascii="Century Gothic" w:hAnsi="Century Gothic"/>
        </w:rPr>
      </w:pPr>
      <w:r w:rsidRPr="00BE2D0D">
        <w:rPr>
          <w:rFonts w:ascii="Century Gothic" w:hAnsi="Century Gothic"/>
        </w:rPr>
        <w:t xml:space="preserve">Select </w:t>
      </w:r>
      <w:r w:rsidR="006543B5">
        <w:rPr>
          <w:rFonts w:ascii="Century Gothic" w:hAnsi="Century Gothic"/>
        </w:rPr>
        <w:t>“</w:t>
      </w:r>
      <w:r w:rsidRPr="00BE2D0D">
        <w:rPr>
          <w:rFonts w:ascii="Century Gothic" w:hAnsi="Century Gothic"/>
        </w:rPr>
        <w:t>Studies</w:t>
      </w:r>
      <w:r w:rsidR="006543B5">
        <w:rPr>
          <w:rFonts w:ascii="Century Gothic" w:hAnsi="Century Gothic"/>
        </w:rPr>
        <w:t>.”</w:t>
      </w:r>
    </w:p>
    <w:p w14:paraId="32FBCA94" w14:textId="0035E7D1" w:rsidR="006952B6" w:rsidRPr="00BE2D0D" w:rsidRDefault="006952B6" w:rsidP="006952B6">
      <w:pPr>
        <w:pStyle w:val="ListBullet"/>
        <w:numPr>
          <w:ilvl w:val="0"/>
          <w:numId w:val="0"/>
        </w:numPr>
        <w:ind w:left="1785"/>
        <w:rPr>
          <w:rFonts w:ascii="Century Gothic" w:hAnsi="Century Gothic"/>
        </w:rPr>
      </w:pPr>
      <w:r w:rsidRPr="00BE2D0D">
        <w:rPr>
          <w:rFonts w:ascii="Century Gothic" w:hAnsi="Century Gothic"/>
          <w:noProof/>
        </w:rPr>
        <w:drawing>
          <wp:anchor distT="0" distB="0" distL="114300" distR="114300" simplePos="0" relativeHeight="251670528" behindDoc="0" locked="0" layoutInCell="1" allowOverlap="1" wp14:anchorId="2F0ADC52" wp14:editId="41D946E0">
            <wp:simplePos x="0" y="0"/>
            <wp:positionH relativeFrom="column">
              <wp:posOffset>107066</wp:posOffset>
            </wp:positionH>
            <wp:positionV relativeFrom="paragraph">
              <wp:posOffset>5715</wp:posOffset>
            </wp:positionV>
            <wp:extent cx="6400800" cy="1413510"/>
            <wp:effectExtent l="0" t="0" r="0" b="0"/>
            <wp:wrapTopAndBottom/>
            <wp:docPr id="857008817"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08817" name="Picture 2" descr="A screenshot of a computer&#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6400800" cy="1413510"/>
                    </a:xfrm>
                    <a:prstGeom prst="rect">
                      <a:avLst/>
                    </a:prstGeom>
                  </pic:spPr>
                </pic:pic>
              </a:graphicData>
            </a:graphic>
            <wp14:sizeRelH relativeFrom="page">
              <wp14:pctWidth>0</wp14:pctWidth>
            </wp14:sizeRelH>
            <wp14:sizeRelV relativeFrom="page">
              <wp14:pctHeight>0</wp14:pctHeight>
            </wp14:sizeRelV>
          </wp:anchor>
        </w:drawing>
      </w:r>
    </w:p>
    <w:p w14:paraId="57EDFABF" w14:textId="34A81456" w:rsidR="006952B6" w:rsidRPr="00BE2D0D" w:rsidRDefault="006952B6" w:rsidP="00BC301A">
      <w:pPr>
        <w:pStyle w:val="ListBullet"/>
        <w:numPr>
          <w:ilvl w:val="1"/>
          <w:numId w:val="12"/>
        </w:numPr>
        <w:rPr>
          <w:rFonts w:ascii="Century Gothic" w:hAnsi="Century Gothic"/>
        </w:rPr>
      </w:pPr>
      <w:r w:rsidRPr="00BE2D0D">
        <w:rPr>
          <w:rFonts w:ascii="Century Gothic" w:hAnsi="Century Gothic"/>
        </w:rPr>
        <w:t xml:space="preserve">Click on </w:t>
      </w:r>
      <w:r w:rsidR="006543B5">
        <w:rPr>
          <w:rFonts w:ascii="Century Gothic" w:hAnsi="Century Gothic"/>
        </w:rPr>
        <w:t>“</w:t>
      </w:r>
      <w:r w:rsidRPr="00BE2D0D">
        <w:rPr>
          <w:rFonts w:ascii="Century Gothic" w:hAnsi="Century Gothic"/>
        </w:rPr>
        <w:t>New Study</w:t>
      </w:r>
      <w:r w:rsidR="006543B5">
        <w:rPr>
          <w:rFonts w:ascii="Century Gothic" w:hAnsi="Century Gothic"/>
        </w:rPr>
        <w:t>.”</w:t>
      </w:r>
    </w:p>
    <w:p w14:paraId="2E38445E" w14:textId="6A7637E9" w:rsidR="006952B6" w:rsidRPr="00BE2D0D" w:rsidRDefault="006952B6" w:rsidP="006952B6">
      <w:pPr>
        <w:pStyle w:val="ListBullet"/>
        <w:numPr>
          <w:ilvl w:val="0"/>
          <w:numId w:val="0"/>
        </w:numPr>
        <w:ind w:left="1785"/>
        <w:rPr>
          <w:rFonts w:ascii="Century Gothic" w:hAnsi="Century Gothic"/>
        </w:rPr>
      </w:pPr>
      <w:r w:rsidRPr="00BE2D0D">
        <w:rPr>
          <w:rFonts w:ascii="Century Gothic" w:hAnsi="Century Gothic"/>
          <w:noProof/>
        </w:rPr>
        <w:drawing>
          <wp:inline distT="0" distB="0" distL="0" distR="0" wp14:anchorId="544BDAE8" wp14:editId="63DBD537">
            <wp:extent cx="2006600" cy="838200"/>
            <wp:effectExtent l="0" t="0" r="0" b="0"/>
            <wp:docPr id="1096948644" name="Picture 3" descr="A blue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48644" name="Picture 3" descr="A blue rectangle with white text&#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2006600" cy="838200"/>
                    </a:xfrm>
                    <a:prstGeom prst="rect">
                      <a:avLst/>
                    </a:prstGeom>
                  </pic:spPr>
                </pic:pic>
              </a:graphicData>
            </a:graphic>
          </wp:inline>
        </w:drawing>
      </w:r>
    </w:p>
    <w:p w14:paraId="19E1690B" w14:textId="3C381B1A" w:rsidR="006952B6" w:rsidRPr="00BE2D0D" w:rsidRDefault="003072E7" w:rsidP="00BC301A">
      <w:pPr>
        <w:pStyle w:val="ListBullet"/>
        <w:numPr>
          <w:ilvl w:val="1"/>
          <w:numId w:val="12"/>
        </w:numPr>
        <w:rPr>
          <w:rFonts w:ascii="Century Gothic" w:hAnsi="Century Gothic"/>
        </w:rPr>
      </w:pPr>
      <w:r w:rsidRPr="00BE2D0D">
        <w:rPr>
          <w:rFonts w:ascii="Century Gothic" w:hAnsi="Century Gothic"/>
          <w:noProof/>
        </w:rPr>
        <w:lastRenderedPageBreak/>
        <w:drawing>
          <wp:anchor distT="0" distB="0" distL="114300" distR="114300" simplePos="0" relativeHeight="251671552" behindDoc="0" locked="0" layoutInCell="1" allowOverlap="1" wp14:anchorId="5B2579A4" wp14:editId="3B84F335">
            <wp:simplePos x="0" y="0"/>
            <wp:positionH relativeFrom="column">
              <wp:posOffset>680013</wp:posOffset>
            </wp:positionH>
            <wp:positionV relativeFrom="paragraph">
              <wp:posOffset>329565</wp:posOffset>
            </wp:positionV>
            <wp:extent cx="6400800" cy="494030"/>
            <wp:effectExtent l="0" t="0" r="0" b="1270"/>
            <wp:wrapTopAndBottom/>
            <wp:docPr id="761013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13277" name="Picture 76101327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0800" cy="494030"/>
                    </a:xfrm>
                    <a:prstGeom prst="rect">
                      <a:avLst/>
                    </a:prstGeom>
                  </pic:spPr>
                </pic:pic>
              </a:graphicData>
            </a:graphic>
            <wp14:sizeRelH relativeFrom="page">
              <wp14:pctWidth>0</wp14:pctWidth>
            </wp14:sizeRelH>
            <wp14:sizeRelV relativeFrom="page">
              <wp14:pctHeight>0</wp14:pctHeight>
            </wp14:sizeRelV>
          </wp:anchor>
        </w:drawing>
      </w:r>
      <w:r w:rsidRPr="00BE2D0D">
        <w:rPr>
          <w:rFonts w:ascii="Century Gothic" w:hAnsi="Century Gothic"/>
        </w:rPr>
        <w:t>Name your study on the available box and hit the check mark.</w:t>
      </w:r>
    </w:p>
    <w:p w14:paraId="09330B97" w14:textId="4138D45F" w:rsidR="003072E7" w:rsidRPr="00BE2D0D" w:rsidRDefault="003072E7" w:rsidP="003072E7">
      <w:pPr>
        <w:pStyle w:val="ListBullet"/>
        <w:numPr>
          <w:ilvl w:val="0"/>
          <w:numId w:val="0"/>
        </w:numPr>
        <w:ind w:left="1785"/>
        <w:rPr>
          <w:rFonts w:ascii="Century Gothic" w:hAnsi="Century Gothic"/>
        </w:rPr>
      </w:pPr>
    </w:p>
    <w:p w14:paraId="75478A43" w14:textId="2EAFB4C9" w:rsidR="003072E7" w:rsidRPr="00BE2D0D" w:rsidRDefault="003072E7" w:rsidP="00BC301A">
      <w:pPr>
        <w:pStyle w:val="ListBullet"/>
        <w:numPr>
          <w:ilvl w:val="1"/>
          <w:numId w:val="12"/>
        </w:numPr>
        <w:rPr>
          <w:rFonts w:ascii="Century Gothic" w:hAnsi="Century Gothic"/>
        </w:rPr>
      </w:pPr>
      <w:r w:rsidRPr="00BE2D0D">
        <w:rPr>
          <w:rFonts w:ascii="Century Gothic" w:hAnsi="Century Gothic"/>
          <w:noProof/>
        </w:rPr>
        <w:drawing>
          <wp:anchor distT="0" distB="0" distL="114300" distR="114300" simplePos="0" relativeHeight="251672576" behindDoc="0" locked="0" layoutInCell="1" allowOverlap="1" wp14:anchorId="07123E96" wp14:editId="757944B1">
            <wp:simplePos x="0" y="0"/>
            <wp:positionH relativeFrom="column">
              <wp:posOffset>674226</wp:posOffset>
            </wp:positionH>
            <wp:positionV relativeFrom="paragraph">
              <wp:posOffset>425498</wp:posOffset>
            </wp:positionV>
            <wp:extent cx="6400800" cy="1981200"/>
            <wp:effectExtent l="0" t="0" r="0" b="0"/>
            <wp:wrapTopAndBottom/>
            <wp:docPr id="275611189"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11189" name="Picture 5" descr="A screenshot of a computer&#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0800" cy="1981200"/>
                    </a:xfrm>
                    <a:prstGeom prst="rect">
                      <a:avLst/>
                    </a:prstGeom>
                  </pic:spPr>
                </pic:pic>
              </a:graphicData>
            </a:graphic>
            <wp14:sizeRelH relativeFrom="page">
              <wp14:pctWidth>0</wp14:pctWidth>
            </wp14:sizeRelH>
            <wp14:sizeRelV relativeFrom="page">
              <wp14:pctHeight>0</wp14:pctHeight>
            </wp14:sizeRelV>
          </wp:anchor>
        </w:drawing>
      </w:r>
      <w:r w:rsidRPr="00BE2D0D">
        <w:rPr>
          <w:rFonts w:ascii="Century Gothic" w:hAnsi="Century Gothic"/>
        </w:rPr>
        <w:t xml:space="preserve">Once your new study has been created, you will be prompted to start an initial submission. </w:t>
      </w:r>
    </w:p>
    <w:p w14:paraId="3492D10B" w14:textId="143E9877" w:rsidR="00B418F8" w:rsidRPr="00BE2D0D" w:rsidRDefault="008B487B" w:rsidP="008B487B">
      <w:pPr>
        <w:spacing w:after="160" w:line="259" w:lineRule="auto"/>
        <w:rPr>
          <w:rFonts w:ascii="Century Gothic" w:hAnsi="Century Gothic"/>
          <w:b/>
          <w:bCs/>
          <w:i/>
          <w:iCs/>
          <w:color w:val="0081B3" w:themeColor="accent4" w:themeShade="BF"/>
          <w:sz w:val="32"/>
          <w:szCs w:val="32"/>
        </w:rPr>
      </w:pPr>
      <w:r>
        <w:rPr>
          <w:rFonts w:ascii="Century Gothic" w:hAnsi="Century Gothic"/>
          <w:b/>
          <w:bCs/>
          <w:i/>
          <w:iCs/>
          <w:color w:val="0081B3" w:themeColor="accent4" w:themeShade="BF"/>
          <w:sz w:val="32"/>
          <w:szCs w:val="32"/>
        </w:rPr>
        <w:br w:type="page"/>
      </w:r>
    </w:p>
    <w:p w14:paraId="58C54C8F" w14:textId="68B32C0C" w:rsidR="00DE65A2" w:rsidRPr="00BE2D0D" w:rsidRDefault="00FD3498" w:rsidP="00BC301A">
      <w:pPr>
        <w:pStyle w:val="ListBullet"/>
        <w:numPr>
          <w:ilvl w:val="0"/>
          <w:numId w:val="12"/>
        </w:numPr>
        <w:pBdr>
          <w:bottom w:val="single" w:sz="4" w:space="1" w:color="auto"/>
        </w:pBdr>
        <w:rPr>
          <w:rFonts w:ascii="Century Gothic" w:hAnsi="Century Gothic"/>
          <w:b/>
          <w:bCs/>
          <w:color w:val="0081B3" w:themeColor="accent4" w:themeShade="BF"/>
          <w:sz w:val="32"/>
          <w:szCs w:val="32"/>
        </w:rPr>
      </w:pPr>
      <w:r w:rsidRPr="00BE2D0D">
        <w:rPr>
          <w:rFonts w:ascii="Century Gothic" w:hAnsi="Century Gothic"/>
          <w:b/>
          <w:bCs/>
          <w:color w:val="0081B3" w:themeColor="accent4" w:themeShade="BF"/>
          <w:sz w:val="32"/>
          <w:szCs w:val="32"/>
        </w:rPr>
        <w:lastRenderedPageBreak/>
        <w:t>Initial</w:t>
      </w:r>
      <w:r w:rsidR="0050534D" w:rsidRPr="00BE2D0D">
        <w:rPr>
          <w:rFonts w:ascii="Century Gothic" w:hAnsi="Century Gothic"/>
          <w:b/>
          <w:bCs/>
          <w:color w:val="0081B3" w:themeColor="accent4" w:themeShade="BF"/>
          <w:sz w:val="32"/>
          <w:szCs w:val="32"/>
        </w:rPr>
        <w:t xml:space="preserve"> </w:t>
      </w:r>
      <w:r w:rsidR="00BE2D0D">
        <w:rPr>
          <w:rFonts w:ascii="Century Gothic" w:hAnsi="Century Gothic"/>
          <w:b/>
          <w:bCs/>
          <w:color w:val="0081B3" w:themeColor="accent4" w:themeShade="BF"/>
          <w:sz w:val="32"/>
          <w:szCs w:val="32"/>
        </w:rPr>
        <w:t>Form</w:t>
      </w:r>
    </w:p>
    <w:p w14:paraId="558CEB65" w14:textId="1DC03E5E" w:rsidR="003371A7" w:rsidRDefault="003371A7" w:rsidP="003371A7">
      <w:pPr>
        <w:pStyle w:val="ListBullet"/>
        <w:numPr>
          <w:ilvl w:val="0"/>
          <w:numId w:val="0"/>
        </w:numPr>
        <w:ind w:left="1045" w:hanging="340"/>
        <w:rPr>
          <w:rFonts w:ascii="Century Gothic" w:hAnsi="Century Gothic"/>
        </w:rPr>
      </w:pPr>
      <w:r>
        <w:rPr>
          <w:rFonts w:ascii="Century Gothic" w:hAnsi="Century Gothic"/>
        </w:rPr>
        <w:t>Prior to starting an initial form, you will need to create a study, see the steps in section A.</w:t>
      </w:r>
    </w:p>
    <w:p w14:paraId="126F5C9E" w14:textId="0A1EAAD9" w:rsidR="00DE5AFC" w:rsidRDefault="00DE5AFC" w:rsidP="00BC301A">
      <w:pPr>
        <w:pStyle w:val="ListBullet"/>
        <w:numPr>
          <w:ilvl w:val="0"/>
          <w:numId w:val="13"/>
        </w:numPr>
        <w:rPr>
          <w:rFonts w:ascii="Century Gothic" w:hAnsi="Century Gothic"/>
        </w:rPr>
      </w:pPr>
      <w:r w:rsidRPr="00BE2D0D">
        <w:rPr>
          <w:rFonts w:ascii="Century Gothic" w:hAnsi="Century Gothic"/>
        </w:rPr>
        <w:t xml:space="preserve">Click on </w:t>
      </w:r>
      <w:r w:rsidR="006543B5">
        <w:rPr>
          <w:rFonts w:ascii="Century Gothic" w:hAnsi="Century Gothic"/>
        </w:rPr>
        <w:t>“</w:t>
      </w:r>
      <w:r w:rsidRPr="00BE2D0D">
        <w:rPr>
          <w:rFonts w:ascii="Century Gothic" w:hAnsi="Century Gothic"/>
        </w:rPr>
        <w:t>+New Submission</w:t>
      </w:r>
      <w:r w:rsidR="006543B5">
        <w:rPr>
          <w:rFonts w:ascii="Century Gothic" w:hAnsi="Century Gothic"/>
        </w:rPr>
        <w:t xml:space="preserve">” </w:t>
      </w:r>
      <w:r w:rsidRPr="00BE2D0D">
        <w:rPr>
          <w:rFonts w:ascii="Century Gothic" w:hAnsi="Century Gothic"/>
        </w:rPr>
        <w:t>and click on “Initial.”</w:t>
      </w:r>
    </w:p>
    <w:p w14:paraId="5DDE4D9D" w14:textId="34545BF9" w:rsidR="005504FD" w:rsidRPr="00BE2D0D" w:rsidRDefault="005504FD" w:rsidP="005504FD">
      <w:pPr>
        <w:pStyle w:val="ListBullet"/>
        <w:numPr>
          <w:ilvl w:val="0"/>
          <w:numId w:val="0"/>
        </w:numPr>
        <w:ind w:left="2145"/>
        <w:rPr>
          <w:rFonts w:ascii="Century Gothic" w:hAnsi="Century Gothic"/>
        </w:rPr>
      </w:pPr>
      <w:r>
        <w:rPr>
          <w:rFonts w:ascii="Century Gothic" w:hAnsi="Century Gothic"/>
          <w:noProof/>
        </w:rPr>
        <w:drawing>
          <wp:inline distT="0" distB="0" distL="0" distR="0" wp14:anchorId="2359346E" wp14:editId="15926AAB">
            <wp:extent cx="2198077" cy="2286000"/>
            <wp:effectExtent l="0" t="0" r="0" b="0"/>
            <wp:docPr id="815710364" name="Picture 81571036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4322" name="Picture 3" descr="A screenshot of a computer&#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2198077" cy="2286000"/>
                    </a:xfrm>
                    <a:prstGeom prst="rect">
                      <a:avLst/>
                    </a:prstGeom>
                  </pic:spPr>
                </pic:pic>
              </a:graphicData>
            </a:graphic>
          </wp:inline>
        </w:drawing>
      </w:r>
    </w:p>
    <w:p w14:paraId="14D71B96" w14:textId="340F8A9E" w:rsidR="00DE5AFC" w:rsidRPr="00BE2D0D" w:rsidRDefault="00DE5AFC" w:rsidP="00BC301A">
      <w:pPr>
        <w:pStyle w:val="ListBullet"/>
        <w:numPr>
          <w:ilvl w:val="0"/>
          <w:numId w:val="13"/>
        </w:numPr>
        <w:rPr>
          <w:rFonts w:ascii="Century Gothic" w:hAnsi="Century Gothic"/>
        </w:rPr>
      </w:pPr>
      <w:r w:rsidRPr="00BE2D0D">
        <w:rPr>
          <w:rFonts w:ascii="Century Gothic" w:hAnsi="Century Gothic"/>
        </w:rPr>
        <w:t xml:space="preserve">Under required tasks, </w:t>
      </w:r>
      <w:r w:rsidR="004218F6" w:rsidRPr="00BE2D0D">
        <w:rPr>
          <w:rFonts w:ascii="Century Gothic" w:hAnsi="Century Gothic"/>
        </w:rPr>
        <w:t xml:space="preserve">click on </w:t>
      </w:r>
      <w:r w:rsidR="006543B5">
        <w:rPr>
          <w:rFonts w:ascii="Century Gothic" w:hAnsi="Century Gothic"/>
        </w:rPr>
        <w:t>“C</w:t>
      </w:r>
      <w:r w:rsidR="004218F6" w:rsidRPr="00BE2D0D">
        <w:rPr>
          <w:rFonts w:ascii="Century Gothic" w:hAnsi="Century Gothic"/>
        </w:rPr>
        <w:t xml:space="preserve">omplete </w:t>
      </w:r>
      <w:r w:rsidR="006543B5">
        <w:rPr>
          <w:rFonts w:ascii="Century Gothic" w:hAnsi="Century Gothic"/>
        </w:rPr>
        <w:t>S</w:t>
      </w:r>
      <w:r w:rsidR="004218F6" w:rsidRPr="00BE2D0D">
        <w:rPr>
          <w:rFonts w:ascii="Century Gothic" w:hAnsi="Century Gothic"/>
        </w:rPr>
        <w:t>ubmission.</w:t>
      </w:r>
      <w:r w:rsidR="006543B5">
        <w:rPr>
          <w:rFonts w:ascii="Century Gothic" w:hAnsi="Century Gothic"/>
        </w:rPr>
        <w:t>”</w:t>
      </w:r>
    </w:p>
    <w:p w14:paraId="270B4033" w14:textId="614DEE94" w:rsidR="00DE5AFC" w:rsidRPr="00BE2D0D" w:rsidRDefault="00DE5AFC" w:rsidP="004218F6">
      <w:pPr>
        <w:pStyle w:val="ListBullet"/>
        <w:numPr>
          <w:ilvl w:val="0"/>
          <w:numId w:val="0"/>
        </w:numPr>
        <w:ind w:left="2145"/>
        <w:rPr>
          <w:rFonts w:ascii="Century Gothic" w:hAnsi="Century Gothic"/>
        </w:rPr>
      </w:pPr>
      <w:r w:rsidRPr="00BE2D0D">
        <w:rPr>
          <w:rFonts w:ascii="Century Gothic" w:hAnsi="Century Gothic"/>
          <w:noProof/>
        </w:rPr>
        <w:drawing>
          <wp:inline distT="0" distB="0" distL="0" distR="0" wp14:anchorId="55DC151B" wp14:editId="47364276">
            <wp:extent cx="1710558" cy="1280160"/>
            <wp:effectExtent l="0" t="0" r="4445" b="2540"/>
            <wp:docPr id="1929324893" name="Picture 6"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24893" name="Picture 6" descr="A screenshot of a computer screen&#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710558" cy="1280160"/>
                    </a:xfrm>
                    <a:prstGeom prst="rect">
                      <a:avLst/>
                    </a:prstGeom>
                  </pic:spPr>
                </pic:pic>
              </a:graphicData>
            </a:graphic>
          </wp:inline>
        </w:drawing>
      </w:r>
    </w:p>
    <w:p w14:paraId="03A695AB" w14:textId="481DE36F" w:rsidR="00051058" w:rsidRPr="00BE2D0D" w:rsidRDefault="000A1BCC" w:rsidP="00BC301A">
      <w:pPr>
        <w:pStyle w:val="ListBullet"/>
        <w:numPr>
          <w:ilvl w:val="0"/>
          <w:numId w:val="13"/>
        </w:numPr>
        <w:rPr>
          <w:rFonts w:ascii="Century Gothic" w:hAnsi="Century Gothic"/>
        </w:rPr>
      </w:pPr>
      <w:r w:rsidRPr="00BE2D0D">
        <w:rPr>
          <w:rFonts w:ascii="Century Gothic" w:hAnsi="Century Gothic"/>
        </w:rPr>
        <w:t>Read tab</w:t>
      </w:r>
      <w:r w:rsidR="00DF0E8E">
        <w:rPr>
          <w:rFonts w:ascii="Century Gothic" w:hAnsi="Century Gothic"/>
        </w:rPr>
        <w:t xml:space="preserve"> #1</w:t>
      </w:r>
      <w:r w:rsidRPr="00BE2D0D">
        <w:rPr>
          <w:rFonts w:ascii="Century Gothic" w:hAnsi="Century Gothic"/>
        </w:rPr>
        <w:t xml:space="preserve"> titled “Getting Started” and make sure that you are ready to start your submission.</w:t>
      </w:r>
      <w:r w:rsidR="00245087" w:rsidRPr="00BE2D0D">
        <w:rPr>
          <w:rFonts w:ascii="Century Gothic" w:hAnsi="Century Gothic"/>
        </w:rPr>
        <w:t xml:space="preserve"> Click </w:t>
      </w:r>
      <w:r w:rsidR="006543B5">
        <w:rPr>
          <w:rFonts w:ascii="Century Gothic" w:hAnsi="Century Gothic"/>
        </w:rPr>
        <w:t>“</w:t>
      </w:r>
      <w:r w:rsidR="00245087" w:rsidRPr="00BE2D0D">
        <w:rPr>
          <w:rFonts w:ascii="Century Gothic" w:hAnsi="Century Gothic"/>
        </w:rPr>
        <w:t>yes</w:t>
      </w:r>
      <w:r w:rsidR="006543B5">
        <w:rPr>
          <w:rFonts w:ascii="Century Gothic" w:hAnsi="Century Gothic"/>
        </w:rPr>
        <w:t>”</w:t>
      </w:r>
      <w:r w:rsidR="00245087" w:rsidRPr="00BE2D0D">
        <w:rPr>
          <w:rFonts w:ascii="Century Gothic" w:hAnsi="Century Gothic"/>
        </w:rPr>
        <w:t xml:space="preserve"> if you are ready, this will populate tabs</w:t>
      </w:r>
      <w:r w:rsidR="004A18C3" w:rsidRPr="00BE2D0D">
        <w:rPr>
          <w:rFonts w:ascii="Century Gothic" w:hAnsi="Century Gothic"/>
        </w:rPr>
        <w:t xml:space="preserve"> two and three</w:t>
      </w:r>
      <w:r w:rsidR="00245087" w:rsidRPr="00BE2D0D">
        <w:rPr>
          <w:rFonts w:ascii="Century Gothic" w:hAnsi="Century Gothic"/>
        </w:rPr>
        <w:t xml:space="preserve">. </w:t>
      </w:r>
    </w:p>
    <w:p w14:paraId="2B321075" w14:textId="5081E060" w:rsidR="00F84974" w:rsidRPr="00BE2D0D" w:rsidRDefault="00051058" w:rsidP="00BC301A">
      <w:pPr>
        <w:pStyle w:val="ListBullet"/>
        <w:numPr>
          <w:ilvl w:val="0"/>
          <w:numId w:val="13"/>
        </w:numPr>
        <w:rPr>
          <w:rFonts w:ascii="Century Gothic" w:hAnsi="Century Gothic"/>
        </w:rPr>
      </w:pPr>
      <w:r w:rsidRPr="00BE2D0D">
        <w:rPr>
          <w:rFonts w:ascii="Century Gothic" w:hAnsi="Century Gothic" w:cs="Sohne-Buch"/>
          <w:color w:val="2A3140"/>
        </w:rPr>
        <w:t>On the second tab labeled "Submission Information," you are required to select the type of submission you will be making. Upon making your selection, various tabs will automatically appear based on your chosen submission type.</w:t>
      </w:r>
      <w:r w:rsidR="00C531F7" w:rsidRPr="00BE2D0D">
        <w:rPr>
          <w:rFonts w:ascii="Century Gothic" w:hAnsi="Century Gothic" w:cs="Sohne-Buch"/>
          <w:color w:val="2A3140"/>
        </w:rPr>
        <w:t xml:space="preserve"> Continue to answer the remaining questions</w:t>
      </w:r>
      <w:r w:rsidR="00D20637">
        <w:rPr>
          <w:rFonts w:ascii="Century Gothic" w:hAnsi="Century Gothic" w:cs="Sohne-Buch"/>
          <w:color w:val="2A3140"/>
        </w:rPr>
        <w:t xml:space="preserve"> as they pertain to your study. </w:t>
      </w:r>
    </w:p>
    <w:p w14:paraId="27F32ADF" w14:textId="720F81BD" w:rsidR="004218F6" w:rsidRPr="00BE2D0D" w:rsidRDefault="00193EAB" w:rsidP="00BC301A">
      <w:pPr>
        <w:pStyle w:val="ListBullet"/>
        <w:numPr>
          <w:ilvl w:val="0"/>
          <w:numId w:val="13"/>
        </w:numPr>
        <w:rPr>
          <w:rFonts w:ascii="Century Gothic" w:hAnsi="Century Gothic" w:cs="Sohne-Buch"/>
          <w:color w:val="2A3140"/>
        </w:rPr>
      </w:pPr>
      <w:r>
        <w:rPr>
          <w:rFonts w:ascii="Century Gothic" w:hAnsi="Century Gothic" w:cs="Sohne-Buch"/>
          <w:color w:val="2A3140"/>
        </w:rPr>
        <w:t>Please consult the appendix section to access a comprehensive list of all forms and their respective questions</w:t>
      </w:r>
      <w:r w:rsidR="004218F6" w:rsidRPr="00BE2D0D">
        <w:rPr>
          <w:rFonts w:ascii="Century Gothic" w:hAnsi="Century Gothic" w:cs="Sohne-Buch"/>
          <w:color w:val="2A3140"/>
        </w:rPr>
        <w:t>.</w:t>
      </w:r>
    </w:p>
    <w:p w14:paraId="4E70F5D4" w14:textId="5B60ECFF" w:rsidR="004218F6" w:rsidRDefault="00F85099" w:rsidP="00BC301A">
      <w:pPr>
        <w:pStyle w:val="ListBullet"/>
        <w:numPr>
          <w:ilvl w:val="0"/>
          <w:numId w:val="13"/>
        </w:numPr>
        <w:rPr>
          <w:rFonts w:ascii="Century Gothic" w:hAnsi="Century Gothic"/>
        </w:rPr>
      </w:pPr>
      <w:r>
        <w:rPr>
          <w:rFonts w:ascii="Century Gothic" w:hAnsi="Century Gothic"/>
        </w:rPr>
        <w:lastRenderedPageBreak/>
        <w:t>Make</w:t>
      </w:r>
      <w:r w:rsidR="003C62A7">
        <w:rPr>
          <w:rFonts w:ascii="Century Gothic" w:hAnsi="Century Gothic"/>
        </w:rPr>
        <w:t xml:space="preserve"> sure that all the required questions are answered to be able to submit your initial form</w:t>
      </w:r>
      <w:r w:rsidR="008B487B">
        <w:rPr>
          <w:rFonts w:ascii="Century Gothic" w:hAnsi="Century Gothic"/>
        </w:rPr>
        <w:t>.</w:t>
      </w:r>
    </w:p>
    <w:p w14:paraId="7674A70B" w14:textId="0046FD23" w:rsidR="008B487B" w:rsidRPr="008B487B" w:rsidRDefault="008B487B" w:rsidP="00BC301A">
      <w:pPr>
        <w:pStyle w:val="ListBullet"/>
        <w:numPr>
          <w:ilvl w:val="0"/>
          <w:numId w:val="13"/>
        </w:numPr>
        <w:rPr>
          <w:rFonts w:ascii="Century Gothic" w:hAnsi="Century Gothic" w:cs="Sohne-Buch"/>
          <w:color w:val="2A3140"/>
        </w:rPr>
      </w:pPr>
      <w:r w:rsidRPr="00BE2D0D">
        <w:rPr>
          <w:rFonts w:ascii="Century Gothic" w:hAnsi="Century Gothic" w:cs="Sohne-Buch"/>
          <w:color w:val="2A3140"/>
        </w:rPr>
        <w:t xml:space="preserve">If a question is not applicable to your study, please choose the option </w:t>
      </w:r>
      <w:r w:rsidRPr="006D2E6B">
        <w:rPr>
          <w:rFonts w:ascii="Century Gothic" w:hAnsi="Century Gothic" w:cs="Sohne-Buch"/>
          <w:color w:val="2A3140"/>
          <w:u w:val="single"/>
        </w:rPr>
        <w:t>“does not apply</w:t>
      </w:r>
      <w:r w:rsidRPr="00BE2D0D">
        <w:rPr>
          <w:rFonts w:ascii="Century Gothic" w:hAnsi="Century Gothic" w:cs="Sohne-Buch"/>
          <w:color w:val="2A3140"/>
        </w:rPr>
        <w:t>” or simply write “does not apply” in the text box.</w:t>
      </w:r>
    </w:p>
    <w:p w14:paraId="7D0C5908" w14:textId="34D9CA61" w:rsidR="007E55E5" w:rsidRDefault="007E55E5" w:rsidP="00BC301A">
      <w:pPr>
        <w:pStyle w:val="ListBullet"/>
        <w:numPr>
          <w:ilvl w:val="0"/>
          <w:numId w:val="13"/>
        </w:numPr>
        <w:rPr>
          <w:rFonts w:ascii="Century Gothic" w:hAnsi="Century Gothic"/>
        </w:rPr>
      </w:pPr>
      <w:r>
        <w:rPr>
          <w:rFonts w:ascii="Century Gothic" w:hAnsi="Century Gothic"/>
        </w:rPr>
        <w:t xml:space="preserve">Route your study for PI </w:t>
      </w:r>
      <w:r w:rsidR="00CF649E">
        <w:rPr>
          <w:rFonts w:ascii="Century Gothic" w:hAnsi="Century Gothic"/>
        </w:rPr>
        <w:t xml:space="preserve">certification and hit </w:t>
      </w:r>
      <w:r w:rsidR="006543B5">
        <w:rPr>
          <w:rFonts w:ascii="Century Gothic" w:hAnsi="Century Gothic"/>
        </w:rPr>
        <w:t>“C</w:t>
      </w:r>
      <w:r w:rsidR="00CF649E">
        <w:rPr>
          <w:rFonts w:ascii="Century Gothic" w:hAnsi="Century Gothic"/>
        </w:rPr>
        <w:t xml:space="preserve">omplete </w:t>
      </w:r>
      <w:r w:rsidR="006543B5">
        <w:rPr>
          <w:rFonts w:ascii="Century Gothic" w:hAnsi="Century Gothic"/>
        </w:rPr>
        <w:t>S</w:t>
      </w:r>
      <w:r w:rsidR="00CF649E">
        <w:rPr>
          <w:rFonts w:ascii="Century Gothic" w:hAnsi="Century Gothic"/>
        </w:rPr>
        <w:t>ubmission.</w:t>
      </w:r>
      <w:r w:rsidR="006543B5">
        <w:rPr>
          <w:rFonts w:ascii="Century Gothic" w:hAnsi="Century Gothic"/>
        </w:rPr>
        <w:t>”</w:t>
      </w:r>
    </w:p>
    <w:p w14:paraId="4A54913E" w14:textId="3FEBCCD4" w:rsidR="00CF649E" w:rsidRDefault="00CF649E" w:rsidP="00CF649E">
      <w:pPr>
        <w:pStyle w:val="ListBullet"/>
        <w:numPr>
          <w:ilvl w:val="0"/>
          <w:numId w:val="0"/>
        </w:numPr>
        <w:ind w:left="2145"/>
        <w:rPr>
          <w:rFonts w:ascii="Century Gothic" w:hAnsi="Century Gothic"/>
        </w:rPr>
      </w:pPr>
      <w:r>
        <w:rPr>
          <w:rFonts w:ascii="Century Gothic" w:hAnsi="Century Gothic"/>
          <w:noProof/>
        </w:rPr>
        <w:drawing>
          <wp:inline distT="0" distB="0" distL="0" distR="0" wp14:anchorId="541DAE0A" wp14:editId="2DC1F866">
            <wp:extent cx="1781505" cy="914400"/>
            <wp:effectExtent l="0" t="0" r="0" b="0"/>
            <wp:docPr id="861767772" name="Picture 1" descr="A blue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67772" name="Picture 1" descr="A blue rectangle with white text&#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81505" cy="914400"/>
                    </a:xfrm>
                    <a:prstGeom prst="rect">
                      <a:avLst/>
                    </a:prstGeom>
                  </pic:spPr>
                </pic:pic>
              </a:graphicData>
            </a:graphic>
          </wp:inline>
        </w:drawing>
      </w:r>
    </w:p>
    <w:p w14:paraId="704868A4" w14:textId="1034E98B" w:rsidR="009B29D5" w:rsidRDefault="00CF649E" w:rsidP="005775BA">
      <w:pPr>
        <w:pStyle w:val="ListBullet"/>
        <w:numPr>
          <w:ilvl w:val="0"/>
          <w:numId w:val="0"/>
        </w:numPr>
        <w:ind w:left="2145"/>
        <w:rPr>
          <w:rFonts w:ascii="Century Gothic" w:hAnsi="Century Gothic"/>
        </w:rPr>
      </w:pPr>
      <w:r>
        <w:rPr>
          <w:rFonts w:ascii="Century Gothic" w:hAnsi="Century Gothic"/>
          <w:noProof/>
        </w:rPr>
        <w:drawing>
          <wp:inline distT="0" distB="0" distL="0" distR="0" wp14:anchorId="3302C949" wp14:editId="19BFCC91">
            <wp:extent cx="4265553" cy="1097280"/>
            <wp:effectExtent l="0" t="0" r="1905" b="0"/>
            <wp:docPr id="805316317"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16317" name="Picture 2" descr="A screenshot of a computer&#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5553" cy="1097280"/>
                    </a:xfrm>
                    <a:prstGeom prst="rect">
                      <a:avLst/>
                    </a:prstGeom>
                  </pic:spPr>
                </pic:pic>
              </a:graphicData>
            </a:graphic>
          </wp:inline>
        </w:drawing>
      </w:r>
    </w:p>
    <w:p w14:paraId="7CC61919" w14:textId="6C7EDC1B" w:rsidR="00740E1D" w:rsidRDefault="00740E1D" w:rsidP="00BC301A">
      <w:pPr>
        <w:pStyle w:val="ListBullet"/>
        <w:numPr>
          <w:ilvl w:val="0"/>
          <w:numId w:val="13"/>
        </w:numPr>
        <w:rPr>
          <w:rFonts w:ascii="Century Gothic" w:hAnsi="Century Gothic"/>
        </w:rPr>
      </w:pPr>
      <w:r>
        <w:rPr>
          <w:rFonts w:ascii="Century Gothic" w:hAnsi="Century Gothic"/>
        </w:rPr>
        <w:t>The PI will get a notification under the bell and through email.</w:t>
      </w:r>
    </w:p>
    <w:p w14:paraId="0BC8CDE7" w14:textId="068A1298" w:rsidR="00740E1D" w:rsidRDefault="00740E1D" w:rsidP="00740E1D">
      <w:pPr>
        <w:pStyle w:val="ListBullet"/>
        <w:numPr>
          <w:ilvl w:val="0"/>
          <w:numId w:val="0"/>
        </w:numPr>
        <w:ind w:left="2145"/>
        <w:rPr>
          <w:rFonts w:ascii="Century Gothic" w:hAnsi="Century Gothic"/>
        </w:rPr>
      </w:pPr>
      <w:r>
        <w:rPr>
          <w:rFonts w:ascii="Century Gothic" w:hAnsi="Century Gothic"/>
          <w:noProof/>
        </w:rPr>
        <w:drawing>
          <wp:inline distT="0" distB="0" distL="0" distR="0" wp14:anchorId="79F81420" wp14:editId="58D62007">
            <wp:extent cx="2272937" cy="2651760"/>
            <wp:effectExtent l="0" t="0" r="635" b="2540"/>
            <wp:docPr id="1861271369"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71369" name="Picture 6" descr="A screenshot of a computer&#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72937" cy="2651760"/>
                    </a:xfrm>
                    <a:prstGeom prst="rect">
                      <a:avLst/>
                    </a:prstGeom>
                  </pic:spPr>
                </pic:pic>
              </a:graphicData>
            </a:graphic>
          </wp:inline>
        </w:drawing>
      </w:r>
    </w:p>
    <w:p w14:paraId="5345A7BD" w14:textId="7E83881B" w:rsidR="00740E1D" w:rsidRDefault="00740E1D" w:rsidP="00740E1D">
      <w:pPr>
        <w:pStyle w:val="ListBullet"/>
        <w:numPr>
          <w:ilvl w:val="0"/>
          <w:numId w:val="0"/>
        </w:numPr>
        <w:ind w:left="2145"/>
        <w:rPr>
          <w:rFonts w:ascii="Century Gothic" w:hAnsi="Century Gothic"/>
        </w:rPr>
      </w:pPr>
    </w:p>
    <w:p w14:paraId="58F0361D" w14:textId="3FBB8130" w:rsidR="005775BA" w:rsidRDefault="00BE2E6B" w:rsidP="00BC301A">
      <w:pPr>
        <w:pStyle w:val="ListBullet"/>
        <w:numPr>
          <w:ilvl w:val="0"/>
          <w:numId w:val="13"/>
        </w:numPr>
        <w:rPr>
          <w:rFonts w:ascii="Century Gothic" w:hAnsi="Century Gothic"/>
        </w:rPr>
      </w:pPr>
      <w:r>
        <w:rPr>
          <w:rFonts w:ascii="Century Gothic" w:hAnsi="Century Gothic"/>
          <w:noProof/>
        </w:rPr>
        <w:lastRenderedPageBreak/>
        <w:drawing>
          <wp:anchor distT="0" distB="0" distL="114300" distR="114300" simplePos="0" relativeHeight="251678720" behindDoc="0" locked="0" layoutInCell="1" allowOverlap="1" wp14:anchorId="73F12809" wp14:editId="052EF238">
            <wp:simplePos x="0" y="0"/>
            <wp:positionH relativeFrom="column">
              <wp:posOffset>372948</wp:posOffset>
            </wp:positionH>
            <wp:positionV relativeFrom="paragraph">
              <wp:posOffset>856055</wp:posOffset>
            </wp:positionV>
            <wp:extent cx="5985164" cy="1554480"/>
            <wp:effectExtent l="0" t="0" r="0" b="0"/>
            <wp:wrapTopAndBottom/>
            <wp:docPr id="633504957" name="Picture 3"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04957" name="Picture 3" descr="A picture containing text, screensho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85164" cy="1554480"/>
                    </a:xfrm>
                    <a:prstGeom prst="rect">
                      <a:avLst/>
                    </a:prstGeom>
                  </pic:spPr>
                </pic:pic>
              </a:graphicData>
            </a:graphic>
            <wp14:sizeRelH relativeFrom="page">
              <wp14:pctWidth>0</wp14:pctWidth>
            </wp14:sizeRelH>
            <wp14:sizeRelV relativeFrom="page">
              <wp14:pctHeight>0</wp14:pctHeight>
            </wp14:sizeRelV>
          </wp:anchor>
        </w:drawing>
      </w:r>
      <w:r w:rsidR="006543B5">
        <w:rPr>
          <w:rFonts w:ascii="Century Gothic" w:hAnsi="Century Gothic"/>
          <w:noProof/>
        </w:rPr>
        <w:drawing>
          <wp:anchor distT="0" distB="0" distL="114300" distR="114300" simplePos="0" relativeHeight="251679744" behindDoc="0" locked="0" layoutInCell="1" allowOverlap="1" wp14:anchorId="7AC7D826" wp14:editId="2E3F3982">
            <wp:simplePos x="0" y="0"/>
            <wp:positionH relativeFrom="column">
              <wp:posOffset>374650</wp:posOffset>
            </wp:positionH>
            <wp:positionV relativeFrom="paragraph">
              <wp:posOffset>2592070</wp:posOffset>
            </wp:positionV>
            <wp:extent cx="5963221" cy="2743200"/>
            <wp:effectExtent l="0" t="0" r="6350" b="0"/>
            <wp:wrapTopAndBottom/>
            <wp:docPr id="1865618380" name="Picture 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18380" name="Picture 5" descr="A picture containing text, screenshot, font, numb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63221" cy="2743200"/>
                    </a:xfrm>
                    <a:prstGeom prst="rect">
                      <a:avLst/>
                    </a:prstGeom>
                  </pic:spPr>
                </pic:pic>
              </a:graphicData>
            </a:graphic>
            <wp14:sizeRelH relativeFrom="page">
              <wp14:pctWidth>0</wp14:pctWidth>
            </wp14:sizeRelH>
            <wp14:sizeRelV relativeFrom="page">
              <wp14:pctHeight>0</wp14:pctHeight>
            </wp14:sizeRelV>
          </wp:anchor>
        </w:drawing>
      </w:r>
      <w:r w:rsidR="005775BA">
        <w:rPr>
          <w:rFonts w:ascii="Century Gothic" w:hAnsi="Century Gothic"/>
        </w:rPr>
        <w:t>The PI must certify the study before it shows in the IRB task center.</w:t>
      </w:r>
      <w:r w:rsidR="00F30912">
        <w:rPr>
          <w:rFonts w:ascii="Century Gothic" w:hAnsi="Century Gothic"/>
        </w:rPr>
        <w:t xml:space="preserve"> Select </w:t>
      </w:r>
      <w:r w:rsidR="006543B5">
        <w:rPr>
          <w:rFonts w:ascii="Century Gothic" w:hAnsi="Century Gothic"/>
        </w:rPr>
        <w:t>“C</w:t>
      </w:r>
      <w:r w:rsidR="00F30912">
        <w:rPr>
          <w:rFonts w:ascii="Century Gothic" w:hAnsi="Century Gothic"/>
        </w:rPr>
        <w:t>ertify</w:t>
      </w:r>
      <w:r w:rsidR="006543B5">
        <w:rPr>
          <w:rFonts w:ascii="Century Gothic" w:hAnsi="Century Gothic"/>
        </w:rPr>
        <w:t>”</w:t>
      </w:r>
      <w:r w:rsidR="00F30912">
        <w:rPr>
          <w:rFonts w:ascii="Century Gothic" w:hAnsi="Century Gothic"/>
        </w:rPr>
        <w:t xml:space="preserve"> and then </w:t>
      </w:r>
      <w:r w:rsidR="006543B5">
        <w:rPr>
          <w:rFonts w:ascii="Century Gothic" w:hAnsi="Century Gothic"/>
        </w:rPr>
        <w:t>“C</w:t>
      </w:r>
      <w:r w:rsidR="00F30912">
        <w:rPr>
          <w:rFonts w:ascii="Century Gothic" w:hAnsi="Century Gothic"/>
        </w:rPr>
        <w:t>onfirm.</w:t>
      </w:r>
      <w:r w:rsidR="006543B5">
        <w:rPr>
          <w:rFonts w:ascii="Century Gothic" w:hAnsi="Century Gothic"/>
        </w:rPr>
        <w:t>”</w:t>
      </w:r>
      <w:r w:rsidR="00F30912">
        <w:rPr>
          <w:rFonts w:ascii="Century Gothic" w:hAnsi="Century Gothic"/>
        </w:rPr>
        <w:t xml:space="preserve"> </w:t>
      </w:r>
      <w:r w:rsidR="006543B5">
        <w:rPr>
          <w:rFonts w:ascii="Century Gothic" w:hAnsi="Century Gothic"/>
        </w:rPr>
        <w:t xml:space="preserve">For a comprehensive guide on how to certify a submission refer to section </w:t>
      </w:r>
      <w:r w:rsidR="006543B5">
        <w:rPr>
          <w:rFonts w:ascii="Century Gothic" w:hAnsi="Century Gothic" w:cs="Sohne-Buch"/>
          <w:color w:val="2A3140"/>
        </w:rPr>
        <w:t>VII (How to Certify a Submission).</w:t>
      </w:r>
      <w:r w:rsidR="006543B5" w:rsidRPr="006543B5">
        <w:rPr>
          <w:rFonts w:ascii="Century Gothic" w:hAnsi="Century Gothic" w:cs="Sohne-Buch"/>
          <w:color w:val="2A3140"/>
        </w:rPr>
        <w:t xml:space="preserve"> </w:t>
      </w:r>
    </w:p>
    <w:p w14:paraId="1258CE5B" w14:textId="2EAD0C3E" w:rsidR="005775BA" w:rsidRDefault="005775BA" w:rsidP="00F30912">
      <w:pPr>
        <w:pStyle w:val="ListBullet"/>
        <w:numPr>
          <w:ilvl w:val="0"/>
          <w:numId w:val="0"/>
        </w:numPr>
        <w:rPr>
          <w:rFonts w:ascii="Century Gothic" w:hAnsi="Century Gothic"/>
        </w:rPr>
      </w:pPr>
    </w:p>
    <w:p w14:paraId="0E82B2AD" w14:textId="3CCE2A1A" w:rsidR="00DA79F7" w:rsidRDefault="00DA79F7" w:rsidP="00BC301A">
      <w:pPr>
        <w:pStyle w:val="ListBullet"/>
        <w:numPr>
          <w:ilvl w:val="0"/>
          <w:numId w:val="13"/>
        </w:numPr>
        <w:rPr>
          <w:rFonts w:ascii="Century Gothic" w:hAnsi="Century Gothic"/>
        </w:rPr>
      </w:pPr>
      <w:r>
        <w:rPr>
          <w:rFonts w:ascii="Century Gothic" w:hAnsi="Century Gothic"/>
        </w:rPr>
        <w:t>Once the PI certifies the study, it will be listed as a pre-review. At this stage, you can access the study in view mode or generate a PDF version of your submission. Please note that no modifications can be made at this time.</w:t>
      </w:r>
      <w:r w:rsidR="006543B5">
        <w:rPr>
          <w:rFonts w:ascii="Century Gothic" w:hAnsi="Century Gothic"/>
        </w:rPr>
        <w:t xml:space="preserve"> If you wish to retract your study before IRB approval you can submit a “Withdrawal” form.</w:t>
      </w:r>
    </w:p>
    <w:p w14:paraId="0CA68218" w14:textId="4EDB7F24" w:rsidR="00DA79F7" w:rsidRDefault="00DA79F7" w:rsidP="00DA79F7">
      <w:pPr>
        <w:pStyle w:val="ListBullet"/>
        <w:numPr>
          <w:ilvl w:val="0"/>
          <w:numId w:val="0"/>
        </w:numPr>
        <w:ind w:left="2145"/>
        <w:rPr>
          <w:rFonts w:ascii="Century Gothic" w:hAnsi="Century Gothic"/>
        </w:rPr>
      </w:pPr>
      <w:r>
        <w:rPr>
          <w:rFonts w:ascii="Century Gothic" w:hAnsi="Century Gothic"/>
          <w:noProof/>
        </w:rPr>
        <w:drawing>
          <wp:inline distT="0" distB="0" distL="0" distR="0" wp14:anchorId="7D6AAA41" wp14:editId="7148AFBE">
            <wp:extent cx="3259668" cy="1005840"/>
            <wp:effectExtent l="0" t="0" r="4445" b="0"/>
            <wp:docPr id="562569832" name="Picture 4"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69832" name="Picture 4" descr="A picture containing text, font, screenshot, whit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259668" cy="1005840"/>
                    </a:xfrm>
                    <a:prstGeom prst="rect">
                      <a:avLst/>
                    </a:prstGeom>
                  </pic:spPr>
                </pic:pic>
              </a:graphicData>
            </a:graphic>
          </wp:inline>
        </w:drawing>
      </w:r>
    </w:p>
    <w:p w14:paraId="3AD43ED7" w14:textId="7505B126" w:rsidR="00E52CD6" w:rsidRDefault="00E52CD6" w:rsidP="00DA79F7">
      <w:pPr>
        <w:pStyle w:val="ListBullet"/>
        <w:numPr>
          <w:ilvl w:val="0"/>
          <w:numId w:val="0"/>
        </w:numPr>
        <w:ind w:left="2145"/>
        <w:rPr>
          <w:rFonts w:ascii="Century Gothic" w:hAnsi="Century Gothic"/>
        </w:rPr>
      </w:pPr>
    </w:p>
    <w:p w14:paraId="26381C65" w14:textId="75B3C87C" w:rsidR="00CF649E" w:rsidRDefault="00BE2E6B" w:rsidP="00BC301A">
      <w:pPr>
        <w:pStyle w:val="ListBullet"/>
        <w:numPr>
          <w:ilvl w:val="0"/>
          <w:numId w:val="13"/>
        </w:numPr>
        <w:rPr>
          <w:rFonts w:ascii="Century Gothic" w:hAnsi="Century Gothic"/>
        </w:rPr>
      </w:pPr>
      <w:r>
        <w:rPr>
          <w:rFonts w:ascii="Century Gothic" w:hAnsi="Century Gothic"/>
          <w:noProof/>
        </w:rPr>
        <w:lastRenderedPageBreak/>
        <w:drawing>
          <wp:anchor distT="0" distB="0" distL="114300" distR="114300" simplePos="0" relativeHeight="251676672" behindDoc="0" locked="0" layoutInCell="1" allowOverlap="1" wp14:anchorId="223E09F3" wp14:editId="715F9D92">
            <wp:simplePos x="0" y="0"/>
            <wp:positionH relativeFrom="column">
              <wp:posOffset>73058</wp:posOffset>
            </wp:positionH>
            <wp:positionV relativeFrom="paragraph">
              <wp:posOffset>346710</wp:posOffset>
            </wp:positionV>
            <wp:extent cx="6400800" cy="1921510"/>
            <wp:effectExtent l="0" t="0" r="0" b="0"/>
            <wp:wrapTopAndBottom/>
            <wp:docPr id="1026340659"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40659" name="Picture 7" descr="A screenshot of a computer&#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0" cy="1921510"/>
                    </a:xfrm>
                    <a:prstGeom prst="rect">
                      <a:avLst/>
                    </a:prstGeom>
                  </pic:spPr>
                </pic:pic>
              </a:graphicData>
            </a:graphic>
            <wp14:sizeRelH relativeFrom="page">
              <wp14:pctWidth>0</wp14:pctWidth>
            </wp14:sizeRelH>
            <wp14:sizeRelV relativeFrom="page">
              <wp14:pctHeight>0</wp14:pctHeight>
            </wp14:sizeRelV>
          </wp:anchor>
        </w:drawing>
      </w:r>
      <w:r w:rsidR="00740E1D">
        <w:rPr>
          <w:rFonts w:ascii="Century Gothic" w:hAnsi="Century Gothic"/>
        </w:rPr>
        <w:t>Now the study will be visible under the “Studies” tab.</w:t>
      </w:r>
    </w:p>
    <w:p w14:paraId="602C5C2F" w14:textId="1DF5B1D4" w:rsidR="00740E1D" w:rsidRDefault="00740E1D" w:rsidP="00740E1D">
      <w:pPr>
        <w:pStyle w:val="ListBullet"/>
        <w:numPr>
          <w:ilvl w:val="0"/>
          <w:numId w:val="0"/>
        </w:numPr>
        <w:ind w:left="2145"/>
        <w:rPr>
          <w:rFonts w:ascii="Century Gothic" w:hAnsi="Century Gothic"/>
        </w:rPr>
      </w:pPr>
    </w:p>
    <w:p w14:paraId="4A5AB967" w14:textId="35AA3C38" w:rsidR="005775BA" w:rsidRDefault="005775BA" w:rsidP="00BC301A">
      <w:pPr>
        <w:pStyle w:val="ListBullet"/>
        <w:numPr>
          <w:ilvl w:val="0"/>
          <w:numId w:val="13"/>
        </w:numPr>
        <w:rPr>
          <w:rFonts w:ascii="Century Gothic" w:hAnsi="Century Gothic"/>
        </w:rPr>
      </w:pPr>
      <w:r>
        <w:rPr>
          <w:rFonts w:ascii="Century Gothic" w:hAnsi="Century Gothic"/>
        </w:rPr>
        <w:t xml:space="preserve"> Once </w:t>
      </w:r>
      <w:r w:rsidR="006543B5">
        <w:rPr>
          <w:rFonts w:ascii="Century Gothic" w:hAnsi="Century Gothic"/>
        </w:rPr>
        <w:t>the PI</w:t>
      </w:r>
      <w:r>
        <w:rPr>
          <w:rFonts w:ascii="Century Gothic" w:hAnsi="Century Gothic"/>
        </w:rPr>
        <w:t xml:space="preserve"> certifies the study, the person that submitted the application and the PI will receive an email confirming that the study is under review (see below).</w:t>
      </w:r>
    </w:p>
    <w:p w14:paraId="5ED5E1B4" w14:textId="77777777" w:rsidR="005775BA" w:rsidRPr="00D20637" w:rsidRDefault="005775BA" w:rsidP="005775BA">
      <w:pPr>
        <w:pStyle w:val="ListParagraph"/>
        <w:rPr>
          <w:rFonts w:ascii="Century Gothic" w:hAnsi="Century Gothic"/>
          <w:b/>
          <w:bCs/>
        </w:rPr>
      </w:pPr>
      <w:r w:rsidRPr="00D20637">
        <w:rPr>
          <w:rFonts w:ascii="Century Gothic" w:hAnsi="Century Gothic"/>
          <w:b/>
          <w:bCs/>
        </w:rPr>
        <w:t>INSTITUTIONAL REVIEW BOARD</w:t>
      </w:r>
    </w:p>
    <w:p w14:paraId="4E40A2BD" w14:textId="67D5D558" w:rsidR="005775BA" w:rsidRPr="005775BA" w:rsidRDefault="005775BA" w:rsidP="005775BA">
      <w:pPr>
        <w:pStyle w:val="ListParagraph"/>
        <w:rPr>
          <w:rFonts w:ascii="Century Gothic" w:hAnsi="Century Gothic"/>
        </w:rPr>
      </w:pPr>
      <w:r w:rsidRPr="00D02225">
        <w:rPr>
          <w:rFonts w:ascii="Century Gothic" w:hAnsi="Century Gothic"/>
          <w:b/>
          <w:bCs/>
        </w:rPr>
        <w:t>TO</w:t>
      </w:r>
      <w:r w:rsidRPr="00D20637">
        <w:rPr>
          <w:rFonts w:ascii="Century Gothic" w:hAnsi="Century Gothic"/>
          <w:b/>
          <w:bCs/>
        </w:rPr>
        <w:t>:</w:t>
      </w:r>
      <w:r w:rsidRPr="005775BA">
        <w:rPr>
          <w:rFonts w:ascii="Century Gothic" w:hAnsi="Century Gothic"/>
        </w:rPr>
        <w:t xml:space="preserve"> </w:t>
      </w:r>
      <w:r w:rsidR="006543B5">
        <w:rPr>
          <w:rFonts w:ascii="Century Gothic" w:hAnsi="Century Gothic"/>
        </w:rPr>
        <w:t>Investigator</w:t>
      </w:r>
    </w:p>
    <w:p w14:paraId="20AFF92A" w14:textId="77777777" w:rsidR="005775BA" w:rsidRPr="005775BA" w:rsidRDefault="005775BA" w:rsidP="005775BA">
      <w:pPr>
        <w:pStyle w:val="ListParagraph"/>
        <w:rPr>
          <w:rFonts w:ascii="Century Gothic" w:hAnsi="Century Gothic"/>
        </w:rPr>
      </w:pPr>
      <w:r w:rsidRPr="005775BA">
        <w:rPr>
          <w:rFonts w:ascii="Century Gothic" w:hAnsi="Century Gothic"/>
        </w:rPr>
        <w:t>Department of Research and Innovation</w:t>
      </w:r>
    </w:p>
    <w:p w14:paraId="19F68532" w14:textId="77777777" w:rsidR="005775BA" w:rsidRPr="005775BA" w:rsidRDefault="005775BA" w:rsidP="005775BA">
      <w:pPr>
        <w:pStyle w:val="ListParagraph"/>
        <w:rPr>
          <w:rFonts w:ascii="Century Gothic" w:hAnsi="Century Gothic"/>
        </w:rPr>
      </w:pPr>
      <w:r w:rsidRPr="00D20637">
        <w:rPr>
          <w:rFonts w:ascii="Century Gothic" w:hAnsi="Century Gothic"/>
          <w:b/>
          <w:bCs/>
        </w:rPr>
        <w:t>FROM:</w:t>
      </w:r>
      <w:r w:rsidRPr="005775BA">
        <w:rPr>
          <w:rFonts w:ascii="Century Gothic" w:hAnsi="Century Gothic"/>
        </w:rPr>
        <w:t xml:space="preserve"> Office of Human Research Protections</w:t>
      </w:r>
    </w:p>
    <w:p w14:paraId="216086D7" w14:textId="77777777" w:rsidR="005775BA" w:rsidRPr="005775BA" w:rsidRDefault="005775BA" w:rsidP="005775BA">
      <w:pPr>
        <w:pStyle w:val="ListParagraph"/>
        <w:rPr>
          <w:rFonts w:ascii="Century Gothic" w:hAnsi="Century Gothic"/>
        </w:rPr>
      </w:pPr>
    </w:p>
    <w:p w14:paraId="0F219803" w14:textId="77777777" w:rsidR="005775BA" w:rsidRPr="005775BA" w:rsidRDefault="005775BA" w:rsidP="005775BA">
      <w:pPr>
        <w:pStyle w:val="ListParagraph"/>
        <w:rPr>
          <w:rFonts w:ascii="Century Gothic" w:hAnsi="Century Gothic"/>
        </w:rPr>
      </w:pPr>
      <w:r w:rsidRPr="00D20637">
        <w:rPr>
          <w:rFonts w:ascii="Century Gothic" w:hAnsi="Century Gothic"/>
          <w:b/>
          <w:bCs/>
        </w:rPr>
        <w:t>DATE:</w:t>
      </w:r>
      <w:r w:rsidRPr="005775BA">
        <w:rPr>
          <w:rFonts w:ascii="Century Gothic" w:hAnsi="Century Gothic"/>
        </w:rPr>
        <w:t xml:space="preserve"> Jun 28, </w:t>
      </w:r>
      <w:proofErr w:type="gramStart"/>
      <w:r w:rsidRPr="005775BA">
        <w:rPr>
          <w:rFonts w:ascii="Century Gothic" w:hAnsi="Century Gothic"/>
        </w:rPr>
        <w:t>2023</w:t>
      </w:r>
      <w:proofErr w:type="gramEnd"/>
      <w:r w:rsidRPr="005775BA">
        <w:rPr>
          <w:rFonts w:ascii="Century Gothic" w:hAnsi="Century Gothic"/>
        </w:rPr>
        <w:t xml:space="preserve"> 12:36:42 PM EDT</w:t>
      </w:r>
    </w:p>
    <w:p w14:paraId="16D15D85" w14:textId="77777777" w:rsidR="005775BA" w:rsidRPr="005775BA" w:rsidRDefault="005775BA" w:rsidP="005775BA">
      <w:pPr>
        <w:pStyle w:val="ListParagraph"/>
        <w:rPr>
          <w:rFonts w:ascii="Century Gothic" w:hAnsi="Century Gothic"/>
        </w:rPr>
      </w:pPr>
    </w:p>
    <w:p w14:paraId="78FD7428" w14:textId="77777777" w:rsidR="005775BA" w:rsidRPr="005775BA" w:rsidRDefault="005775BA" w:rsidP="005775BA">
      <w:pPr>
        <w:pStyle w:val="ListParagraph"/>
        <w:rPr>
          <w:rFonts w:ascii="Century Gothic" w:hAnsi="Century Gothic"/>
        </w:rPr>
      </w:pPr>
      <w:r w:rsidRPr="00D20637">
        <w:rPr>
          <w:rFonts w:ascii="Century Gothic" w:hAnsi="Century Gothic"/>
          <w:b/>
          <w:bCs/>
        </w:rPr>
        <w:t>RE:</w:t>
      </w:r>
      <w:r w:rsidRPr="005775BA">
        <w:rPr>
          <w:rFonts w:ascii="Century Gothic" w:hAnsi="Century Gothic"/>
        </w:rPr>
        <w:t xml:space="preserve"> Notice of Receipt of Initial Submission on Jun 28, </w:t>
      </w:r>
      <w:proofErr w:type="gramStart"/>
      <w:r w:rsidRPr="005775BA">
        <w:rPr>
          <w:rFonts w:ascii="Century Gothic" w:hAnsi="Century Gothic"/>
        </w:rPr>
        <w:t>2023</w:t>
      </w:r>
      <w:proofErr w:type="gramEnd"/>
      <w:r w:rsidRPr="005775BA">
        <w:rPr>
          <w:rFonts w:ascii="Century Gothic" w:hAnsi="Century Gothic"/>
        </w:rPr>
        <w:t xml:space="preserve"> 12:36:42 PM EDT</w:t>
      </w:r>
    </w:p>
    <w:p w14:paraId="2E5E0F41" w14:textId="77777777" w:rsidR="005775BA" w:rsidRPr="005775BA" w:rsidRDefault="005775BA" w:rsidP="005775BA">
      <w:pPr>
        <w:pStyle w:val="ListParagraph"/>
        <w:rPr>
          <w:rFonts w:ascii="Century Gothic" w:hAnsi="Century Gothic"/>
        </w:rPr>
      </w:pPr>
    </w:p>
    <w:p w14:paraId="697BF9AB" w14:textId="77777777" w:rsidR="005775BA" w:rsidRPr="005775BA" w:rsidRDefault="005775BA" w:rsidP="005775BA">
      <w:pPr>
        <w:pStyle w:val="ListParagraph"/>
        <w:rPr>
          <w:rFonts w:ascii="Century Gothic" w:hAnsi="Century Gothic"/>
        </w:rPr>
      </w:pPr>
      <w:r w:rsidRPr="00D20637">
        <w:rPr>
          <w:rFonts w:ascii="Century Gothic" w:hAnsi="Century Gothic"/>
          <w:b/>
          <w:bCs/>
        </w:rPr>
        <w:t>STUDY #:</w:t>
      </w:r>
      <w:r w:rsidRPr="005775BA">
        <w:rPr>
          <w:rFonts w:ascii="Century Gothic" w:hAnsi="Century Gothic"/>
        </w:rPr>
        <w:t xml:space="preserve"> IRB-FY2023-50</w:t>
      </w:r>
    </w:p>
    <w:p w14:paraId="5425F2C8" w14:textId="77777777" w:rsidR="005775BA" w:rsidRPr="005775BA" w:rsidRDefault="005775BA" w:rsidP="005775BA">
      <w:pPr>
        <w:pStyle w:val="ListParagraph"/>
        <w:rPr>
          <w:rFonts w:ascii="Century Gothic" w:hAnsi="Century Gothic"/>
        </w:rPr>
      </w:pPr>
    </w:p>
    <w:p w14:paraId="4EDFBE71" w14:textId="22DCC4B3" w:rsidR="005775BA" w:rsidRPr="005775BA" w:rsidRDefault="005775BA" w:rsidP="005775BA">
      <w:pPr>
        <w:pStyle w:val="ListParagraph"/>
        <w:rPr>
          <w:rFonts w:ascii="Century Gothic" w:hAnsi="Century Gothic"/>
        </w:rPr>
      </w:pPr>
      <w:r w:rsidRPr="00D20637">
        <w:rPr>
          <w:rFonts w:ascii="Century Gothic" w:hAnsi="Century Gothic"/>
          <w:b/>
          <w:bCs/>
        </w:rPr>
        <w:t>STUDY TITLE:</w:t>
      </w:r>
      <w:r w:rsidRPr="005775BA">
        <w:rPr>
          <w:rFonts w:ascii="Century Gothic" w:hAnsi="Century Gothic"/>
        </w:rPr>
        <w:t xml:space="preserve"> Sample Study</w:t>
      </w:r>
    </w:p>
    <w:p w14:paraId="7899E271" w14:textId="77777777" w:rsidR="005775BA" w:rsidRPr="005775BA" w:rsidRDefault="005775BA" w:rsidP="005775BA">
      <w:pPr>
        <w:pStyle w:val="ListParagraph"/>
        <w:rPr>
          <w:rFonts w:ascii="Century Gothic" w:hAnsi="Century Gothic"/>
        </w:rPr>
      </w:pPr>
    </w:p>
    <w:p w14:paraId="429110BF" w14:textId="6FBCE946" w:rsidR="005775BA" w:rsidRPr="005775BA" w:rsidRDefault="005775BA" w:rsidP="005775BA">
      <w:pPr>
        <w:pStyle w:val="ListParagraph"/>
        <w:rPr>
          <w:rFonts w:ascii="Century Gothic" w:hAnsi="Century Gothic"/>
        </w:rPr>
      </w:pPr>
      <w:r w:rsidRPr="005775BA">
        <w:rPr>
          <w:rFonts w:ascii="Century Gothic" w:hAnsi="Century Gothic"/>
        </w:rPr>
        <w:t xml:space="preserve">Your IRB submission for the above-referenced study has been received by the Institutional Review Board/Human </w:t>
      </w:r>
      <w:r w:rsidR="006543B5">
        <w:rPr>
          <w:rFonts w:ascii="Century Gothic" w:hAnsi="Century Gothic"/>
        </w:rPr>
        <w:t>Research</w:t>
      </w:r>
      <w:r w:rsidRPr="005775BA">
        <w:rPr>
          <w:rFonts w:ascii="Century Gothic" w:hAnsi="Century Gothic"/>
        </w:rPr>
        <w:t xml:space="preserve"> Protections Office. You will be notified if further information is needed and when this has been reviewed and approved.</w:t>
      </w:r>
    </w:p>
    <w:p w14:paraId="523C476D" w14:textId="77777777" w:rsidR="005775BA" w:rsidRPr="005775BA" w:rsidRDefault="005775BA" w:rsidP="005775BA">
      <w:pPr>
        <w:pStyle w:val="ListParagraph"/>
        <w:rPr>
          <w:rFonts w:ascii="Century Gothic" w:hAnsi="Century Gothic"/>
        </w:rPr>
      </w:pPr>
    </w:p>
    <w:p w14:paraId="6D8D0AD8" w14:textId="77777777" w:rsidR="005775BA" w:rsidRPr="005775BA" w:rsidRDefault="005775BA" w:rsidP="005775BA">
      <w:pPr>
        <w:pStyle w:val="ListParagraph"/>
        <w:rPr>
          <w:rFonts w:ascii="Century Gothic" w:hAnsi="Century Gothic"/>
        </w:rPr>
      </w:pPr>
      <w:r w:rsidRPr="005775BA">
        <w:rPr>
          <w:rFonts w:ascii="Century Gothic" w:hAnsi="Century Gothic"/>
        </w:rPr>
        <w:t>Thank you,</w:t>
      </w:r>
    </w:p>
    <w:p w14:paraId="56E5F009" w14:textId="77777777" w:rsidR="005775BA" w:rsidRPr="005775BA" w:rsidRDefault="005775BA" w:rsidP="005775BA">
      <w:pPr>
        <w:pStyle w:val="ListParagraph"/>
        <w:rPr>
          <w:rFonts w:ascii="Century Gothic" w:hAnsi="Century Gothic"/>
        </w:rPr>
      </w:pPr>
      <w:r w:rsidRPr="005775BA">
        <w:rPr>
          <w:rFonts w:ascii="Century Gothic" w:hAnsi="Century Gothic"/>
        </w:rPr>
        <w:t>Human Research Protections Office</w:t>
      </w:r>
    </w:p>
    <w:p w14:paraId="4D118485" w14:textId="2EF17AF4" w:rsidR="005775BA" w:rsidRPr="005775BA" w:rsidRDefault="005775BA" w:rsidP="005775BA">
      <w:pPr>
        <w:pStyle w:val="ListParagraph"/>
        <w:rPr>
          <w:rFonts w:ascii="Century Gothic" w:hAnsi="Century Gothic"/>
        </w:rPr>
      </w:pPr>
      <w:r w:rsidRPr="005775BA">
        <w:rPr>
          <w:rFonts w:ascii="Century Gothic" w:hAnsi="Century Gothic"/>
        </w:rPr>
        <w:t>St Luke's University Health Network</w:t>
      </w:r>
    </w:p>
    <w:p w14:paraId="0C876708" w14:textId="418868AF" w:rsidR="005775BA" w:rsidRDefault="00EB6528" w:rsidP="00EB6528">
      <w:pPr>
        <w:spacing w:after="160" w:line="259" w:lineRule="auto"/>
        <w:rPr>
          <w:rFonts w:ascii="Century Gothic" w:hAnsi="Century Gothic"/>
        </w:rPr>
      </w:pPr>
      <w:r>
        <w:rPr>
          <w:rFonts w:ascii="Century Gothic" w:hAnsi="Century Gothic"/>
        </w:rPr>
        <w:br w:type="page"/>
      </w:r>
    </w:p>
    <w:p w14:paraId="1985C9D2" w14:textId="7AE0CE88" w:rsidR="006F0055" w:rsidRPr="00B418F8" w:rsidRDefault="006A10B6" w:rsidP="00BC301A">
      <w:pPr>
        <w:pStyle w:val="ListBullet"/>
        <w:numPr>
          <w:ilvl w:val="0"/>
          <w:numId w:val="12"/>
        </w:numPr>
        <w:pBdr>
          <w:bottom w:val="single" w:sz="4" w:space="1" w:color="auto"/>
        </w:pBdr>
        <w:rPr>
          <w:rFonts w:ascii="Century Gothic" w:hAnsi="Century Gothic"/>
          <w:b/>
          <w:bCs/>
          <w:color w:val="0070C0"/>
          <w:sz w:val="32"/>
          <w:szCs w:val="32"/>
        </w:rPr>
      </w:pPr>
      <w:r>
        <w:rPr>
          <w:rFonts w:ascii="Century Gothic" w:hAnsi="Century Gothic"/>
          <w:b/>
          <w:bCs/>
          <w:color w:val="0070C0"/>
          <w:sz w:val="32"/>
          <w:szCs w:val="32"/>
        </w:rPr>
        <w:lastRenderedPageBreak/>
        <w:t>Renewal</w:t>
      </w:r>
      <w:r w:rsidR="00B418F8" w:rsidRPr="00B418F8">
        <w:rPr>
          <w:rFonts w:ascii="Century Gothic" w:hAnsi="Century Gothic"/>
          <w:b/>
          <w:bCs/>
          <w:color w:val="0070C0"/>
          <w:sz w:val="32"/>
          <w:szCs w:val="32"/>
        </w:rPr>
        <w:t xml:space="preserve"> Form</w:t>
      </w:r>
    </w:p>
    <w:p w14:paraId="3041A5BD" w14:textId="3719F670" w:rsidR="00BB31C1" w:rsidRDefault="00BB31C1" w:rsidP="006543B5">
      <w:pPr>
        <w:pStyle w:val="ListBullet"/>
        <w:numPr>
          <w:ilvl w:val="0"/>
          <w:numId w:val="0"/>
        </w:numPr>
        <w:ind w:left="340" w:hanging="340"/>
        <w:rPr>
          <w:rFonts w:ascii="Century Gothic" w:hAnsi="Century Gothic"/>
        </w:rPr>
      </w:pPr>
      <w:r>
        <w:rPr>
          <w:rFonts w:ascii="Century Gothic" w:hAnsi="Century Gothic"/>
          <w:noProof/>
        </w:rPr>
        <w:drawing>
          <wp:anchor distT="0" distB="0" distL="114300" distR="114300" simplePos="0" relativeHeight="251689984" behindDoc="0" locked="0" layoutInCell="1" allowOverlap="1" wp14:anchorId="06D6B8C4" wp14:editId="767AFE9B">
            <wp:simplePos x="0" y="0"/>
            <wp:positionH relativeFrom="column">
              <wp:posOffset>-130810</wp:posOffset>
            </wp:positionH>
            <wp:positionV relativeFrom="paragraph">
              <wp:posOffset>465727</wp:posOffset>
            </wp:positionV>
            <wp:extent cx="596900" cy="508000"/>
            <wp:effectExtent l="0" t="0" r="0" b="0"/>
            <wp:wrapThrough wrapText="bothSides">
              <wp:wrapPolygon edited="0">
                <wp:start x="0" y="0"/>
                <wp:lineTo x="0" y="21060"/>
                <wp:lineTo x="21140" y="21060"/>
                <wp:lineTo x="21140" y="0"/>
                <wp:lineTo x="0" y="0"/>
              </wp:wrapPolygon>
            </wp:wrapThrough>
            <wp:docPr id="558533803" name="Picture 55853380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61335" name="Picture 8" descr="A picture containing clip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6900" cy="5080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Upon approaching one year of study approval, you will receive an email notification prompting </w:t>
      </w:r>
      <w:r w:rsidR="00113AA2">
        <w:rPr>
          <w:rFonts w:ascii="Century Gothic" w:hAnsi="Century Gothic"/>
        </w:rPr>
        <w:t xml:space="preserve">you </w:t>
      </w:r>
      <w:r>
        <w:rPr>
          <w:rFonts w:ascii="Century Gothic" w:hAnsi="Century Gothic"/>
        </w:rPr>
        <w:t>to renew the IRB approval of your submission.</w:t>
      </w:r>
    </w:p>
    <w:p w14:paraId="618001ED" w14:textId="6B4E1734" w:rsidR="00BB31C1" w:rsidRDefault="006543B5" w:rsidP="00BC301A">
      <w:pPr>
        <w:pStyle w:val="ListBullet"/>
        <w:numPr>
          <w:ilvl w:val="0"/>
          <w:numId w:val="18"/>
        </w:numPr>
        <w:rPr>
          <w:rFonts w:ascii="Century Gothic" w:hAnsi="Century Gothic"/>
        </w:rPr>
      </w:pPr>
      <w:r>
        <w:rPr>
          <w:rFonts w:ascii="Century Gothic" w:hAnsi="Century Gothic"/>
        </w:rPr>
        <w:t>Access your Cayuse profile and locate the notification bell icon to initiate the process</w:t>
      </w:r>
      <w:r w:rsidR="00BB31C1">
        <w:rPr>
          <w:rFonts w:ascii="Century Gothic" w:hAnsi="Century Gothic"/>
        </w:rPr>
        <w:t xml:space="preserve">. Click on the </w:t>
      </w:r>
      <w:r w:rsidR="00E232BE">
        <w:rPr>
          <w:rFonts w:ascii="Century Gothic" w:hAnsi="Century Gothic"/>
        </w:rPr>
        <w:t>renewal</w:t>
      </w:r>
      <w:r w:rsidR="00BB31C1">
        <w:rPr>
          <w:rFonts w:ascii="Century Gothic" w:hAnsi="Century Gothic"/>
        </w:rPr>
        <w:t xml:space="preserve"> form notification that corresponds to the relevant study.</w:t>
      </w:r>
      <w:r w:rsidR="00113AA2" w:rsidRPr="00113AA2">
        <w:t xml:space="preserve"> </w:t>
      </w:r>
    </w:p>
    <w:p w14:paraId="0FAAEE90" w14:textId="4E03B560" w:rsidR="006D552C" w:rsidRPr="00BE2E6B" w:rsidRDefault="00F37E63" w:rsidP="00BE2E6B">
      <w:pPr>
        <w:pStyle w:val="ListBullet"/>
        <w:numPr>
          <w:ilvl w:val="0"/>
          <w:numId w:val="18"/>
        </w:numPr>
        <w:rPr>
          <w:rFonts w:ascii="Century Gothic" w:hAnsi="Century Gothic"/>
        </w:rPr>
      </w:pPr>
      <w:r>
        <w:rPr>
          <w:rFonts w:ascii="Century Gothic" w:hAnsi="Century Gothic"/>
        </w:rPr>
        <w:t>Or c</w:t>
      </w:r>
      <w:r w:rsidR="006D552C">
        <w:rPr>
          <w:rFonts w:ascii="Century Gothic" w:hAnsi="Century Gothic"/>
        </w:rPr>
        <w:t xml:space="preserve">lick on </w:t>
      </w:r>
      <w:r w:rsidR="006543B5">
        <w:rPr>
          <w:rFonts w:ascii="Century Gothic" w:hAnsi="Century Gothic"/>
        </w:rPr>
        <w:t>“</w:t>
      </w:r>
      <w:r w:rsidR="006D552C">
        <w:rPr>
          <w:rFonts w:ascii="Century Gothic" w:hAnsi="Century Gothic"/>
        </w:rPr>
        <w:t>Studies</w:t>
      </w:r>
      <w:r w:rsidR="006543B5">
        <w:rPr>
          <w:rFonts w:ascii="Century Gothic" w:hAnsi="Century Gothic"/>
        </w:rPr>
        <w:t>”</w:t>
      </w:r>
      <w:r w:rsidR="006D552C">
        <w:rPr>
          <w:rFonts w:ascii="Century Gothic" w:hAnsi="Century Gothic"/>
        </w:rPr>
        <w:t xml:space="preserve"> and select your </w:t>
      </w:r>
      <w:r w:rsidR="006543B5">
        <w:rPr>
          <w:rFonts w:ascii="Century Gothic" w:hAnsi="Century Gothic"/>
        </w:rPr>
        <w:t>study.</w:t>
      </w:r>
      <w:r w:rsidR="006D552C">
        <w:rPr>
          <w:rFonts w:ascii="Century Gothic" w:hAnsi="Century Gothic"/>
          <w:noProof/>
        </w:rPr>
        <w:drawing>
          <wp:anchor distT="0" distB="0" distL="114300" distR="114300" simplePos="0" relativeHeight="251681792" behindDoc="0" locked="0" layoutInCell="1" allowOverlap="1" wp14:anchorId="2DC7F87B" wp14:editId="77E50175">
            <wp:simplePos x="0" y="0"/>
            <wp:positionH relativeFrom="column">
              <wp:posOffset>685800</wp:posOffset>
            </wp:positionH>
            <wp:positionV relativeFrom="paragraph">
              <wp:posOffset>-6985</wp:posOffset>
            </wp:positionV>
            <wp:extent cx="5013625" cy="3474720"/>
            <wp:effectExtent l="0" t="0" r="3175" b="5080"/>
            <wp:wrapTopAndBottom/>
            <wp:docPr id="1394906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066" name="Picture 1" descr="A screenshot of a computer&#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13625" cy="3474720"/>
                    </a:xfrm>
                    <a:prstGeom prst="rect">
                      <a:avLst/>
                    </a:prstGeom>
                  </pic:spPr>
                </pic:pic>
              </a:graphicData>
            </a:graphic>
            <wp14:sizeRelH relativeFrom="page">
              <wp14:pctWidth>0</wp14:pctWidth>
            </wp14:sizeRelH>
            <wp14:sizeRelV relativeFrom="page">
              <wp14:pctHeight>0</wp14:pctHeight>
            </wp14:sizeRelV>
          </wp:anchor>
        </w:drawing>
      </w:r>
    </w:p>
    <w:p w14:paraId="21F8022D" w14:textId="70A204E2" w:rsidR="006D552C" w:rsidRPr="0004299C" w:rsidRDefault="006D552C" w:rsidP="00BC301A">
      <w:pPr>
        <w:pStyle w:val="ListBullet"/>
        <w:numPr>
          <w:ilvl w:val="0"/>
          <w:numId w:val="18"/>
        </w:numPr>
        <w:rPr>
          <w:rFonts w:ascii="Century Gothic" w:hAnsi="Century Gothic"/>
        </w:rPr>
      </w:pPr>
      <w:r>
        <w:rPr>
          <w:rFonts w:ascii="Century Gothic" w:hAnsi="Century Gothic"/>
        </w:rPr>
        <w:t>In the study page identify +New Submission button and select “Renew</w:t>
      </w:r>
      <w:r w:rsidR="006C3F6F">
        <w:rPr>
          <w:rFonts w:ascii="Century Gothic" w:hAnsi="Century Gothic"/>
        </w:rPr>
        <w:t>.</w:t>
      </w:r>
      <w:r>
        <w:rPr>
          <w:rFonts w:ascii="Century Gothic" w:hAnsi="Century Gothic"/>
        </w:rPr>
        <w:t>”</w:t>
      </w:r>
    </w:p>
    <w:p w14:paraId="4623E829" w14:textId="429BB7A4" w:rsidR="006D552C" w:rsidRDefault="006D552C" w:rsidP="006D552C">
      <w:pPr>
        <w:pStyle w:val="ListBullet"/>
        <w:numPr>
          <w:ilvl w:val="0"/>
          <w:numId w:val="0"/>
        </w:numPr>
        <w:ind w:left="1425"/>
        <w:rPr>
          <w:rFonts w:ascii="Century Gothic" w:hAnsi="Century Gothic"/>
        </w:rPr>
      </w:pPr>
      <w:r>
        <w:rPr>
          <w:rFonts w:ascii="Century Gothic" w:hAnsi="Century Gothic"/>
          <w:noProof/>
        </w:rPr>
        <w:drawing>
          <wp:inline distT="0" distB="0" distL="0" distR="0" wp14:anchorId="6AE0E472" wp14:editId="078D8682">
            <wp:extent cx="2198077" cy="2286000"/>
            <wp:effectExtent l="0" t="0" r="0" b="0"/>
            <wp:docPr id="870654322"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4322" name="Picture 3" descr="A screenshot of a computer&#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2198077" cy="2286000"/>
                    </a:xfrm>
                    <a:prstGeom prst="rect">
                      <a:avLst/>
                    </a:prstGeom>
                  </pic:spPr>
                </pic:pic>
              </a:graphicData>
            </a:graphic>
          </wp:inline>
        </w:drawing>
      </w:r>
    </w:p>
    <w:p w14:paraId="1546CAE7" w14:textId="4943DA28" w:rsidR="00BB31C1" w:rsidRDefault="00BB31C1" w:rsidP="00BE2E6B">
      <w:pPr>
        <w:pStyle w:val="ListBullet"/>
        <w:numPr>
          <w:ilvl w:val="0"/>
          <w:numId w:val="18"/>
        </w:numPr>
        <w:rPr>
          <w:rFonts w:ascii="Century Gothic" w:hAnsi="Century Gothic"/>
        </w:rPr>
      </w:pPr>
      <w:r>
        <w:rPr>
          <w:rFonts w:ascii="Century Gothic" w:hAnsi="Century Gothic"/>
        </w:rPr>
        <w:lastRenderedPageBreak/>
        <w:t>Select “Complete Submission.”</w:t>
      </w:r>
    </w:p>
    <w:p w14:paraId="126F4BD5" w14:textId="7A53FB1A" w:rsidR="008634FC" w:rsidRDefault="00F263A1" w:rsidP="00BC301A">
      <w:pPr>
        <w:pStyle w:val="ListBullet"/>
        <w:numPr>
          <w:ilvl w:val="0"/>
          <w:numId w:val="18"/>
        </w:numPr>
        <w:rPr>
          <w:rFonts w:ascii="Century Gothic" w:hAnsi="Century Gothic"/>
        </w:rPr>
      </w:pPr>
      <w:r>
        <w:rPr>
          <w:rFonts w:ascii="Century Gothic" w:hAnsi="Century Gothic"/>
        </w:rPr>
        <w:t>On the initial page of this form</w:t>
      </w:r>
      <w:r w:rsidR="00C05A81">
        <w:rPr>
          <w:rFonts w:ascii="Century Gothic" w:hAnsi="Century Gothic"/>
        </w:rPr>
        <w:t>,</w:t>
      </w:r>
      <w:r>
        <w:rPr>
          <w:rFonts w:ascii="Century Gothic" w:hAnsi="Century Gothic"/>
        </w:rPr>
        <w:t xml:space="preserve"> you will find</w:t>
      </w:r>
      <w:r w:rsidR="00C05A81">
        <w:rPr>
          <w:rFonts w:ascii="Century Gothic" w:hAnsi="Century Gothic"/>
        </w:rPr>
        <w:t xml:space="preserve"> </w:t>
      </w:r>
      <w:r>
        <w:rPr>
          <w:rFonts w:ascii="Century Gothic" w:hAnsi="Century Gothic"/>
        </w:rPr>
        <w:t>instructions and helpful</w:t>
      </w:r>
      <w:r w:rsidR="00C05A81">
        <w:rPr>
          <w:rFonts w:ascii="Century Gothic" w:hAnsi="Century Gothic"/>
        </w:rPr>
        <w:t xml:space="preserve"> </w:t>
      </w:r>
      <w:r>
        <w:rPr>
          <w:rFonts w:ascii="Century Gothic" w:hAnsi="Century Gothic"/>
        </w:rPr>
        <w:t xml:space="preserve">information to ensure your submission is prepared appropriately. See </w:t>
      </w:r>
      <w:r w:rsidR="00C05A81">
        <w:rPr>
          <w:rFonts w:ascii="Century Gothic" w:hAnsi="Century Gothic"/>
        </w:rPr>
        <w:t xml:space="preserve">the </w:t>
      </w:r>
      <w:r>
        <w:rPr>
          <w:rFonts w:ascii="Century Gothic" w:hAnsi="Century Gothic"/>
        </w:rPr>
        <w:t>appendix for more information.</w:t>
      </w:r>
      <w:r w:rsidR="00D20637">
        <w:rPr>
          <w:rFonts w:ascii="Century Gothic" w:hAnsi="Century Gothic"/>
        </w:rPr>
        <w:t xml:space="preserve"> Read the information and </w:t>
      </w:r>
      <w:r w:rsidR="00C05A81">
        <w:rPr>
          <w:rFonts w:ascii="Century Gothic" w:hAnsi="Century Gothic"/>
        </w:rPr>
        <w:t>select</w:t>
      </w:r>
      <w:r w:rsidR="00D20637">
        <w:rPr>
          <w:rFonts w:ascii="Century Gothic" w:hAnsi="Century Gothic"/>
        </w:rPr>
        <w:t xml:space="preserve"> yes if you are ready to start this form.</w:t>
      </w:r>
    </w:p>
    <w:p w14:paraId="596819A1" w14:textId="1AE08647" w:rsidR="00D20637" w:rsidRDefault="004770AA" w:rsidP="00BC301A">
      <w:pPr>
        <w:pStyle w:val="ListBullet"/>
        <w:numPr>
          <w:ilvl w:val="0"/>
          <w:numId w:val="18"/>
        </w:numPr>
        <w:rPr>
          <w:rFonts w:ascii="Century Gothic" w:hAnsi="Century Gothic"/>
        </w:rPr>
      </w:pPr>
      <w:r w:rsidRPr="00BB31C1">
        <w:rPr>
          <w:rFonts w:ascii="Century Gothic" w:hAnsi="Century Gothic"/>
        </w:rPr>
        <w:t xml:space="preserve">Answer the questions appropriately. </w:t>
      </w:r>
      <w:r w:rsidR="00C05A81">
        <w:rPr>
          <w:rFonts w:ascii="Century Gothic" w:hAnsi="Century Gothic"/>
        </w:rPr>
        <w:t>Once you have made your selection, tabs specific to your submission type will be automatically displayed. Proceed to answer the remaining questions that are relevant to your study.</w:t>
      </w:r>
    </w:p>
    <w:p w14:paraId="23EAC0E2" w14:textId="77930B40" w:rsidR="00714A78" w:rsidRPr="00714A78" w:rsidRDefault="006543B5" w:rsidP="00BC301A">
      <w:pPr>
        <w:pStyle w:val="ListBullet"/>
        <w:numPr>
          <w:ilvl w:val="0"/>
          <w:numId w:val="18"/>
        </w:numPr>
        <w:rPr>
          <w:rFonts w:ascii="Century Gothic" w:hAnsi="Century Gothic" w:cs="Sohne-Buch"/>
          <w:color w:val="2A3140"/>
        </w:rPr>
      </w:pPr>
      <w:r>
        <w:rPr>
          <w:rFonts w:ascii="Century Gothic" w:hAnsi="Century Gothic" w:cs="Sohne-Buch"/>
          <w:color w:val="2A3140"/>
        </w:rPr>
        <w:t>Please consult the appendix section to access a comprehensive list of all forms and their respective questions</w:t>
      </w:r>
      <w:r w:rsidR="00714A78" w:rsidRPr="00BE2D0D">
        <w:rPr>
          <w:rFonts w:ascii="Century Gothic" w:hAnsi="Century Gothic" w:cs="Sohne-Buch"/>
          <w:color w:val="2A3140"/>
        </w:rPr>
        <w:t>.</w:t>
      </w:r>
    </w:p>
    <w:p w14:paraId="0475260F" w14:textId="77777777" w:rsidR="00EB6528" w:rsidRDefault="00EB6528" w:rsidP="00BC301A">
      <w:pPr>
        <w:pStyle w:val="ListBullet"/>
        <w:numPr>
          <w:ilvl w:val="0"/>
          <w:numId w:val="18"/>
        </w:numPr>
        <w:rPr>
          <w:rFonts w:ascii="Century Gothic" w:hAnsi="Century Gothic" w:cs="Sohne-Buch"/>
          <w:color w:val="2A3140"/>
        </w:rPr>
      </w:pPr>
      <w:r w:rsidRPr="00BE2D0D">
        <w:rPr>
          <w:rFonts w:ascii="Century Gothic" w:hAnsi="Century Gothic" w:cs="Sohne-Buch"/>
          <w:color w:val="2A3140"/>
        </w:rPr>
        <w:t xml:space="preserve">If a question is not applicable to your study, please choose the option </w:t>
      </w:r>
      <w:r w:rsidRPr="006D2E6B">
        <w:rPr>
          <w:rFonts w:ascii="Century Gothic" w:hAnsi="Century Gothic" w:cs="Sohne-Buch"/>
          <w:color w:val="2A3140"/>
          <w:u w:val="single"/>
        </w:rPr>
        <w:t>“does not apply</w:t>
      </w:r>
      <w:r w:rsidRPr="00BE2D0D">
        <w:rPr>
          <w:rFonts w:ascii="Century Gothic" w:hAnsi="Century Gothic" w:cs="Sohne-Buch"/>
          <w:color w:val="2A3140"/>
        </w:rPr>
        <w:t>” or simply write “does not apply” in the text box.</w:t>
      </w:r>
    </w:p>
    <w:p w14:paraId="6B5DCE2E" w14:textId="4A7E14F9" w:rsidR="00EB6528" w:rsidRPr="00EB6528" w:rsidRDefault="00EB6528" w:rsidP="00BC301A">
      <w:pPr>
        <w:pStyle w:val="ListBullet"/>
        <w:numPr>
          <w:ilvl w:val="0"/>
          <w:numId w:val="18"/>
        </w:numPr>
        <w:rPr>
          <w:rFonts w:ascii="Century Gothic" w:hAnsi="Century Gothic" w:cs="Sohne-Buch"/>
          <w:color w:val="2A3140"/>
        </w:rPr>
      </w:pPr>
      <w:r>
        <w:rPr>
          <w:rFonts w:ascii="Century Gothic" w:hAnsi="Century Gothic" w:cs="Sohne-Buch"/>
          <w:color w:val="2A3140"/>
        </w:rPr>
        <w:t xml:space="preserve">To submit your form, follow the instructions for submission and certification of submission stated in </w:t>
      </w:r>
      <w:r w:rsidR="006543B5">
        <w:rPr>
          <w:rFonts w:ascii="Century Gothic" w:hAnsi="Century Gothic" w:cs="Sohne-Buch"/>
          <w:color w:val="2A3140"/>
        </w:rPr>
        <w:t>section</w:t>
      </w:r>
      <w:r>
        <w:rPr>
          <w:rFonts w:ascii="Century Gothic" w:hAnsi="Century Gothic" w:cs="Sohne-Buch"/>
          <w:color w:val="2A3140"/>
        </w:rPr>
        <w:t xml:space="preserve"> B (Initial Form)</w:t>
      </w:r>
      <w:r w:rsidR="006543B5">
        <w:rPr>
          <w:rFonts w:ascii="Century Gothic" w:hAnsi="Century Gothic" w:cs="Sohne-Buch"/>
          <w:color w:val="2A3140"/>
        </w:rPr>
        <w:t xml:space="preserve"> and VII (How to Certify a Submission)</w:t>
      </w:r>
      <w:r>
        <w:rPr>
          <w:rFonts w:ascii="Century Gothic" w:hAnsi="Century Gothic" w:cs="Sohne-Buch"/>
          <w:color w:val="2A3140"/>
        </w:rPr>
        <w:t>.</w:t>
      </w:r>
    </w:p>
    <w:p w14:paraId="577F231B" w14:textId="406BC3B4" w:rsidR="008B487B" w:rsidRDefault="008B487B">
      <w:pPr>
        <w:spacing w:after="160" w:line="259" w:lineRule="auto"/>
        <w:rPr>
          <w:rFonts w:ascii="Century Gothic" w:hAnsi="Century Gothic"/>
        </w:rPr>
      </w:pPr>
      <w:r>
        <w:rPr>
          <w:rFonts w:ascii="Century Gothic" w:hAnsi="Century Gothic"/>
        </w:rPr>
        <w:br w:type="page"/>
      </w:r>
    </w:p>
    <w:p w14:paraId="013FAC42" w14:textId="148129DA" w:rsidR="00F263A1" w:rsidRPr="002857BD" w:rsidRDefault="002857BD" w:rsidP="00BC301A">
      <w:pPr>
        <w:pStyle w:val="ListBullet"/>
        <w:numPr>
          <w:ilvl w:val="0"/>
          <w:numId w:val="12"/>
        </w:numPr>
        <w:pBdr>
          <w:bottom w:val="single" w:sz="4" w:space="1" w:color="auto"/>
        </w:pBdr>
        <w:rPr>
          <w:rFonts w:ascii="Century Gothic" w:hAnsi="Century Gothic"/>
          <w:b/>
          <w:bCs/>
          <w:color w:val="0081B3" w:themeColor="accent4" w:themeShade="BF"/>
          <w:sz w:val="32"/>
          <w:szCs w:val="32"/>
        </w:rPr>
      </w:pPr>
      <w:r w:rsidRPr="002857BD">
        <w:rPr>
          <w:rFonts w:ascii="Century Gothic" w:hAnsi="Century Gothic"/>
          <w:b/>
          <w:bCs/>
          <w:color w:val="0081B3" w:themeColor="accent4" w:themeShade="BF"/>
          <w:sz w:val="32"/>
          <w:szCs w:val="32"/>
        </w:rPr>
        <w:lastRenderedPageBreak/>
        <w:t>Modification Form</w:t>
      </w:r>
    </w:p>
    <w:p w14:paraId="73175D8B" w14:textId="09E3678B" w:rsidR="006D552C" w:rsidRDefault="006D552C" w:rsidP="00993F9F">
      <w:pPr>
        <w:pStyle w:val="ListBullet"/>
        <w:numPr>
          <w:ilvl w:val="0"/>
          <w:numId w:val="105"/>
        </w:numPr>
        <w:rPr>
          <w:rFonts w:ascii="Century Gothic" w:hAnsi="Century Gothic"/>
        </w:rPr>
      </w:pPr>
      <w:r>
        <w:rPr>
          <w:rFonts w:ascii="Century Gothic" w:hAnsi="Century Gothic"/>
          <w:noProof/>
        </w:rPr>
        <w:drawing>
          <wp:anchor distT="0" distB="0" distL="114300" distR="114300" simplePos="0" relativeHeight="251685888" behindDoc="0" locked="0" layoutInCell="1" allowOverlap="1" wp14:anchorId="4B49A6EE" wp14:editId="4AECFE76">
            <wp:simplePos x="0" y="0"/>
            <wp:positionH relativeFrom="column">
              <wp:posOffset>736600</wp:posOffset>
            </wp:positionH>
            <wp:positionV relativeFrom="paragraph">
              <wp:posOffset>292100</wp:posOffset>
            </wp:positionV>
            <wp:extent cx="6042054" cy="3657600"/>
            <wp:effectExtent l="0" t="0" r="3175" b="0"/>
            <wp:wrapTopAndBottom/>
            <wp:docPr id="908053859" name="Picture 90805385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7274" name="Picture 2" descr="A screenshot of a computer&#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42054" cy="36576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Click on </w:t>
      </w:r>
      <w:r w:rsidR="006C3F6F">
        <w:rPr>
          <w:rFonts w:ascii="Century Gothic" w:hAnsi="Century Gothic"/>
        </w:rPr>
        <w:t>“</w:t>
      </w:r>
      <w:r>
        <w:rPr>
          <w:rFonts w:ascii="Century Gothic" w:hAnsi="Century Gothic"/>
        </w:rPr>
        <w:t>Studies</w:t>
      </w:r>
      <w:r w:rsidR="006C3F6F">
        <w:rPr>
          <w:rFonts w:ascii="Century Gothic" w:hAnsi="Century Gothic"/>
        </w:rPr>
        <w:t>”</w:t>
      </w:r>
      <w:r>
        <w:rPr>
          <w:rFonts w:ascii="Century Gothic" w:hAnsi="Century Gothic"/>
        </w:rPr>
        <w:t xml:space="preserve"> and select your study</w:t>
      </w:r>
      <w:r w:rsidR="006C3F6F">
        <w:rPr>
          <w:rFonts w:ascii="Century Gothic" w:hAnsi="Century Gothic"/>
        </w:rPr>
        <w:t>.</w:t>
      </w:r>
    </w:p>
    <w:p w14:paraId="626C9082" w14:textId="762C8A84" w:rsidR="006D552C" w:rsidRDefault="006D552C" w:rsidP="006D552C">
      <w:pPr>
        <w:pStyle w:val="ListBullet"/>
        <w:numPr>
          <w:ilvl w:val="0"/>
          <w:numId w:val="0"/>
        </w:numPr>
        <w:ind w:left="1425"/>
        <w:rPr>
          <w:rFonts w:ascii="Century Gothic" w:hAnsi="Century Gothic"/>
        </w:rPr>
      </w:pPr>
    </w:p>
    <w:p w14:paraId="24B09888" w14:textId="7407F72A" w:rsidR="006D552C" w:rsidRPr="00714A78" w:rsidRDefault="006D552C" w:rsidP="00993F9F">
      <w:pPr>
        <w:pStyle w:val="ListBullet"/>
        <w:numPr>
          <w:ilvl w:val="0"/>
          <w:numId w:val="105"/>
        </w:numPr>
        <w:rPr>
          <w:rFonts w:ascii="Century Gothic" w:hAnsi="Century Gothic"/>
        </w:rPr>
      </w:pPr>
      <w:r>
        <w:rPr>
          <w:rFonts w:ascii="Century Gothic" w:hAnsi="Century Gothic"/>
        </w:rPr>
        <w:t>In the study page identify +New Submission button and select “</w:t>
      </w:r>
      <w:r w:rsidR="0004299C">
        <w:rPr>
          <w:rFonts w:ascii="Century Gothic" w:hAnsi="Century Gothic"/>
        </w:rPr>
        <w:t>Modification</w:t>
      </w:r>
      <w:r w:rsidR="006C3F6F">
        <w:rPr>
          <w:rFonts w:ascii="Century Gothic" w:hAnsi="Century Gothic"/>
        </w:rPr>
        <w:t>.</w:t>
      </w:r>
      <w:r>
        <w:rPr>
          <w:rFonts w:ascii="Century Gothic" w:hAnsi="Century Gothic"/>
        </w:rPr>
        <w:t>”</w:t>
      </w:r>
    </w:p>
    <w:p w14:paraId="25D86E74" w14:textId="77777777" w:rsidR="006D552C" w:rsidRDefault="006D552C" w:rsidP="006D552C">
      <w:pPr>
        <w:pStyle w:val="ListBullet"/>
        <w:numPr>
          <w:ilvl w:val="0"/>
          <w:numId w:val="0"/>
        </w:numPr>
        <w:ind w:left="1425"/>
        <w:rPr>
          <w:rFonts w:ascii="Century Gothic" w:hAnsi="Century Gothic"/>
        </w:rPr>
      </w:pPr>
      <w:r>
        <w:rPr>
          <w:rFonts w:ascii="Century Gothic" w:hAnsi="Century Gothic"/>
          <w:noProof/>
        </w:rPr>
        <w:drawing>
          <wp:inline distT="0" distB="0" distL="0" distR="0" wp14:anchorId="03EB7A15" wp14:editId="5B2F47D9">
            <wp:extent cx="2286000" cy="2377440"/>
            <wp:effectExtent l="0" t="0" r="0" b="0"/>
            <wp:docPr id="382744723" name="Picture 3827447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4322" name="Picture 3" descr="A screenshot of a computer&#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2286000" cy="2377440"/>
                    </a:xfrm>
                    <a:prstGeom prst="rect">
                      <a:avLst/>
                    </a:prstGeom>
                  </pic:spPr>
                </pic:pic>
              </a:graphicData>
            </a:graphic>
          </wp:inline>
        </w:drawing>
      </w:r>
    </w:p>
    <w:p w14:paraId="1422EB16" w14:textId="699E1513" w:rsidR="00BB31C1" w:rsidRDefault="00BB31C1" w:rsidP="00993F9F">
      <w:pPr>
        <w:pStyle w:val="ListBullet"/>
        <w:numPr>
          <w:ilvl w:val="0"/>
          <w:numId w:val="105"/>
        </w:numPr>
        <w:rPr>
          <w:rFonts w:ascii="Century Gothic" w:hAnsi="Century Gothic"/>
        </w:rPr>
      </w:pPr>
      <w:r>
        <w:rPr>
          <w:rFonts w:ascii="Century Gothic" w:hAnsi="Century Gothic"/>
        </w:rPr>
        <w:t>Select “Complete Submission.”</w:t>
      </w:r>
    </w:p>
    <w:p w14:paraId="3AAD9CF9" w14:textId="334C609B" w:rsidR="00BF1AC0" w:rsidRDefault="00BF1AC0" w:rsidP="00993F9F">
      <w:pPr>
        <w:pStyle w:val="ListBullet"/>
        <w:numPr>
          <w:ilvl w:val="0"/>
          <w:numId w:val="105"/>
        </w:numPr>
        <w:rPr>
          <w:rFonts w:ascii="Century Gothic" w:hAnsi="Century Gothic"/>
        </w:rPr>
      </w:pPr>
      <w:r>
        <w:rPr>
          <w:rFonts w:ascii="Century Gothic" w:hAnsi="Century Gothic"/>
        </w:rPr>
        <w:lastRenderedPageBreak/>
        <w:t>Please be aware that this form will open your original submission. Take the time to review your previous answers and make any necessary updates. The IRB committee will be able to see the changes that you have made to your submission.</w:t>
      </w:r>
    </w:p>
    <w:p w14:paraId="68C7DDED" w14:textId="52AB49A3" w:rsidR="0004299C" w:rsidRDefault="0004299C" w:rsidP="00993F9F">
      <w:pPr>
        <w:pStyle w:val="ListBullet"/>
        <w:numPr>
          <w:ilvl w:val="0"/>
          <w:numId w:val="105"/>
        </w:numPr>
        <w:rPr>
          <w:rFonts w:ascii="Century Gothic" w:hAnsi="Century Gothic"/>
        </w:rPr>
      </w:pPr>
      <w:r>
        <w:rPr>
          <w:rFonts w:ascii="Century Gothic" w:hAnsi="Century Gothic"/>
        </w:rPr>
        <w:t>Once you have made your selection, tabs specific to your submission type will automatically</w:t>
      </w:r>
      <w:r w:rsidR="006A10B6">
        <w:rPr>
          <w:rFonts w:ascii="Century Gothic" w:hAnsi="Century Gothic"/>
        </w:rPr>
        <w:t xml:space="preserve"> bet</w:t>
      </w:r>
      <w:r>
        <w:rPr>
          <w:rFonts w:ascii="Century Gothic" w:hAnsi="Century Gothic"/>
        </w:rPr>
        <w:t xml:space="preserve"> displayed. Proceed to answer the remaining questions that are relevant to your study.</w:t>
      </w:r>
    </w:p>
    <w:p w14:paraId="16E9A9A8" w14:textId="32CEBF42" w:rsidR="00714A78" w:rsidRPr="00714A78" w:rsidRDefault="00714A78" w:rsidP="00993F9F">
      <w:pPr>
        <w:pStyle w:val="ListBullet"/>
        <w:numPr>
          <w:ilvl w:val="0"/>
          <w:numId w:val="105"/>
        </w:numPr>
        <w:rPr>
          <w:rFonts w:ascii="Century Gothic" w:hAnsi="Century Gothic" w:cs="Sohne-Buch"/>
          <w:color w:val="2A3140"/>
        </w:rPr>
      </w:pPr>
      <w:r w:rsidRPr="00BE2D0D">
        <w:rPr>
          <w:rFonts w:ascii="Century Gothic" w:hAnsi="Century Gothic" w:cs="Sohne-Buch"/>
          <w:color w:val="2A3140"/>
        </w:rPr>
        <w:t>To access a comprehensive list of all forms and their respective questions, please consult the appendix section.</w:t>
      </w:r>
    </w:p>
    <w:p w14:paraId="5699C009" w14:textId="77777777" w:rsidR="0004299C" w:rsidRDefault="0004299C" w:rsidP="00993F9F">
      <w:pPr>
        <w:pStyle w:val="ListBullet"/>
        <w:numPr>
          <w:ilvl w:val="0"/>
          <w:numId w:val="105"/>
        </w:numPr>
        <w:rPr>
          <w:rFonts w:ascii="Century Gothic" w:hAnsi="Century Gothic" w:cs="Sohne-Buch"/>
          <w:color w:val="2A3140"/>
        </w:rPr>
      </w:pPr>
      <w:r w:rsidRPr="00BE2D0D">
        <w:rPr>
          <w:rFonts w:ascii="Century Gothic" w:hAnsi="Century Gothic" w:cs="Sohne-Buch"/>
          <w:color w:val="2A3140"/>
        </w:rPr>
        <w:t xml:space="preserve">If a question is not applicable to your study, please choose the option </w:t>
      </w:r>
      <w:r w:rsidRPr="006D2E6B">
        <w:rPr>
          <w:rFonts w:ascii="Century Gothic" w:hAnsi="Century Gothic" w:cs="Sohne-Buch"/>
          <w:color w:val="2A3140"/>
          <w:u w:val="single"/>
        </w:rPr>
        <w:t>“does not apply</w:t>
      </w:r>
      <w:r w:rsidRPr="00BE2D0D">
        <w:rPr>
          <w:rFonts w:ascii="Century Gothic" w:hAnsi="Century Gothic" w:cs="Sohne-Buch"/>
          <w:color w:val="2A3140"/>
        </w:rPr>
        <w:t>” or simply write “does not apply” in the text box.</w:t>
      </w:r>
    </w:p>
    <w:p w14:paraId="4F33D227" w14:textId="77777777" w:rsidR="006C3F6F" w:rsidRPr="00EB6528" w:rsidRDefault="006C3F6F" w:rsidP="00993F9F">
      <w:pPr>
        <w:pStyle w:val="ListBullet"/>
        <w:numPr>
          <w:ilvl w:val="0"/>
          <w:numId w:val="105"/>
        </w:numPr>
        <w:rPr>
          <w:rFonts w:ascii="Century Gothic" w:hAnsi="Century Gothic" w:cs="Sohne-Buch"/>
          <w:color w:val="2A3140"/>
        </w:rPr>
      </w:pPr>
      <w:r>
        <w:rPr>
          <w:rFonts w:ascii="Century Gothic" w:hAnsi="Century Gothic" w:cs="Sohne-Buch"/>
          <w:color w:val="2A3140"/>
        </w:rPr>
        <w:t>To submit your form, follow the instructions for submission and certification of submission stated in section B (Initial Form) and VII (How to Certify a Submission).</w:t>
      </w:r>
    </w:p>
    <w:p w14:paraId="23B8B600" w14:textId="353E9385" w:rsidR="00216997" w:rsidRDefault="00216997" w:rsidP="0004299C">
      <w:pPr>
        <w:pStyle w:val="ListBullet"/>
        <w:numPr>
          <w:ilvl w:val="0"/>
          <w:numId w:val="0"/>
        </w:numPr>
        <w:ind w:left="1065"/>
        <w:rPr>
          <w:rFonts w:ascii="Century Gothic" w:hAnsi="Century Gothic"/>
        </w:rPr>
      </w:pPr>
    </w:p>
    <w:p w14:paraId="56F13058" w14:textId="7DD87FCC" w:rsidR="00F263A1" w:rsidRDefault="00714A78" w:rsidP="00714A78">
      <w:pPr>
        <w:spacing w:after="160" w:line="259" w:lineRule="auto"/>
        <w:rPr>
          <w:rFonts w:ascii="Century Gothic" w:hAnsi="Century Gothic"/>
        </w:rPr>
      </w:pPr>
      <w:r>
        <w:rPr>
          <w:rFonts w:ascii="Century Gothic" w:hAnsi="Century Gothic"/>
        </w:rPr>
        <w:br w:type="page"/>
      </w:r>
    </w:p>
    <w:p w14:paraId="65B27925" w14:textId="20D478F1" w:rsidR="00714A78" w:rsidRPr="002857BD" w:rsidRDefault="00714A78" w:rsidP="00BC301A">
      <w:pPr>
        <w:pStyle w:val="ListBullet"/>
        <w:numPr>
          <w:ilvl w:val="0"/>
          <w:numId w:val="12"/>
        </w:numPr>
        <w:pBdr>
          <w:bottom w:val="single" w:sz="4" w:space="1" w:color="auto"/>
        </w:pBdr>
        <w:rPr>
          <w:rFonts w:ascii="Century Gothic" w:hAnsi="Century Gothic"/>
          <w:b/>
          <w:bCs/>
          <w:color w:val="0081B3" w:themeColor="accent4" w:themeShade="BF"/>
          <w:sz w:val="32"/>
          <w:szCs w:val="32"/>
        </w:rPr>
      </w:pPr>
      <w:r>
        <w:rPr>
          <w:rFonts w:ascii="Century Gothic" w:hAnsi="Century Gothic"/>
          <w:b/>
          <w:bCs/>
          <w:color w:val="0081B3" w:themeColor="accent4" w:themeShade="BF"/>
          <w:sz w:val="32"/>
          <w:szCs w:val="32"/>
        </w:rPr>
        <w:lastRenderedPageBreak/>
        <w:t>Incident</w:t>
      </w:r>
      <w:r w:rsidRPr="002857BD">
        <w:rPr>
          <w:rFonts w:ascii="Century Gothic" w:hAnsi="Century Gothic"/>
          <w:b/>
          <w:bCs/>
          <w:color w:val="0081B3" w:themeColor="accent4" w:themeShade="BF"/>
          <w:sz w:val="32"/>
          <w:szCs w:val="32"/>
        </w:rPr>
        <w:t xml:space="preserve"> Form</w:t>
      </w:r>
    </w:p>
    <w:p w14:paraId="563FA5DD" w14:textId="41EBAACE" w:rsidR="00714A78" w:rsidRDefault="00714A78" w:rsidP="00993F9F">
      <w:pPr>
        <w:pStyle w:val="ListBullet"/>
        <w:numPr>
          <w:ilvl w:val="0"/>
          <w:numId w:val="106"/>
        </w:numPr>
        <w:rPr>
          <w:rFonts w:ascii="Century Gothic" w:hAnsi="Century Gothic"/>
        </w:rPr>
      </w:pPr>
      <w:r>
        <w:rPr>
          <w:rFonts w:ascii="Century Gothic" w:hAnsi="Century Gothic"/>
          <w:noProof/>
        </w:rPr>
        <w:drawing>
          <wp:anchor distT="0" distB="0" distL="114300" distR="114300" simplePos="0" relativeHeight="251687936" behindDoc="0" locked="0" layoutInCell="1" allowOverlap="1" wp14:anchorId="1A3FAFF3" wp14:editId="4ACDF63A">
            <wp:simplePos x="0" y="0"/>
            <wp:positionH relativeFrom="column">
              <wp:posOffset>736600</wp:posOffset>
            </wp:positionH>
            <wp:positionV relativeFrom="paragraph">
              <wp:posOffset>292100</wp:posOffset>
            </wp:positionV>
            <wp:extent cx="5891003" cy="3566160"/>
            <wp:effectExtent l="0" t="0" r="1905" b="2540"/>
            <wp:wrapTopAndBottom/>
            <wp:docPr id="999477456" name="Picture 9994774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7274" name="Picture 2" descr="A screenshot of a computer&#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91003" cy="356616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Click on </w:t>
      </w:r>
      <w:r w:rsidR="006C3F6F">
        <w:rPr>
          <w:rFonts w:ascii="Century Gothic" w:hAnsi="Century Gothic"/>
        </w:rPr>
        <w:t>“</w:t>
      </w:r>
      <w:r>
        <w:rPr>
          <w:rFonts w:ascii="Century Gothic" w:hAnsi="Century Gothic"/>
        </w:rPr>
        <w:t>Studies</w:t>
      </w:r>
      <w:r w:rsidR="006C3F6F">
        <w:rPr>
          <w:rFonts w:ascii="Century Gothic" w:hAnsi="Century Gothic"/>
        </w:rPr>
        <w:t>”</w:t>
      </w:r>
      <w:r>
        <w:rPr>
          <w:rFonts w:ascii="Century Gothic" w:hAnsi="Century Gothic"/>
        </w:rPr>
        <w:t xml:space="preserve"> and select your study</w:t>
      </w:r>
      <w:r w:rsidR="006C3F6F">
        <w:rPr>
          <w:rFonts w:ascii="Century Gothic" w:hAnsi="Century Gothic"/>
        </w:rPr>
        <w:t>.</w:t>
      </w:r>
    </w:p>
    <w:p w14:paraId="62CAFE67" w14:textId="77777777" w:rsidR="00714A78" w:rsidRDefault="00714A78" w:rsidP="00714A78">
      <w:pPr>
        <w:pStyle w:val="ListBullet"/>
        <w:numPr>
          <w:ilvl w:val="0"/>
          <w:numId w:val="0"/>
        </w:numPr>
        <w:ind w:left="1425"/>
        <w:rPr>
          <w:rFonts w:ascii="Century Gothic" w:hAnsi="Century Gothic"/>
        </w:rPr>
      </w:pPr>
    </w:p>
    <w:p w14:paraId="208E9D92" w14:textId="09046D57" w:rsidR="00714A78" w:rsidRPr="00714A78" w:rsidRDefault="00714A78" w:rsidP="00993F9F">
      <w:pPr>
        <w:pStyle w:val="ListBullet"/>
        <w:numPr>
          <w:ilvl w:val="0"/>
          <w:numId w:val="106"/>
        </w:numPr>
        <w:rPr>
          <w:rFonts w:ascii="Century Gothic" w:hAnsi="Century Gothic"/>
        </w:rPr>
      </w:pPr>
      <w:r>
        <w:rPr>
          <w:rFonts w:ascii="Century Gothic" w:hAnsi="Century Gothic"/>
        </w:rPr>
        <w:t>In the study page identify +New Submission button and select “</w:t>
      </w:r>
      <w:r w:rsidR="00BB31C1">
        <w:rPr>
          <w:rFonts w:ascii="Century Gothic" w:hAnsi="Century Gothic"/>
        </w:rPr>
        <w:t>Incident</w:t>
      </w:r>
      <w:r w:rsidR="006C3F6F">
        <w:rPr>
          <w:rFonts w:ascii="Century Gothic" w:hAnsi="Century Gothic"/>
        </w:rPr>
        <w:t>.</w:t>
      </w:r>
      <w:r>
        <w:rPr>
          <w:rFonts w:ascii="Century Gothic" w:hAnsi="Century Gothic"/>
        </w:rPr>
        <w:t>”</w:t>
      </w:r>
    </w:p>
    <w:p w14:paraId="798F60EC" w14:textId="3F12BD7D" w:rsidR="00F263A1" w:rsidRDefault="00714A78" w:rsidP="00BB31C1">
      <w:pPr>
        <w:pStyle w:val="ListBullet"/>
        <w:numPr>
          <w:ilvl w:val="0"/>
          <w:numId w:val="0"/>
        </w:numPr>
        <w:ind w:left="1045"/>
        <w:rPr>
          <w:rFonts w:ascii="Century Gothic" w:hAnsi="Century Gothic"/>
        </w:rPr>
      </w:pPr>
      <w:r>
        <w:rPr>
          <w:rFonts w:ascii="Century Gothic" w:hAnsi="Century Gothic"/>
          <w:noProof/>
        </w:rPr>
        <w:drawing>
          <wp:inline distT="0" distB="0" distL="0" distR="0" wp14:anchorId="4CFC4285" wp14:editId="1033D109">
            <wp:extent cx="2286000" cy="2377440"/>
            <wp:effectExtent l="0" t="0" r="0" b="0"/>
            <wp:docPr id="700223870" name="Picture 70022387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4322" name="Picture 3" descr="A screenshot of a computer&#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2286000" cy="2377440"/>
                    </a:xfrm>
                    <a:prstGeom prst="rect">
                      <a:avLst/>
                    </a:prstGeom>
                  </pic:spPr>
                </pic:pic>
              </a:graphicData>
            </a:graphic>
          </wp:inline>
        </w:drawing>
      </w:r>
    </w:p>
    <w:p w14:paraId="2A9CDE0C" w14:textId="63ADF76B" w:rsidR="00EB6528" w:rsidRDefault="00BB31C1" w:rsidP="00993F9F">
      <w:pPr>
        <w:pStyle w:val="ListBullet"/>
        <w:numPr>
          <w:ilvl w:val="0"/>
          <w:numId w:val="106"/>
        </w:numPr>
        <w:rPr>
          <w:rFonts w:ascii="Century Gothic" w:hAnsi="Century Gothic"/>
        </w:rPr>
      </w:pPr>
      <w:r>
        <w:rPr>
          <w:rFonts w:ascii="Century Gothic" w:hAnsi="Century Gothic"/>
        </w:rPr>
        <w:t xml:space="preserve">Select </w:t>
      </w:r>
      <w:r w:rsidR="006C3F6F">
        <w:rPr>
          <w:rFonts w:ascii="Century Gothic" w:hAnsi="Century Gothic"/>
        </w:rPr>
        <w:t>“C</w:t>
      </w:r>
      <w:r>
        <w:rPr>
          <w:rFonts w:ascii="Century Gothic" w:hAnsi="Century Gothic"/>
        </w:rPr>
        <w:t xml:space="preserve">omplete </w:t>
      </w:r>
      <w:r w:rsidR="006C3F6F">
        <w:rPr>
          <w:rFonts w:ascii="Century Gothic" w:hAnsi="Century Gothic"/>
        </w:rPr>
        <w:t>S</w:t>
      </w:r>
      <w:r>
        <w:rPr>
          <w:rFonts w:ascii="Century Gothic" w:hAnsi="Century Gothic"/>
        </w:rPr>
        <w:t>ubmission</w:t>
      </w:r>
      <w:r w:rsidR="006C3F6F">
        <w:rPr>
          <w:rFonts w:ascii="Century Gothic" w:hAnsi="Century Gothic"/>
        </w:rPr>
        <w:t>.”</w:t>
      </w:r>
    </w:p>
    <w:p w14:paraId="5F7FF6D1" w14:textId="77777777" w:rsidR="00BB31C1" w:rsidRDefault="00BB31C1" w:rsidP="00993F9F">
      <w:pPr>
        <w:pStyle w:val="ListBullet"/>
        <w:numPr>
          <w:ilvl w:val="0"/>
          <w:numId w:val="106"/>
        </w:numPr>
        <w:rPr>
          <w:rFonts w:ascii="Century Gothic" w:hAnsi="Century Gothic"/>
        </w:rPr>
      </w:pPr>
      <w:r w:rsidRPr="00BE2D0D">
        <w:rPr>
          <w:rFonts w:ascii="Century Gothic" w:hAnsi="Century Gothic"/>
        </w:rPr>
        <w:lastRenderedPageBreak/>
        <w:t>Read tab</w:t>
      </w:r>
      <w:r>
        <w:rPr>
          <w:rFonts w:ascii="Century Gothic" w:hAnsi="Century Gothic"/>
        </w:rPr>
        <w:t xml:space="preserve"> #1</w:t>
      </w:r>
      <w:r w:rsidRPr="00BE2D0D">
        <w:rPr>
          <w:rFonts w:ascii="Century Gothic" w:hAnsi="Century Gothic"/>
        </w:rPr>
        <w:t xml:space="preserve"> titled “</w:t>
      </w:r>
      <w:r>
        <w:rPr>
          <w:rFonts w:ascii="Century Gothic" w:hAnsi="Century Gothic"/>
        </w:rPr>
        <w:t>Instructions</w:t>
      </w:r>
      <w:r w:rsidRPr="00BE2D0D">
        <w:rPr>
          <w:rFonts w:ascii="Century Gothic" w:hAnsi="Century Gothic"/>
        </w:rPr>
        <w:t>” and make sure that you are ready to start your submission. Click yes if you are ready, this will populate tab tw</w:t>
      </w:r>
      <w:r>
        <w:rPr>
          <w:rFonts w:ascii="Century Gothic" w:hAnsi="Century Gothic"/>
        </w:rPr>
        <w:t>o</w:t>
      </w:r>
      <w:r w:rsidRPr="00BE2D0D">
        <w:rPr>
          <w:rFonts w:ascii="Century Gothic" w:hAnsi="Century Gothic"/>
        </w:rPr>
        <w:t xml:space="preserve">. </w:t>
      </w:r>
    </w:p>
    <w:p w14:paraId="1001B0F6" w14:textId="02600BA3" w:rsidR="00BB31C1" w:rsidRDefault="00BB31C1" w:rsidP="00993F9F">
      <w:pPr>
        <w:pStyle w:val="ListBullet"/>
        <w:numPr>
          <w:ilvl w:val="0"/>
          <w:numId w:val="106"/>
        </w:numPr>
        <w:rPr>
          <w:rFonts w:ascii="Century Gothic" w:hAnsi="Century Gothic"/>
        </w:rPr>
      </w:pPr>
      <w:r w:rsidRPr="00BB31C1">
        <w:rPr>
          <w:rFonts w:ascii="Century Gothic" w:hAnsi="Century Gothic"/>
        </w:rPr>
        <w:t>Answer the questions appropriately. Once you have made your selection, tabs specific to your submission type will automatically</w:t>
      </w:r>
      <w:r w:rsidR="006A10B6">
        <w:rPr>
          <w:rFonts w:ascii="Century Gothic" w:hAnsi="Century Gothic"/>
        </w:rPr>
        <w:t xml:space="preserve"> be</w:t>
      </w:r>
      <w:r w:rsidRPr="00BB31C1">
        <w:rPr>
          <w:rFonts w:ascii="Century Gothic" w:hAnsi="Century Gothic"/>
        </w:rPr>
        <w:t xml:space="preserve"> displayed. Proceed to answer the remaining questions that are relevant to your study.</w:t>
      </w:r>
    </w:p>
    <w:p w14:paraId="34462DC4" w14:textId="77777777" w:rsidR="00BB31C1" w:rsidRDefault="00BB31C1" w:rsidP="00993F9F">
      <w:pPr>
        <w:pStyle w:val="ListBullet"/>
        <w:numPr>
          <w:ilvl w:val="0"/>
          <w:numId w:val="106"/>
        </w:numPr>
        <w:rPr>
          <w:rFonts w:ascii="Century Gothic" w:hAnsi="Century Gothic"/>
        </w:rPr>
      </w:pPr>
      <w:r w:rsidRPr="00BB31C1">
        <w:rPr>
          <w:rFonts w:ascii="Century Gothic" w:hAnsi="Century Gothic" w:cs="Sohne-Buch"/>
          <w:color w:val="2A3140"/>
        </w:rPr>
        <w:t>To access a comprehensive list of all forms and their respective questions, please consult the appendix section.</w:t>
      </w:r>
    </w:p>
    <w:p w14:paraId="4C0365EA" w14:textId="77777777" w:rsidR="00BB31C1" w:rsidRDefault="00BB31C1" w:rsidP="00993F9F">
      <w:pPr>
        <w:pStyle w:val="ListBullet"/>
        <w:numPr>
          <w:ilvl w:val="0"/>
          <w:numId w:val="106"/>
        </w:numPr>
        <w:rPr>
          <w:rFonts w:ascii="Century Gothic" w:hAnsi="Century Gothic"/>
        </w:rPr>
      </w:pPr>
      <w:r w:rsidRPr="00BB31C1">
        <w:rPr>
          <w:rFonts w:ascii="Century Gothic" w:hAnsi="Century Gothic" w:cs="Sohne-Buch"/>
          <w:color w:val="2A3140"/>
        </w:rPr>
        <w:t xml:space="preserve">If a question is not applicable to your study, please choose the option </w:t>
      </w:r>
      <w:r w:rsidRPr="00BB31C1">
        <w:rPr>
          <w:rFonts w:ascii="Century Gothic" w:hAnsi="Century Gothic" w:cs="Sohne-Buch"/>
          <w:color w:val="2A3140"/>
          <w:u w:val="single"/>
        </w:rPr>
        <w:t>“does not apply</w:t>
      </w:r>
      <w:r w:rsidRPr="00BB31C1">
        <w:rPr>
          <w:rFonts w:ascii="Century Gothic" w:hAnsi="Century Gothic" w:cs="Sohne-Buch"/>
          <w:color w:val="2A3140"/>
        </w:rPr>
        <w:t>” or simply write “does not apply” in the text box.</w:t>
      </w:r>
    </w:p>
    <w:p w14:paraId="12A25168" w14:textId="77777777" w:rsidR="006C3F6F" w:rsidRPr="00EB6528" w:rsidRDefault="006C3F6F" w:rsidP="00993F9F">
      <w:pPr>
        <w:pStyle w:val="ListBullet"/>
        <w:numPr>
          <w:ilvl w:val="0"/>
          <w:numId w:val="106"/>
        </w:numPr>
        <w:rPr>
          <w:rFonts w:ascii="Century Gothic" w:hAnsi="Century Gothic" w:cs="Sohne-Buch"/>
          <w:color w:val="2A3140"/>
        </w:rPr>
      </w:pPr>
      <w:r>
        <w:rPr>
          <w:rFonts w:ascii="Century Gothic" w:hAnsi="Century Gothic" w:cs="Sohne-Buch"/>
          <w:color w:val="2A3140"/>
        </w:rPr>
        <w:t>To submit your form, follow the instructions for submission and certification of submission stated in section B (Initial Form) and VII (How to Certify a Submission).</w:t>
      </w:r>
    </w:p>
    <w:p w14:paraId="48746BF6" w14:textId="146005D9" w:rsidR="00BB31C1" w:rsidRDefault="00BB31C1" w:rsidP="004770AA">
      <w:pPr>
        <w:pStyle w:val="ListBullet"/>
        <w:numPr>
          <w:ilvl w:val="0"/>
          <w:numId w:val="0"/>
        </w:numPr>
        <w:ind w:left="1065"/>
        <w:rPr>
          <w:rFonts w:ascii="Century Gothic" w:hAnsi="Century Gothic"/>
        </w:rPr>
      </w:pPr>
    </w:p>
    <w:p w14:paraId="318A16D2" w14:textId="77777777" w:rsidR="00590A78" w:rsidRDefault="00590A78" w:rsidP="004770AA">
      <w:pPr>
        <w:pStyle w:val="ListBullet"/>
        <w:numPr>
          <w:ilvl w:val="0"/>
          <w:numId w:val="0"/>
        </w:numPr>
        <w:ind w:left="1065"/>
        <w:rPr>
          <w:rFonts w:ascii="Century Gothic" w:hAnsi="Century Gothic"/>
        </w:rPr>
      </w:pPr>
    </w:p>
    <w:p w14:paraId="01F01FA7" w14:textId="0AF143F1" w:rsidR="004770AA" w:rsidRDefault="004770AA">
      <w:pPr>
        <w:spacing w:after="160" w:line="259" w:lineRule="auto"/>
        <w:rPr>
          <w:rFonts w:ascii="Century Gothic" w:hAnsi="Century Gothic"/>
        </w:rPr>
      </w:pPr>
      <w:r>
        <w:rPr>
          <w:rFonts w:ascii="Century Gothic" w:hAnsi="Century Gothic"/>
        </w:rPr>
        <w:br w:type="page"/>
      </w:r>
    </w:p>
    <w:p w14:paraId="6E04E297" w14:textId="62D97F64" w:rsidR="004770AA" w:rsidRPr="002857BD" w:rsidRDefault="0015365C" w:rsidP="00BC301A">
      <w:pPr>
        <w:pStyle w:val="ListBullet"/>
        <w:numPr>
          <w:ilvl w:val="0"/>
          <w:numId w:val="12"/>
        </w:numPr>
        <w:pBdr>
          <w:bottom w:val="single" w:sz="4" w:space="1" w:color="auto"/>
        </w:pBdr>
        <w:rPr>
          <w:rFonts w:ascii="Century Gothic" w:hAnsi="Century Gothic"/>
          <w:b/>
          <w:bCs/>
          <w:color w:val="0081B3" w:themeColor="accent4" w:themeShade="BF"/>
          <w:sz w:val="32"/>
          <w:szCs w:val="32"/>
        </w:rPr>
      </w:pPr>
      <w:r>
        <w:rPr>
          <w:rFonts w:ascii="Century Gothic" w:hAnsi="Century Gothic"/>
          <w:b/>
          <w:bCs/>
          <w:color w:val="0081B3" w:themeColor="accent4" w:themeShade="BF"/>
          <w:sz w:val="32"/>
          <w:szCs w:val="32"/>
        </w:rPr>
        <w:lastRenderedPageBreak/>
        <w:t>Closure</w:t>
      </w:r>
      <w:r w:rsidR="004770AA" w:rsidRPr="002857BD">
        <w:rPr>
          <w:rFonts w:ascii="Century Gothic" w:hAnsi="Century Gothic"/>
          <w:b/>
          <w:bCs/>
          <w:color w:val="0081B3" w:themeColor="accent4" w:themeShade="BF"/>
          <w:sz w:val="32"/>
          <w:szCs w:val="32"/>
        </w:rPr>
        <w:t xml:space="preserve"> Form</w:t>
      </w:r>
    </w:p>
    <w:p w14:paraId="4C75BA4F" w14:textId="270B15FE" w:rsidR="004770AA" w:rsidRDefault="004770AA" w:rsidP="00993F9F">
      <w:pPr>
        <w:pStyle w:val="ListBullet"/>
        <w:numPr>
          <w:ilvl w:val="0"/>
          <w:numId w:val="107"/>
        </w:numPr>
        <w:rPr>
          <w:rFonts w:ascii="Century Gothic" w:hAnsi="Century Gothic"/>
        </w:rPr>
      </w:pPr>
      <w:r>
        <w:rPr>
          <w:rFonts w:ascii="Century Gothic" w:hAnsi="Century Gothic"/>
          <w:noProof/>
        </w:rPr>
        <w:drawing>
          <wp:anchor distT="0" distB="0" distL="114300" distR="114300" simplePos="0" relativeHeight="251692032" behindDoc="0" locked="0" layoutInCell="1" allowOverlap="1" wp14:anchorId="76ABF095" wp14:editId="343D9840">
            <wp:simplePos x="0" y="0"/>
            <wp:positionH relativeFrom="column">
              <wp:posOffset>736600</wp:posOffset>
            </wp:positionH>
            <wp:positionV relativeFrom="paragraph">
              <wp:posOffset>292100</wp:posOffset>
            </wp:positionV>
            <wp:extent cx="5891003" cy="3566160"/>
            <wp:effectExtent l="0" t="0" r="1905" b="2540"/>
            <wp:wrapTopAndBottom/>
            <wp:docPr id="431203824" name="Picture 4312038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7274" name="Picture 2" descr="A screenshot of a computer&#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91003" cy="356616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Click on </w:t>
      </w:r>
      <w:r w:rsidR="006C3F6F">
        <w:rPr>
          <w:rFonts w:ascii="Century Gothic" w:hAnsi="Century Gothic"/>
        </w:rPr>
        <w:t>“</w:t>
      </w:r>
      <w:r>
        <w:rPr>
          <w:rFonts w:ascii="Century Gothic" w:hAnsi="Century Gothic"/>
        </w:rPr>
        <w:t>Studies</w:t>
      </w:r>
      <w:r w:rsidR="006C3F6F">
        <w:rPr>
          <w:rFonts w:ascii="Century Gothic" w:hAnsi="Century Gothic"/>
        </w:rPr>
        <w:t>”</w:t>
      </w:r>
      <w:r>
        <w:rPr>
          <w:rFonts w:ascii="Century Gothic" w:hAnsi="Century Gothic"/>
        </w:rPr>
        <w:t xml:space="preserve"> and select your study</w:t>
      </w:r>
      <w:r w:rsidR="006C3F6F">
        <w:rPr>
          <w:rFonts w:ascii="Century Gothic" w:hAnsi="Century Gothic"/>
        </w:rPr>
        <w:t>.</w:t>
      </w:r>
    </w:p>
    <w:p w14:paraId="5B79417D" w14:textId="77777777" w:rsidR="004770AA" w:rsidRDefault="004770AA" w:rsidP="004770AA">
      <w:pPr>
        <w:pStyle w:val="ListBullet"/>
        <w:numPr>
          <w:ilvl w:val="0"/>
          <w:numId w:val="0"/>
        </w:numPr>
        <w:ind w:left="1425"/>
        <w:rPr>
          <w:rFonts w:ascii="Century Gothic" w:hAnsi="Century Gothic"/>
        </w:rPr>
      </w:pPr>
    </w:p>
    <w:p w14:paraId="55D23B9D" w14:textId="6F576F76" w:rsidR="004770AA" w:rsidRPr="00714A78" w:rsidRDefault="004770AA" w:rsidP="00993F9F">
      <w:pPr>
        <w:pStyle w:val="ListBullet"/>
        <w:numPr>
          <w:ilvl w:val="0"/>
          <w:numId w:val="107"/>
        </w:numPr>
        <w:rPr>
          <w:rFonts w:ascii="Century Gothic" w:hAnsi="Century Gothic"/>
        </w:rPr>
      </w:pPr>
      <w:r>
        <w:rPr>
          <w:rFonts w:ascii="Century Gothic" w:hAnsi="Century Gothic"/>
        </w:rPr>
        <w:t>In the study page identify +New Submission button and select “Closure</w:t>
      </w:r>
      <w:r w:rsidR="006C3F6F">
        <w:rPr>
          <w:rFonts w:ascii="Century Gothic" w:hAnsi="Century Gothic"/>
        </w:rPr>
        <w:t>.</w:t>
      </w:r>
      <w:r>
        <w:rPr>
          <w:rFonts w:ascii="Century Gothic" w:hAnsi="Century Gothic"/>
        </w:rPr>
        <w:t>”</w:t>
      </w:r>
    </w:p>
    <w:p w14:paraId="7D45E2C1" w14:textId="77777777" w:rsidR="004770AA" w:rsidRDefault="004770AA" w:rsidP="004770AA">
      <w:pPr>
        <w:pStyle w:val="ListBullet"/>
        <w:numPr>
          <w:ilvl w:val="0"/>
          <w:numId w:val="0"/>
        </w:numPr>
        <w:ind w:left="1045"/>
        <w:rPr>
          <w:rFonts w:ascii="Century Gothic" w:hAnsi="Century Gothic"/>
        </w:rPr>
      </w:pPr>
      <w:r>
        <w:rPr>
          <w:rFonts w:ascii="Century Gothic" w:hAnsi="Century Gothic"/>
          <w:noProof/>
        </w:rPr>
        <w:drawing>
          <wp:inline distT="0" distB="0" distL="0" distR="0" wp14:anchorId="60D33701" wp14:editId="39D034A3">
            <wp:extent cx="2286000" cy="2377440"/>
            <wp:effectExtent l="0" t="0" r="0" b="0"/>
            <wp:docPr id="327409007" name="Picture 32740900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4322" name="Picture 3" descr="A screenshot of a computer&#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2286000" cy="2377440"/>
                    </a:xfrm>
                    <a:prstGeom prst="rect">
                      <a:avLst/>
                    </a:prstGeom>
                  </pic:spPr>
                </pic:pic>
              </a:graphicData>
            </a:graphic>
          </wp:inline>
        </w:drawing>
      </w:r>
    </w:p>
    <w:p w14:paraId="7D18F574" w14:textId="7A08B338" w:rsidR="004770AA" w:rsidRDefault="004770AA" w:rsidP="00993F9F">
      <w:pPr>
        <w:pStyle w:val="ListBullet"/>
        <w:numPr>
          <w:ilvl w:val="0"/>
          <w:numId w:val="107"/>
        </w:numPr>
        <w:rPr>
          <w:rFonts w:ascii="Century Gothic" w:hAnsi="Century Gothic"/>
        </w:rPr>
      </w:pPr>
      <w:r>
        <w:rPr>
          <w:rFonts w:ascii="Century Gothic" w:hAnsi="Century Gothic"/>
        </w:rPr>
        <w:t xml:space="preserve">Select </w:t>
      </w:r>
      <w:r w:rsidR="006C3F6F">
        <w:rPr>
          <w:rFonts w:ascii="Century Gothic" w:hAnsi="Century Gothic"/>
        </w:rPr>
        <w:t>“C</w:t>
      </w:r>
      <w:r>
        <w:rPr>
          <w:rFonts w:ascii="Century Gothic" w:hAnsi="Century Gothic"/>
        </w:rPr>
        <w:t xml:space="preserve">omplete </w:t>
      </w:r>
      <w:r w:rsidR="006C3F6F">
        <w:rPr>
          <w:rFonts w:ascii="Century Gothic" w:hAnsi="Century Gothic"/>
        </w:rPr>
        <w:t>S</w:t>
      </w:r>
      <w:r>
        <w:rPr>
          <w:rFonts w:ascii="Century Gothic" w:hAnsi="Century Gothic"/>
        </w:rPr>
        <w:t>ubmission.</w:t>
      </w:r>
      <w:r w:rsidR="006C3F6F">
        <w:rPr>
          <w:rFonts w:ascii="Century Gothic" w:hAnsi="Century Gothic"/>
        </w:rPr>
        <w:t>”</w:t>
      </w:r>
    </w:p>
    <w:p w14:paraId="418D6059" w14:textId="7215384C" w:rsidR="004770AA" w:rsidRDefault="004770AA" w:rsidP="00993F9F">
      <w:pPr>
        <w:pStyle w:val="ListBullet"/>
        <w:numPr>
          <w:ilvl w:val="0"/>
          <w:numId w:val="107"/>
        </w:numPr>
        <w:rPr>
          <w:rFonts w:ascii="Century Gothic" w:hAnsi="Century Gothic"/>
        </w:rPr>
      </w:pPr>
      <w:r w:rsidRPr="00BE2D0D">
        <w:rPr>
          <w:rFonts w:ascii="Century Gothic" w:hAnsi="Century Gothic"/>
        </w:rPr>
        <w:lastRenderedPageBreak/>
        <w:t>Read tab</w:t>
      </w:r>
      <w:r>
        <w:rPr>
          <w:rFonts w:ascii="Century Gothic" w:hAnsi="Century Gothic"/>
        </w:rPr>
        <w:t xml:space="preserve"> #1</w:t>
      </w:r>
      <w:r w:rsidRPr="00BE2D0D">
        <w:rPr>
          <w:rFonts w:ascii="Century Gothic" w:hAnsi="Century Gothic"/>
        </w:rPr>
        <w:t xml:space="preserve"> titled “</w:t>
      </w:r>
      <w:r>
        <w:rPr>
          <w:rFonts w:ascii="Century Gothic" w:hAnsi="Century Gothic"/>
        </w:rPr>
        <w:t>Getting Started</w:t>
      </w:r>
      <w:r w:rsidRPr="00BE2D0D">
        <w:rPr>
          <w:rFonts w:ascii="Century Gothic" w:hAnsi="Century Gothic"/>
        </w:rPr>
        <w:t>” and make sure that you are ready to start your submission. Click yes if you are ready, this will populate tab tw</w:t>
      </w:r>
      <w:r>
        <w:rPr>
          <w:rFonts w:ascii="Century Gothic" w:hAnsi="Century Gothic"/>
        </w:rPr>
        <w:t>o</w:t>
      </w:r>
      <w:r w:rsidRPr="00BE2D0D">
        <w:rPr>
          <w:rFonts w:ascii="Century Gothic" w:hAnsi="Century Gothic"/>
        </w:rPr>
        <w:t xml:space="preserve">. </w:t>
      </w:r>
    </w:p>
    <w:p w14:paraId="67B5FDE3" w14:textId="4A31EE71" w:rsidR="004770AA" w:rsidRDefault="004770AA" w:rsidP="00993F9F">
      <w:pPr>
        <w:pStyle w:val="ListBullet"/>
        <w:numPr>
          <w:ilvl w:val="0"/>
          <w:numId w:val="107"/>
        </w:numPr>
        <w:rPr>
          <w:rFonts w:ascii="Century Gothic" w:hAnsi="Century Gothic"/>
        </w:rPr>
      </w:pPr>
      <w:r w:rsidRPr="00BB31C1">
        <w:rPr>
          <w:rFonts w:ascii="Century Gothic" w:hAnsi="Century Gothic"/>
        </w:rPr>
        <w:t>Answer the questions appropriately. Once you have made your selection, tabs specific to your submission type will</w:t>
      </w:r>
      <w:r w:rsidR="008109BD">
        <w:rPr>
          <w:rFonts w:ascii="Century Gothic" w:hAnsi="Century Gothic"/>
        </w:rPr>
        <w:t xml:space="preserve"> </w:t>
      </w:r>
      <w:r w:rsidRPr="00BB31C1">
        <w:rPr>
          <w:rFonts w:ascii="Century Gothic" w:hAnsi="Century Gothic"/>
        </w:rPr>
        <w:t>automatically</w:t>
      </w:r>
      <w:r w:rsidR="008109BD">
        <w:rPr>
          <w:rFonts w:ascii="Century Gothic" w:hAnsi="Century Gothic"/>
        </w:rPr>
        <w:t xml:space="preserve"> be</w:t>
      </w:r>
      <w:r w:rsidRPr="00BB31C1">
        <w:rPr>
          <w:rFonts w:ascii="Century Gothic" w:hAnsi="Century Gothic"/>
        </w:rPr>
        <w:t xml:space="preserve"> displayed. Proceed to answer the remaining questions that are relevant to your study.</w:t>
      </w:r>
    </w:p>
    <w:p w14:paraId="4BD9D936" w14:textId="0FDB0D46" w:rsidR="004770AA" w:rsidRDefault="006C3F6F" w:rsidP="00993F9F">
      <w:pPr>
        <w:pStyle w:val="ListBullet"/>
        <w:numPr>
          <w:ilvl w:val="0"/>
          <w:numId w:val="107"/>
        </w:numPr>
        <w:rPr>
          <w:rFonts w:ascii="Century Gothic" w:hAnsi="Century Gothic"/>
        </w:rPr>
      </w:pPr>
      <w:r>
        <w:rPr>
          <w:rFonts w:ascii="Century Gothic" w:hAnsi="Century Gothic" w:cs="Sohne-Buch"/>
          <w:color w:val="2A3140"/>
        </w:rPr>
        <w:t>Please consult the appendix section to access a comprehensive list of all forms and their respective questions</w:t>
      </w:r>
      <w:r w:rsidR="004770AA" w:rsidRPr="00BB31C1">
        <w:rPr>
          <w:rFonts w:ascii="Century Gothic" w:hAnsi="Century Gothic" w:cs="Sohne-Buch"/>
          <w:color w:val="2A3140"/>
        </w:rPr>
        <w:t>.</w:t>
      </w:r>
    </w:p>
    <w:p w14:paraId="7F6ECE18" w14:textId="77777777" w:rsidR="004770AA" w:rsidRDefault="004770AA" w:rsidP="00993F9F">
      <w:pPr>
        <w:pStyle w:val="ListBullet"/>
        <w:numPr>
          <w:ilvl w:val="0"/>
          <w:numId w:val="107"/>
        </w:numPr>
        <w:rPr>
          <w:rFonts w:ascii="Century Gothic" w:hAnsi="Century Gothic"/>
        </w:rPr>
      </w:pPr>
      <w:r w:rsidRPr="00BB31C1">
        <w:rPr>
          <w:rFonts w:ascii="Century Gothic" w:hAnsi="Century Gothic" w:cs="Sohne-Buch"/>
          <w:color w:val="2A3140"/>
        </w:rPr>
        <w:t xml:space="preserve">If a question is not applicable to your study, please choose the option </w:t>
      </w:r>
      <w:r w:rsidRPr="00BB31C1">
        <w:rPr>
          <w:rFonts w:ascii="Century Gothic" w:hAnsi="Century Gothic" w:cs="Sohne-Buch"/>
          <w:color w:val="2A3140"/>
          <w:u w:val="single"/>
        </w:rPr>
        <w:t>“does not apply</w:t>
      </w:r>
      <w:r w:rsidRPr="00BB31C1">
        <w:rPr>
          <w:rFonts w:ascii="Century Gothic" w:hAnsi="Century Gothic" w:cs="Sohne-Buch"/>
          <w:color w:val="2A3140"/>
        </w:rPr>
        <w:t>” or simply write “does not apply” in the text box.</w:t>
      </w:r>
    </w:p>
    <w:p w14:paraId="6198E855" w14:textId="77777777" w:rsidR="006C3F6F" w:rsidRPr="00EB6528" w:rsidRDefault="006C3F6F" w:rsidP="00993F9F">
      <w:pPr>
        <w:pStyle w:val="ListBullet"/>
        <w:numPr>
          <w:ilvl w:val="0"/>
          <w:numId w:val="107"/>
        </w:numPr>
        <w:rPr>
          <w:rFonts w:ascii="Century Gothic" w:hAnsi="Century Gothic" w:cs="Sohne-Buch"/>
          <w:color w:val="2A3140"/>
        </w:rPr>
      </w:pPr>
      <w:r>
        <w:rPr>
          <w:rFonts w:ascii="Century Gothic" w:hAnsi="Century Gothic" w:cs="Sohne-Buch"/>
          <w:color w:val="2A3140"/>
        </w:rPr>
        <w:t>To submit your form, follow the instructions for submission and certification of submission stated in section B (Initial Form) and VII (How to Certify a Submission).</w:t>
      </w:r>
    </w:p>
    <w:p w14:paraId="5BE5CC53" w14:textId="03801195" w:rsidR="00EB6528" w:rsidRDefault="006C3F6F" w:rsidP="00BE2E6B">
      <w:pPr>
        <w:spacing w:after="160" w:line="259" w:lineRule="auto"/>
        <w:rPr>
          <w:rFonts w:ascii="Century Gothic" w:hAnsi="Century Gothic"/>
        </w:rPr>
      </w:pPr>
      <w:r>
        <w:rPr>
          <w:rFonts w:ascii="Century Gothic" w:hAnsi="Century Gothic"/>
        </w:rPr>
        <w:br w:type="page"/>
      </w:r>
    </w:p>
    <w:p w14:paraId="48DA3B1A" w14:textId="5AA27C83" w:rsidR="00590A78" w:rsidRPr="00590A78" w:rsidRDefault="00590A78" w:rsidP="00E663F6">
      <w:pPr>
        <w:pStyle w:val="ListBullet"/>
        <w:numPr>
          <w:ilvl w:val="0"/>
          <w:numId w:val="0"/>
        </w:numPr>
        <w:ind w:left="340"/>
        <w:rPr>
          <w:rFonts w:ascii="Century Gothic" w:hAnsi="Century Gothic"/>
        </w:rPr>
      </w:pPr>
      <w:r>
        <w:rPr>
          <w:rFonts w:ascii="Century Gothic" w:hAnsi="Century Gothic"/>
        </w:rPr>
        <w:lastRenderedPageBreak/>
        <w:t>Sample Acknowledgement email:</w:t>
      </w:r>
    </w:p>
    <w:p w14:paraId="443783A1" w14:textId="268FA567"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Date: 06/30/2023</w:t>
      </w:r>
    </w:p>
    <w:p w14:paraId="3C6CDB23" w14:textId="560D64C3"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 xml:space="preserve">PI: </w:t>
      </w:r>
      <w:r w:rsidR="00E663F6" w:rsidRPr="00E663F6">
        <w:rPr>
          <w:rFonts w:ascii="Lato" w:hAnsi="Lato"/>
          <w:sz w:val="20"/>
          <w:szCs w:val="20"/>
        </w:rPr>
        <w:t>PI Name</w:t>
      </w:r>
    </w:p>
    <w:p w14:paraId="540448EA" w14:textId="12998C82"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Department: Department of Research and Innovation</w:t>
      </w:r>
    </w:p>
    <w:p w14:paraId="70012A12" w14:textId="27B021EF"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Re: Incident - IRB-FY2023-50</w:t>
      </w:r>
    </w:p>
    <w:p w14:paraId="0952B696" w14:textId="6B190BD6"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Sample Study</w:t>
      </w:r>
    </w:p>
    <w:p w14:paraId="5EADDB78" w14:textId="0BC1119B"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The St Luke's University Health Network - UAT/Training Tenant Institutional Review Board has acknowledged the reported unanticipated problem.</w:t>
      </w:r>
    </w:p>
    <w:p w14:paraId="1F134884" w14:textId="17B4C466"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This approval is based on the understanding that you will:</w:t>
      </w:r>
    </w:p>
    <w:p w14:paraId="41D1B377" w14:textId="77777777"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 Immediately inform the IRB of all patients' adverse events and any changes in procedures and project status changes that may occur after this review.</w:t>
      </w:r>
    </w:p>
    <w:p w14:paraId="24DEA8F6" w14:textId="77777777"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 Agree to comply with FDA, OPRR, and St Luke's University Health Network IRB regulations.</w:t>
      </w:r>
    </w:p>
    <w:p w14:paraId="04686825" w14:textId="0CDF2E36"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 Allow the review of research project records by the IRB as requested.</w:t>
      </w:r>
    </w:p>
    <w:p w14:paraId="48B4F7D2" w14:textId="08CD26A0"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Any modifications to the approved study must be submitted for review through Cayuse IRB. All approval letters and study documents are located within the Study Details in Cayuse IRB.</w:t>
      </w:r>
    </w:p>
    <w:p w14:paraId="05AC14FA" w14:textId="414F8E42"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St. Luke's University Health Network has a Federal Wide Assurance [FWA 00003557] from OHRP. The Institutional Review Board is registered with OHRP [IRB 00002757] and is in compliance with 45 CFR 46, 21 CFR 50 and 21 CFR 56. To the extent these Federal regulations are in agreement with the ICH Guidelines, we are also in GCP compliance.</w:t>
      </w:r>
    </w:p>
    <w:p w14:paraId="35AD7557" w14:textId="77777777"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Please feel free to contact us at 610-776-4832 if you have any questions regarding this or other IRB items.</w:t>
      </w:r>
    </w:p>
    <w:p w14:paraId="49FD2445" w14:textId="77777777" w:rsidR="00590A78" w:rsidRPr="00E663F6" w:rsidRDefault="00590A78" w:rsidP="00590A78">
      <w:pPr>
        <w:pStyle w:val="ListBullet"/>
        <w:numPr>
          <w:ilvl w:val="0"/>
          <w:numId w:val="0"/>
        </w:numPr>
        <w:rPr>
          <w:rFonts w:ascii="Lato" w:hAnsi="Lato"/>
          <w:sz w:val="20"/>
          <w:szCs w:val="20"/>
        </w:rPr>
      </w:pPr>
    </w:p>
    <w:p w14:paraId="38DB036E" w14:textId="2411546B"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Sincerely,</w:t>
      </w:r>
    </w:p>
    <w:p w14:paraId="451F7292" w14:textId="77777777"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Chair</w:t>
      </w:r>
    </w:p>
    <w:p w14:paraId="282E75E0" w14:textId="627B1C2F" w:rsidR="00590A78" w:rsidRPr="00E663F6" w:rsidRDefault="00590A78" w:rsidP="00590A78">
      <w:pPr>
        <w:pStyle w:val="ListBullet"/>
        <w:numPr>
          <w:ilvl w:val="0"/>
          <w:numId w:val="0"/>
        </w:numPr>
        <w:rPr>
          <w:rFonts w:ascii="Lato" w:hAnsi="Lato"/>
          <w:sz w:val="20"/>
          <w:szCs w:val="20"/>
        </w:rPr>
      </w:pPr>
      <w:r w:rsidRPr="00E663F6">
        <w:rPr>
          <w:rFonts w:ascii="Lato" w:hAnsi="Lato"/>
          <w:sz w:val="20"/>
          <w:szCs w:val="20"/>
        </w:rPr>
        <w:t>St Luke's University Health Network - UAT/Training Tenant Institutional Review Board</w:t>
      </w:r>
    </w:p>
    <w:p w14:paraId="7FB9FB82" w14:textId="3DB726A0" w:rsidR="00DA39A9" w:rsidRDefault="00DA39A9">
      <w:pPr>
        <w:spacing w:after="160" w:line="259" w:lineRule="auto"/>
        <w:rPr>
          <w:rFonts w:ascii="Century Gothic" w:hAnsi="Century Gothic"/>
        </w:rPr>
      </w:pPr>
      <w:r>
        <w:rPr>
          <w:rFonts w:ascii="Century Gothic" w:hAnsi="Century Gothic"/>
        </w:rPr>
        <w:br w:type="page"/>
      </w:r>
    </w:p>
    <w:p w14:paraId="76885DD6" w14:textId="1FC42D5F" w:rsidR="00DA39A9" w:rsidRPr="002857BD" w:rsidRDefault="00DA39A9" w:rsidP="00BC301A">
      <w:pPr>
        <w:pStyle w:val="ListBullet"/>
        <w:numPr>
          <w:ilvl w:val="0"/>
          <w:numId w:val="12"/>
        </w:numPr>
        <w:pBdr>
          <w:bottom w:val="single" w:sz="4" w:space="1" w:color="auto"/>
        </w:pBdr>
        <w:rPr>
          <w:rFonts w:ascii="Century Gothic" w:hAnsi="Century Gothic"/>
          <w:b/>
          <w:bCs/>
          <w:color w:val="0081B3" w:themeColor="accent4" w:themeShade="BF"/>
          <w:sz w:val="32"/>
          <w:szCs w:val="32"/>
        </w:rPr>
      </w:pPr>
      <w:r>
        <w:rPr>
          <w:rFonts w:ascii="Century Gothic" w:hAnsi="Century Gothic"/>
          <w:b/>
          <w:bCs/>
          <w:color w:val="0081B3" w:themeColor="accent4" w:themeShade="BF"/>
          <w:sz w:val="32"/>
          <w:szCs w:val="32"/>
        </w:rPr>
        <w:lastRenderedPageBreak/>
        <w:t>Withdrawal</w:t>
      </w:r>
      <w:r w:rsidRPr="002857BD">
        <w:rPr>
          <w:rFonts w:ascii="Century Gothic" w:hAnsi="Century Gothic"/>
          <w:b/>
          <w:bCs/>
          <w:color w:val="0081B3" w:themeColor="accent4" w:themeShade="BF"/>
          <w:sz w:val="32"/>
          <w:szCs w:val="32"/>
        </w:rPr>
        <w:t xml:space="preserve"> Form</w:t>
      </w:r>
    </w:p>
    <w:p w14:paraId="180AEEB6" w14:textId="77777777" w:rsidR="00693CA3" w:rsidRDefault="00693CA3" w:rsidP="00BE2E6B">
      <w:pPr>
        <w:pStyle w:val="ListBullet"/>
        <w:numPr>
          <w:ilvl w:val="0"/>
          <w:numId w:val="0"/>
        </w:numPr>
        <w:ind w:left="340" w:hanging="340"/>
        <w:rPr>
          <w:rFonts w:ascii="Century Gothic" w:hAnsi="Century Gothic"/>
        </w:rPr>
      </w:pPr>
      <w:r w:rsidRPr="00693CA3">
        <w:rPr>
          <w:rFonts w:ascii="Century Gothic" w:hAnsi="Century Gothic"/>
        </w:rPr>
        <w:t>If you wish to retract a study that has been previously submitted to the IRB and is currently undergoing review, you can utilize a straightforward form designed for withdrawal. This form enables you to retract your application prior to receiving approval from the IRB. Once a study has obtained IRB approval, the procedure to follow involves submitting a closure form.</w:t>
      </w:r>
    </w:p>
    <w:p w14:paraId="4627B2A3" w14:textId="2999AD26" w:rsidR="006F5BB7" w:rsidRDefault="006F5BB7" w:rsidP="006F5BB7">
      <w:pPr>
        <w:pStyle w:val="ListBullet"/>
        <w:numPr>
          <w:ilvl w:val="0"/>
          <w:numId w:val="0"/>
        </w:numPr>
        <w:ind w:left="705"/>
        <w:rPr>
          <w:rFonts w:ascii="Century Gothic" w:hAnsi="Century Gothic"/>
        </w:rPr>
      </w:pPr>
      <w:r>
        <w:rPr>
          <w:rFonts w:ascii="Century Gothic" w:hAnsi="Century Gothic"/>
        </w:rPr>
        <w:t xml:space="preserve">Note: This form is </w:t>
      </w:r>
      <w:r w:rsidR="0003467A">
        <w:rPr>
          <w:rFonts w:ascii="Century Gothic" w:hAnsi="Century Gothic"/>
        </w:rPr>
        <w:t>exclusively accessible</w:t>
      </w:r>
      <w:r>
        <w:rPr>
          <w:rFonts w:ascii="Century Gothic" w:hAnsi="Century Gothic"/>
        </w:rPr>
        <w:t xml:space="preserve"> for initial forms</w:t>
      </w:r>
      <w:r w:rsidR="0003467A">
        <w:rPr>
          <w:rFonts w:ascii="Century Gothic" w:hAnsi="Century Gothic"/>
        </w:rPr>
        <w:t xml:space="preserve"> that have been submitted </w:t>
      </w:r>
      <w:r w:rsidR="00693CA3">
        <w:rPr>
          <w:rFonts w:ascii="Century Gothic" w:hAnsi="Century Gothic"/>
        </w:rPr>
        <w:t xml:space="preserve">to the IRB but that have not </w:t>
      </w:r>
      <w:r w:rsidR="0003467A">
        <w:rPr>
          <w:rFonts w:ascii="Century Gothic" w:hAnsi="Century Gothic"/>
        </w:rPr>
        <w:t>yet</w:t>
      </w:r>
      <w:r w:rsidR="00693CA3">
        <w:rPr>
          <w:rFonts w:ascii="Century Gothic" w:hAnsi="Century Gothic"/>
        </w:rPr>
        <w:t xml:space="preserve"> been IRB approved</w:t>
      </w:r>
      <w:r>
        <w:rPr>
          <w:rFonts w:ascii="Century Gothic" w:hAnsi="Century Gothic"/>
        </w:rPr>
        <w:t>.</w:t>
      </w:r>
      <w:r w:rsidR="00693CA3" w:rsidRPr="00693CA3">
        <w:t xml:space="preserve"> </w:t>
      </w:r>
    </w:p>
    <w:p w14:paraId="4B492DAA" w14:textId="2DD38AE0" w:rsidR="00DA39A9" w:rsidRDefault="00693CA3" w:rsidP="00993F9F">
      <w:pPr>
        <w:pStyle w:val="ListBullet"/>
        <w:numPr>
          <w:ilvl w:val="0"/>
          <w:numId w:val="108"/>
        </w:numPr>
        <w:rPr>
          <w:rFonts w:ascii="Century Gothic" w:hAnsi="Century Gothic"/>
        </w:rPr>
      </w:pPr>
      <w:r w:rsidRPr="00693CA3">
        <w:rPr>
          <w:rFonts w:ascii="Century Gothic" w:hAnsi="Century Gothic"/>
        </w:rPr>
        <w:t xml:space="preserve">To begin, locate your study and </w:t>
      </w:r>
      <w:r w:rsidR="00BE2E6B">
        <w:rPr>
          <w:rFonts w:ascii="Century Gothic" w:hAnsi="Century Gothic"/>
        </w:rPr>
        <w:t>choose the option</w:t>
      </w:r>
      <w:r w:rsidRPr="00693CA3">
        <w:rPr>
          <w:rFonts w:ascii="Century Gothic" w:hAnsi="Century Gothic"/>
        </w:rPr>
        <w:t xml:space="preserve"> "+New Submission." From there, select the "Withdrawal" option.</w:t>
      </w:r>
    </w:p>
    <w:p w14:paraId="4D01EE8B" w14:textId="5E2924C8" w:rsidR="00693CA3" w:rsidRPr="00A1059F" w:rsidRDefault="00693CA3" w:rsidP="00693CA3">
      <w:pPr>
        <w:pStyle w:val="ListBullet"/>
        <w:numPr>
          <w:ilvl w:val="0"/>
          <w:numId w:val="0"/>
        </w:numPr>
        <w:ind w:left="1065"/>
        <w:rPr>
          <w:rFonts w:ascii="Century Gothic" w:hAnsi="Century Gothic"/>
        </w:rPr>
      </w:pPr>
      <w:r>
        <w:rPr>
          <w:rFonts w:ascii="Sohne-Buch" w:hAnsi="Sohne-Buch" w:cs="Sohne-Buch"/>
          <w:noProof/>
          <w:color w:val="2A3140"/>
          <w:sz w:val="32"/>
          <w:szCs w:val="32"/>
        </w:rPr>
        <w:drawing>
          <wp:inline distT="0" distB="0" distL="0" distR="0" wp14:anchorId="6B750823" wp14:editId="6CC7C5AE">
            <wp:extent cx="1755649" cy="914400"/>
            <wp:effectExtent l="0" t="0" r="0" b="0"/>
            <wp:docPr id="128930911" name="Picture 1" descr="A blue and whit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0911" name="Picture 1" descr="A blue and white box with white 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55649" cy="914400"/>
                    </a:xfrm>
                    <a:prstGeom prst="rect">
                      <a:avLst/>
                    </a:prstGeom>
                  </pic:spPr>
                </pic:pic>
              </a:graphicData>
            </a:graphic>
          </wp:inline>
        </w:drawing>
      </w:r>
    </w:p>
    <w:p w14:paraId="2D6DC2A3" w14:textId="7BCA5876" w:rsidR="00693CA3" w:rsidRDefault="00693CA3" w:rsidP="00993F9F">
      <w:pPr>
        <w:pStyle w:val="ListBullet"/>
        <w:numPr>
          <w:ilvl w:val="0"/>
          <w:numId w:val="108"/>
        </w:numPr>
        <w:rPr>
          <w:rFonts w:ascii="Century Gothic" w:hAnsi="Century Gothic"/>
          <w:color w:val="000000" w:themeColor="text1"/>
        </w:rPr>
      </w:pPr>
      <w:r w:rsidRPr="00693CA3">
        <w:rPr>
          <w:rFonts w:ascii="Century Gothic" w:hAnsi="Century Gothic"/>
          <w:color w:val="000000" w:themeColor="text1"/>
        </w:rPr>
        <w:t>Upon clicking the withdrawal option, the system will display a message to confirm your intent to withdraw the submission. Click the "confirm" button, and then proceed by selecting "Complete Submission."</w:t>
      </w:r>
    </w:p>
    <w:p w14:paraId="1BC9A73D" w14:textId="7DBE19D9" w:rsidR="00693CA3" w:rsidRDefault="00693CA3" w:rsidP="00693CA3">
      <w:pPr>
        <w:pStyle w:val="ListBullet"/>
        <w:numPr>
          <w:ilvl w:val="0"/>
          <w:numId w:val="0"/>
        </w:numPr>
        <w:ind w:left="1065"/>
        <w:rPr>
          <w:rFonts w:ascii="Century Gothic" w:hAnsi="Century Gothic"/>
          <w:color w:val="000000" w:themeColor="text1"/>
        </w:rPr>
      </w:pPr>
      <w:r>
        <w:rPr>
          <w:noProof/>
        </w:rPr>
        <w:drawing>
          <wp:inline distT="0" distB="0" distL="0" distR="0" wp14:anchorId="00F28FD9" wp14:editId="74852E9A">
            <wp:extent cx="3581400" cy="990600"/>
            <wp:effectExtent l="0" t="0" r="0" b="0"/>
            <wp:docPr id="78471179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11793" name="Picture 2" descr="A screenshot of a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581400" cy="990600"/>
                    </a:xfrm>
                    <a:prstGeom prst="rect">
                      <a:avLst/>
                    </a:prstGeom>
                  </pic:spPr>
                </pic:pic>
              </a:graphicData>
            </a:graphic>
          </wp:inline>
        </w:drawing>
      </w:r>
    </w:p>
    <w:p w14:paraId="463B4FF4" w14:textId="765DF14B" w:rsidR="00693CA3" w:rsidRDefault="00693CA3" w:rsidP="00993F9F">
      <w:pPr>
        <w:pStyle w:val="ListParagraph"/>
        <w:numPr>
          <w:ilvl w:val="0"/>
          <w:numId w:val="108"/>
        </w:numPr>
        <w:rPr>
          <w:rFonts w:ascii="Century Gothic" w:hAnsi="Century Gothic"/>
          <w:color w:val="000000" w:themeColor="text1"/>
        </w:rPr>
      </w:pPr>
      <w:r w:rsidRPr="00693CA3">
        <w:rPr>
          <w:rFonts w:ascii="Century Gothic" w:hAnsi="Century Gothic"/>
          <w:color w:val="000000" w:themeColor="text1"/>
        </w:rPr>
        <w:t>Complete the withdrawal request form and then choose the "Complete Submission" option.</w:t>
      </w:r>
    </w:p>
    <w:p w14:paraId="22877389" w14:textId="20312300" w:rsidR="00693CA3" w:rsidRDefault="00693CA3" w:rsidP="00693CA3">
      <w:pPr>
        <w:pStyle w:val="ListParagraph"/>
        <w:ind w:left="1065"/>
        <w:rPr>
          <w:rFonts w:ascii="Century Gothic" w:hAnsi="Century Gothic"/>
          <w:color w:val="000000" w:themeColor="text1"/>
        </w:rPr>
      </w:pPr>
      <w:r>
        <w:rPr>
          <w:noProof/>
        </w:rPr>
        <w:lastRenderedPageBreak/>
        <w:drawing>
          <wp:inline distT="0" distB="0" distL="0" distR="0" wp14:anchorId="4DEE9F46" wp14:editId="566123A2">
            <wp:extent cx="2921000" cy="2133600"/>
            <wp:effectExtent l="0" t="0" r="0" b="0"/>
            <wp:docPr id="276805862"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5862" name="Picture 4" descr="A screenshot of a computer scree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921000" cy="2133600"/>
                    </a:xfrm>
                    <a:prstGeom prst="rect">
                      <a:avLst/>
                    </a:prstGeom>
                  </pic:spPr>
                </pic:pic>
              </a:graphicData>
            </a:graphic>
          </wp:inline>
        </w:drawing>
      </w:r>
      <w:r>
        <w:rPr>
          <w:noProof/>
        </w:rPr>
        <w:drawing>
          <wp:inline distT="0" distB="0" distL="0" distR="0" wp14:anchorId="181869E1" wp14:editId="7BA29D06">
            <wp:extent cx="1270000" cy="457200"/>
            <wp:effectExtent l="0" t="0" r="0" b="0"/>
            <wp:docPr id="47860738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07381" name="Picture 3" descr="A blue rectangle with white 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270000" cy="457200"/>
                    </a:xfrm>
                    <a:prstGeom prst="rect">
                      <a:avLst/>
                    </a:prstGeom>
                  </pic:spPr>
                </pic:pic>
              </a:graphicData>
            </a:graphic>
          </wp:inline>
        </w:drawing>
      </w:r>
    </w:p>
    <w:p w14:paraId="204AF836" w14:textId="77777777" w:rsidR="00693CA3" w:rsidRDefault="00693CA3" w:rsidP="00693CA3">
      <w:pPr>
        <w:pStyle w:val="ListParagraph"/>
        <w:ind w:left="1065"/>
        <w:rPr>
          <w:rFonts w:ascii="Century Gothic" w:hAnsi="Century Gothic"/>
          <w:color w:val="000000" w:themeColor="text1"/>
        </w:rPr>
      </w:pPr>
    </w:p>
    <w:p w14:paraId="45F98744" w14:textId="19A8BB2E" w:rsidR="00693CA3" w:rsidRDefault="00693CA3" w:rsidP="00993F9F">
      <w:pPr>
        <w:pStyle w:val="ListParagraph"/>
        <w:numPr>
          <w:ilvl w:val="0"/>
          <w:numId w:val="108"/>
        </w:numPr>
        <w:rPr>
          <w:rFonts w:ascii="Century Gothic" w:hAnsi="Century Gothic"/>
          <w:color w:val="000000" w:themeColor="text1"/>
        </w:rPr>
      </w:pPr>
      <w:r w:rsidRPr="00693CA3">
        <w:rPr>
          <w:rFonts w:ascii="Century Gothic" w:hAnsi="Century Gothic"/>
          <w:color w:val="000000" w:themeColor="text1"/>
        </w:rPr>
        <w:t>After choosing "Complete Submission," the system will reconfirm your decision to withdraw the form. Proceed by selecting the "Withdraw" option.</w:t>
      </w:r>
    </w:p>
    <w:p w14:paraId="47C702C4" w14:textId="38C1FA29" w:rsidR="00693CA3" w:rsidRPr="00693CA3" w:rsidRDefault="00693CA3" w:rsidP="00693CA3">
      <w:pPr>
        <w:pStyle w:val="ListParagraph"/>
        <w:ind w:left="1065"/>
        <w:rPr>
          <w:rFonts w:ascii="Century Gothic" w:hAnsi="Century Gothic"/>
          <w:color w:val="000000" w:themeColor="text1"/>
        </w:rPr>
      </w:pPr>
      <w:r>
        <w:rPr>
          <w:noProof/>
        </w:rPr>
        <w:drawing>
          <wp:inline distT="0" distB="0" distL="0" distR="0" wp14:anchorId="04A6D263" wp14:editId="0EE1CB20">
            <wp:extent cx="5638800" cy="2298700"/>
            <wp:effectExtent l="0" t="0" r="0" b="0"/>
            <wp:docPr id="124700906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09061" name="Picture 5"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638800" cy="2298700"/>
                    </a:xfrm>
                    <a:prstGeom prst="rect">
                      <a:avLst/>
                    </a:prstGeom>
                  </pic:spPr>
                </pic:pic>
              </a:graphicData>
            </a:graphic>
          </wp:inline>
        </w:drawing>
      </w:r>
    </w:p>
    <w:p w14:paraId="1A5F3343" w14:textId="77777777" w:rsidR="00693CA3" w:rsidRPr="00693CA3" w:rsidRDefault="00693CA3" w:rsidP="00693CA3">
      <w:pPr>
        <w:rPr>
          <w:rFonts w:ascii="Century Gothic" w:hAnsi="Century Gothic"/>
          <w:color w:val="000000" w:themeColor="text1"/>
        </w:rPr>
      </w:pPr>
    </w:p>
    <w:p w14:paraId="3CB075C5" w14:textId="77777777" w:rsidR="00693CA3" w:rsidRDefault="00693CA3" w:rsidP="00A1059F">
      <w:pPr>
        <w:pStyle w:val="ListParagraph"/>
        <w:rPr>
          <w:rFonts w:ascii="Century Gothic" w:hAnsi="Century Gothic"/>
          <w:color w:val="000000" w:themeColor="text1"/>
        </w:rPr>
      </w:pPr>
    </w:p>
    <w:p w14:paraId="7D005682" w14:textId="1B76CDCC" w:rsidR="00693CA3" w:rsidRDefault="00693CA3" w:rsidP="00993F9F">
      <w:pPr>
        <w:pStyle w:val="ListParagraph"/>
        <w:numPr>
          <w:ilvl w:val="0"/>
          <w:numId w:val="108"/>
        </w:numPr>
        <w:rPr>
          <w:rFonts w:ascii="Century Gothic" w:hAnsi="Century Gothic"/>
          <w:color w:val="000000" w:themeColor="text1"/>
        </w:rPr>
      </w:pPr>
      <w:r w:rsidRPr="00693CA3">
        <w:rPr>
          <w:rFonts w:ascii="Century Gothic" w:hAnsi="Century Gothic"/>
          <w:color w:val="000000" w:themeColor="text1"/>
        </w:rPr>
        <w:t>Subsequently, the study will be directed to the Principal Investigator (PI) for their certification regarding the withdrawal. Follow the steps outlined for certifying a study. Both you and the PI will receive an email confirmation of the withdrawal.</w:t>
      </w:r>
    </w:p>
    <w:p w14:paraId="2ABEA904" w14:textId="5027916E" w:rsidR="00A1059F" w:rsidRPr="00A1059F" w:rsidRDefault="00A1059F" w:rsidP="00A1059F">
      <w:pPr>
        <w:pStyle w:val="ListBullet"/>
        <w:numPr>
          <w:ilvl w:val="0"/>
          <w:numId w:val="0"/>
        </w:numPr>
        <w:ind w:left="1065"/>
        <w:rPr>
          <w:rFonts w:ascii="Century Gothic" w:hAnsi="Century Gothic"/>
          <w:color w:val="000000" w:themeColor="text1"/>
        </w:rPr>
      </w:pPr>
    </w:p>
    <w:p w14:paraId="5E45D8CC" w14:textId="6F388527" w:rsidR="00DA39A9" w:rsidRDefault="00DA39A9" w:rsidP="00DA39A9">
      <w:pPr>
        <w:pStyle w:val="ListBullet"/>
        <w:numPr>
          <w:ilvl w:val="0"/>
          <w:numId w:val="0"/>
        </w:numPr>
        <w:ind w:left="1045"/>
        <w:rPr>
          <w:rFonts w:ascii="Century Gothic" w:hAnsi="Century Gothic"/>
        </w:rPr>
      </w:pPr>
    </w:p>
    <w:p w14:paraId="3651ADE1" w14:textId="77777777" w:rsidR="00EB6528" w:rsidRPr="00BE2D0D" w:rsidRDefault="00EB6528" w:rsidP="00EB6528">
      <w:pPr>
        <w:pStyle w:val="ListBullet"/>
        <w:numPr>
          <w:ilvl w:val="0"/>
          <w:numId w:val="0"/>
        </w:numPr>
        <w:ind w:left="340" w:hanging="340"/>
        <w:rPr>
          <w:rFonts w:ascii="Century Gothic" w:hAnsi="Century Gothic"/>
        </w:rPr>
      </w:pPr>
    </w:p>
    <w:p w14:paraId="1BA081CA" w14:textId="77777777" w:rsidR="004218F6" w:rsidRDefault="004218F6" w:rsidP="004218F6">
      <w:pPr>
        <w:pStyle w:val="ListBullet"/>
        <w:numPr>
          <w:ilvl w:val="0"/>
          <w:numId w:val="0"/>
        </w:numPr>
        <w:ind w:left="340" w:hanging="340"/>
        <w:rPr>
          <w:rFonts w:ascii="Century Gothic" w:hAnsi="Century Gothic" w:cs="Sohne-Buch"/>
          <w:color w:val="2A3140"/>
        </w:rPr>
      </w:pPr>
    </w:p>
    <w:p w14:paraId="730239DC" w14:textId="112FC805" w:rsidR="004218F6" w:rsidRPr="00051058" w:rsidRDefault="004218F6" w:rsidP="004218F6">
      <w:pPr>
        <w:pStyle w:val="ListBullet"/>
        <w:numPr>
          <w:ilvl w:val="0"/>
          <w:numId w:val="0"/>
        </w:numPr>
        <w:ind w:left="340" w:hanging="340"/>
        <w:rPr>
          <w:rFonts w:ascii="Century Gothic" w:hAnsi="Century Gothic"/>
        </w:rPr>
        <w:sectPr w:rsidR="004218F6" w:rsidRPr="00051058" w:rsidSect="00AC4859">
          <w:pgSz w:w="12240" w:h="15840" w:code="1"/>
          <w:pgMar w:top="2160" w:right="1080" w:bottom="720" w:left="1080" w:header="648" w:footer="432" w:gutter="0"/>
          <w:cols w:space="708"/>
          <w:docGrid w:linePitch="360"/>
        </w:sectPr>
      </w:pPr>
    </w:p>
    <w:p w14:paraId="144D4E19" w14:textId="20F2F79F" w:rsidR="00026EAE" w:rsidRDefault="005556B9" w:rsidP="00A1059F">
      <w:pPr>
        <w:pStyle w:val="Heading1"/>
        <w:numPr>
          <w:ilvl w:val="0"/>
          <w:numId w:val="2"/>
        </w:numPr>
        <w:ind w:left="0" w:firstLine="0"/>
      </w:pPr>
      <w:bookmarkStart w:id="6" w:name="_Toc140506580"/>
      <w:r>
        <w:rPr>
          <w:caps w:val="0"/>
        </w:rPr>
        <w:lastRenderedPageBreak/>
        <w:t xml:space="preserve">Responding To </w:t>
      </w:r>
      <w:r w:rsidR="004B647F">
        <w:rPr>
          <w:caps w:val="0"/>
        </w:rPr>
        <w:t>IRB</w:t>
      </w:r>
      <w:r>
        <w:rPr>
          <w:caps w:val="0"/>
        </w:rPr>
        <w:t xml:space="preserve"> Comments</w:t>
      </w:r>
      <w:bookmarkEnd w:id="6"/>
    </w:p>
    <w:p w14:paraId="04E981F2" w14:textId="4AB0B6A9" w:rsidR="00E663F6" w:rsidRDefault="00E663F6" w:rsidP="00E663F6">
      <w:pPr>
        <w:pStyle w:val="ListBullet"/>
        <w:numPr>
          <w:ilvl w:val="0"/>
          <w:numId w:val="0"/>
        </w:numPr>
        <w:ind w:left="340" w:hanging="340"/>
        <w:rPr>
          <w:rFonts w:ascii="Century Gothic" w:hAnsi="Century Gothic"/>
        </w:rPr>
      </w:pPr>
      <w:r w:rsidRPr="00E663F6">
        <w:rPr>
          <w:rFonts w:ascii="Century Gothic" w:hAnsi="Century Gothic"/>
        </w:rPr>
        <w:t>After the IRB reviews your study, you will receive an email notification indicating either the approval of your study by the IRB or detailing the need for further modifications.</w:t>
      </w:r>
      <w:r>
        <w:rPr>
          <w:rFonts w:ascii="Century Gothic" w:hAnsi="Century Gothic"/>
        </w:rPr>
        <w:t xml:space="preserve"> To respond to IRB comments please see the steps below. </w:t>
      </w:r>
    </w:p>
    <w:p w14:paraId="00DF9A0C" w14:textId="330D14CB" w:rsidR="00E663F6" w:rsidRDefault="00E663F6" w:rsidP="00E663F6">
      <w:pPr>
        <w:pStyle w:val="ListBullet"/>
        <w:numPr>
          <w:ilvl w:val="0"/>
          <w:numId w:val="0"/>
        </w:numPr>
        <w:ind w:left="340" w:hanging="340"/>
        <w:rPr>
          <w:rFonts w:ascii="Century Gothic" w:hAnsi="Century Gothic"/>
        </w:rPr>
      </w:pPr>
      <w:r>
        <w:rPr>
          <w:rFonts w:ascii="Century Gothic" w:hAnsi="Century Gothic"/>
        </w:rPr>
        <w:t xml:space="preserve">Sample Email: </w:t>
      </w:r>
    </w:p>
    <w:p w14:paraId="69EEC4C7" w14:textId="6604DF3F" w:rsidR="00E663F6" w:rsidRPr="00E663F6" w:rsidRDefault="00E663F6" w:rsidP="00E663F6">
      <w:pPr>
        <w:pStyle w:val="ListBullet"/>
        <w:numPr>
          <w:ilvl w:val="0"/>
          <w:numId w:val="0"/>
        </w:numPr>
        <w:spacing w:line="240" w:lineRule="auto"/>
        <w:jc w:val="center"/>
        <w:rPr>
          <w:rFonts w:ascii="Century Gothic" w:hAnsi="Century Gothic"/>
          <w:sz w:val="20"/>
          <w:szCs w:val="20"/>
        </w:rPr>
      </w:pPr>
      <w:r w:rsidRPr="00E663F6">
        <w:rPr>
          <w:rFonts w:ascii="Century Gothic" w:hAnsi="Century Gothic"/>
          <w:sz w:val="20"/>
          <w:szCs w:val="20"/>
        </w:rPr>
        <w:t>INSTITUTIONAL REVIEW BOARD</w:t>
      </w:r>
    </w:p>
    <w:p w14:paraId="07FFFC9C" w14:textId="1E600DFA" w:rsidR="00E663F6" w:rsidRPr="00E663F6" w:rsidRDefault="00E663F6" w:rsidP="00E663F6">
      <w:pPr>
        <w:pStyle w:val="ListBullet"/>
        <w:numPr>
          <w:ilvl w:val="0"/>
          <w:numId w:val="0"/>
        </w:numPr>
        <w:spacing w:line="240" w:lineRule="auto"/>
        <w:rPr>
          <w:rFonts w:ascii="Century Gothic" w:hAnsi="Century Gothic"/>
          <w:sz w:val="20"/>
          <w:szCs w:val="20"/>
        </w:rPr>
      </w:pPr>
      <w:r w:rsidRPr="00E663F6">
        <w:rPr>
          <w:rFonts w:ascii="Century Gothic" w:hAnsi="Century Gothic"/>
          <w:sz w:val="20"/>
          <w:szCs w:val="20"/>
        </w:rPr>
        <w:t xml:space="preserve">TO: </w:t>
      </w:r>
      <w:r>
        <w:rPr>
          <w:rFonts w:ascii="Century Gothic" w:hAnsi="Century Gothic"/>
          <w:sz w:val="20"/>
          <w:szCs w:val="20"/>
        </w:rPr>
        <w:t>Investigators</w:t>
      </w:r>
    </w:p>
    <w:p w14:paraId="028A98E2" w14:textId="77777777" w:rsidR="00E663F6" w:rsidRPr="00E663F6" w:rsidRDefault="00E663F6" w:rsidP="00E663F6">
      <w:pPr>
        <w:pStyle w:val="ListBullet"/>
        <w:numPr>
          <w:ilvl w:val="0"/>
          <w:numId w:val="0"/>
        </w:numPr>
        <w:spacing w:line="240" w:lineRule="auto"/>
        <w:rPr>
          <w:rFonts w:ascii="Century Gothic" w:hAnsi="Century Gothic"/>
          <w:sz w:val="20"/>
          <w:szCs w:val="20"/>
        </w:rPr>
      </w:pPr>
      <w:r w:rsidRPr="00E663F6">
        <w:rPr>
          <w:rFonts w:ascii="Century Gothic" w:hAnsi="Century Gothic"/>
          <w:sz w:val="20"/>
          <w:szCs w:val="20"/>
        </w:rPr>
        <w:t>FROM: Office of Human Research Protections</w:t>
      </w:r>
    </w:p>
    <w:p w14:paraId="1A17D006" w14:textId="77777777" w:rsidR="00E663F6" w:rsidRPr="00E663F6" w:rsidRDefault="00E663F6" w:rsidP="00E663F6">
      <w:pPr>
        <w:pStyle w:val="ListBullet"/>
        <w:numPr>
          <w:ilvl w:val="0"/>
          <w:numId w:val="0"/>
        </w:numPr>
        <w:spacing w:line="240" w:lineRule="auto"/>
        <w:rPr>
          <w:rFonts w:ascii="Century Gothic" w:hAnsi="Century Gothic"/>
          <w:sz w:val="20"/>
          <w:szCs w:val="20"/>
        </w:rPr>
      </w:pPr>
    </w:p>
    <w:p w14:paraId="1E943952" w14:textId="77777777" w:rsidR="00E663F6" w:rsidRPr="00E663F6" w:rsidRDefault="00E663F6" w:rsidP="00E663F6">
      <w:pPr>
        <w:pStyle w:val="ListBullet"/>
        <w:numPr>
          <w:ilvl w:val="0"/>
          <w:numId w:val="0"/>
        </w:numPr>
        <w:spacing w:line="240" w:lineRule="auto"/>
        <w:rPr>
          <w:rFonts w:ascii="Century Gothic" w:hAnsi="Century Gothic"/>
          <w:b/>
          <w:bCs/>
          <w:sz w:val="20"/>
          <w:szCs w:val="20"/>
        </w:rPr>
      </w:pPr>
      <w:r w:rsidRPr="00E663F6">
        <w:rPr>
          <w:rFonts w:ascii="Century Gothic" w:hAnsi="Century Gothic"/>
          <w:b/>
          <w:bCs/>
          <w:sz w:val="20"/>
          <w:szCs w:val="20"/>
        </w:rPr>
        <w:t xml:space="preserve">RE: Initial Submission </w:t>
      </w:r>
      <w:r w:rsidRPr="00E663F6">
        <w:rPr>
          <w:rFonts w:ascii="Century Gothic" w:hAnsi="Century Gothic"/>
          <w:b/>
          <w:bCs/>
          <w:sz w:val="20"/>
          <w:szCs w:val="20"/>
          <w:u w:val="single"/>
        </w:rPr>
        <w:t>Returned</w:t>
      </w:r>
      <w:r w:rsidRPr="00E663F6">
        <w:rPr>
          <w:rFonts w:ascii="Century Gothic" w:hAnsi="Century Gothic"/>
          <w:b/>
          <w:bCs/>
          <w:sz w:val="20"/>
          <w:szCs w:val="20"/>
        </w:rPr>
        <w:t xml:space="preserve"> to Investigators</w:t>
      </w:r>
    </w:p>
    <w:p w14:paraId="3767BFAE" w14:textId="77777777" w:rsidR="00E663F6" w:rsidRPr="00E663F6" w:rsidRDefault="00E663F6" w:rsidP="00E663F6">
      <w:pPr>
        <w:pStyle w:val="ListBullet"/>
        <w:numPr>
          <w:ilvl w:val="0"/>
          <w:numId w:val="0"/>
        </w:numPr>
        <w:spacing w:line="240" w:lineRule="auto"/>
        <w:rPr>
          <w:rFonts w:ascii="Century Gothic" w:hAnsi="Century Gothic"/>
          <w:sz w:val="20"/>
          <w:szCs w:val="20"/>
        </w:rPr>
      </w:pPr>
    </w:p>
    <w:p w14:paraId="54D3C2B1" w14:textId="0A69C336" w:rsidR="00E663F6" w:rsidRPr="00E663F6" w:rsidRDefault="00E663F6" w:rsidP="00E663F6">
      <w:pPr>
        <w:pStyle w:val="ListBullet"/>
        <w:numPr>
          <w:ilvl w:val="0"/>
          <w:numId w:val="0"/>
        </w:numPr>
        <w:spacing w:line="240" w:lineRule="auto"/>
        <w:rPr>
          <w:rFonts w:ascii="Century Gothic" w:hAnsi="Century Gothic"/>
          <w:sz w:val="20"/>
          <w:szCs w:val="20"/>
        </w:rPr>
      </w:pPr>
      <w:r w:rsidRPr="00E663F6">
        <w:rPr>
          <w:rFonts w:ascii="Century Gothic" w:hAnsi="Century Gothic"/>
          <w:sz w:val="20"/>
          <w:szCs w:val="20"/>
        </w:rPr>
        <w:t>STUDY #: IRB-FY2024-20</w:t>
      </w:r>
    </w:p>
    <w:p w14:paraId="01ACCB45" w14:textId="75552F8C" w:rsidR="00E663F6" w:rsidRPr="00E663F6" w:rsidRDefault="00E663F6" w:rsidP="00E663F6">
      <w:pPr>
        <w:pStyle w:val="ListBullet"/>
        <w:numPr>
          <w:ilvl w:val="0"/>
          <w:numId w:val="0"/>
        </w:numPr>
        <w:spacing w:line="240" w:lineRule="auto"/>
        <w:rPr>
          <w:rFonts w:ascii="Century Gothic" w:hAnsi="Century Gothic"/>
          <w:sz w:val="20"/>
          <w:szCs w:val="20"/>
        </w:rPr>
      </w:pPr>
      <w:r w:rsidRPr="00E663F6">
        <w:rPr>
          <w:rFonts w:ascii="Century Gothic" w:hAnsi="Century Gothic"/>
          <w:sz w:val="20"/>
          <w:szCs w:val="20"/>
        </w:rPr>
        <w:t xml:space="preserve">STUDY TITLE: </w:t>
      </w:r>
      <w:r>
        <w:rPr>
          <w:rFonts w:ascii="Century Gothic" w:hAnsi="Century Gothic"/>
          <w:sz w:val="20"/>
          <w:szCs w:val="20"/>
        </w:rPr>
        <w:t>Sample Study</w:t>
      </w:r>
    </w:p>
    <w:p w14:paraId="32A10C8A" w14:textId="45799322" w:rsidR="00E663F6" w:rsidRPr="00E663F6" w:rsidRDefault="00E663F6" w:rsidP="00E663F6">
      <w:pPr>
        <w:pStyle w:val="ListBullet"/>
        <w:numPr>
          <w:ilvl w:val="0"/>
          <w:numId w:val="0"/>
        </w:numPr>
        <w:spacing w:line="240" w:lineRule="auto"/>
        <w:rPr>
          <w:rFonts w:ascii="Century Gothic" w:hAnsi="Century Gothic"/>
          <w:sz w:val="20"/>
          <w:szCs w:val="20"/>
        </w:rPr>
      </w:pPr>
      <w:r w:rsidRPr="00E663F6">
        <w:rPr>
          <w:rFonts w:ascii="Century Gothic" w:hAnsi="Century Gothic"/>
          <w:sz w:val="20"/>
          <w:szCs w:val="20"/>
        </w:rPr>
        <w:t>The Office of Human Research Protections has completed their review and returned the above referenced study in Cayuse IRB to the investigators for changes. Please log into Cayuse IRB to review the requested changes, make the appropriate revisions within the submission, respond to all comments, and provide updated versions of any revised study attachments, as applicable.</w:t>
      </w:r>
    </w:p>
    <w:p w14:paraId="06B6674D" w14:textId="640E622E" w:rsidR="00E663F6" w:rsidRPr="00E663F6" w:rsidRDefault="00E663F6" w:rsidP="00E663F6">
      <w:pPr>
        <w:pStyle w:val="ListBullet"/>
        <w:numPr>
          <w:ilvl w:val="0"/>
          <w:numId w:val="0"/>
        </w:numPr>
        <w:spacing w:line="240" w:lineRule="auto"/>
        <w:rPr>
          <w:rFonts w:ascii="Century Gothic" w:hAnsi="Century Gothic"/>
          <w:sz w:val="20"/>
          <w:szCs w:val="20"/>
        </w:rPr>
      </w:pPr>
      <w:r w:rsidRPr="00E663F6">
        <w:rPr>
          <w:rFonts w:ascii="Century Gothic" w:hAnsi="Century Gothic"/>
          <w:sz w:val="20"/>
          <w:szCs w:val="20"/>
        </w:rPr>
        <w:t>Thank you in advance for your prompt response. Please contact the IRB staff if you have any questions or concerns.</w:t>
      </w:r>
    </w:p>
    <w:p w14:paraId="1EA5B56A" w14:textId="77777777" w:rsidR="00E663F6" w:rsidRPr="00E663F6" w:rsidRDefault="00E663F6" w:rsidP="00E663F6">
      <w:pPr>
        <w:pStyle w:val="ListBullet"/>
        <w:numPr>
          <w:ilvl w:val="0"/>
          <w:numId w:val="0"/>
        </w:numPr>
        <w:spacing w:line="240" w:lineRule="auto"/>
        <w:rPr>
          <w:rFonts w:ascii="Century Gothic" w:hAnsi="Century Gothic"/>
          <w:sz w:val="20"/>
          <w:szCs w:val="20"/>
        </w:rPr>
      </w:pPr>
      <w:r w:rsidRPr="00E663F6">
        <w:rPr>
          <w:rFonts w:ascii="Century Gothic" w:hAnsi="Century Gothic"/>
          <w:sz w:val="20"/>
          <w:szCs w:val="20"/>
        </w:rPr>
        <w:t>Thank you,</w:t>
      </w:r>
    </w:p>
    <w:p w14:paraId="562D5F13" w14:textId="77777777" w:rsidR="00E663F6" w:rsidRPr="00E663F6" w:rsidRDefault="00E663F6" w:rsidP="00E663F6">
      <w:pPr>
        <w:pStyle w:val="ListBullet"/>
        <w:numPr>
          <w:ilvl w:val="0"/>
          <w:numId w:val="0"/>
        </w:numPr>
        <w:spacing w:line="240" w:lineRule="auto"/>
        <w:rPr>
          <w:rFonts w:ascii="Century Gothic" w:hAnsi="Century Gothic"/>
          <w:sz w:val="20"/>
          <w:szCs w:val="20"/>
        </w:rPr>
      </w:pPr>
      <w:r w:rsidRPr="00E663F6">
        <w:rPr>
          <w:rFonts w:ascii="Century Gothic" w:hAnsi="Century Gothic"/>
          <w:sz w:val="20"/>
          <w:szCs w:val="20"/>
        </w:rPr>
        <w:t>Human Research Protections Office</w:t>
      </w:r>
    </w:p>
    <w:p w14:paraId="059CE70B" w14:textId="25A54541" w:rsidR="00E663F6" w:rsidRPr="00E663F6" w:rsidRDefault="00E663F6" w:rsidP="00E663F6">
      <w:pPr>
        <w:pStyle w:val="ListBullet"/>
        <w:numPr>
          <w:ilvl w:val="0"/>
          <w:numId w:val="0"/>
        </w:numPr>
        <w:spacing w:line="240" w:lineRule="auto"/>
        <w:rPr>
          <w:rFonts w:ascii="Century Gothic" w:hAnsi="Century Gothic"/>
          <w:sz w:val="20"/>
          <w:szCs w:val="20"/>
        </w:rPr>
      </w:pPr>
      <w:r w:rsidRPr="00E663F6">
        <w:rPr>
          <w:rFonts w:ascii="Century Gothic" w:hAnsi="Century Gothic"/>
          <w:sz w:val="20"/>
          <w:szCs w:val="20"/>
        </w:rPr>
        <w:t>St Luke's University Health Network</w:t>
      </w:r>
    </w:p>
    <w:p w14:paraId="56EAA46B" w14:textId="77777777" w:rsidR="00E663F6" w:rsidRDefault="00E663F6" w:rsidP="00E663F6">
      <w:pPr>
        <w:pStyle w:val="ListBullet"/>
        <w:numPr>
          <w:ilvl w:val="0"/>
          <w:numId w:val="0"/>
        </w:numPr>
        <w:ind w:left="340" w:hanging="340"/>
        <w:rPr>
          <w:rFonts w:ascii="Century Gothic" w:hAnsi="Century Gothic"/>
        </w:rPr>
      </w:pPr>
    </w:p>
    <w:p w14:paraId="24F84D6E" w14:textId="77777777" w:rsidR="00BE2E6B" w:rsidRDefault="00BE2E6B" w:rsidP="00E663F6">
      <w:pPr>
        <w:pStyle w:val="ListBullet"/>
        <w:numPr>
          <w:ilvl w:val="0"/>
          <w:numId w:val="0"/>
        </w:numPr>
        <w:ind w:left="340" w:hanging="340"/>
        <w:rPr>
          <w:rFonts w:ascii="Century Gothic" w:hAnsi="Century Gothic"/>
        </w:rPr>
      </w:pPr>
    </w:p>
    <w:p w14:paraId="1D7EBFD5" w14:textId="33AA985B" w:rsidR="00BE2E6B" w:rsidRPr="00BE2E6B" w:rsidRDefault="00F85EED" w:rsidP="00BE2E6B">
      <w:pPr>
        <w:pStyle w:val="ListBullet"/>
        <w:numPr>
          <w:ilvl w:val="1"/>
          <w:numId w:val="12"/>
        </w:numPr>
        <w:rPr>
          <w:rFonts w:ascii="Century Gothic" w:hAnsi="Century Gothic"/>
        </w:rPr>
      </w:pPr>
      <w:r w:rsidRPr="00BE2D0D">
        <w:rPr>
          <w:rFonts w:ascii="Century Gothic" w:hAnsi="Century Gothic"/>
        </w:rPr>
        <w:lastRenderedPageBreak/>
        <w:t xml:space="preserve">Sign </w:t>
      </w:r>
      <w:r w:rsidR="006C3F6F" w:rsidRPr="00BE2D0D">
        <w:rPr>
          <w:rFonts w:ascii="Century Gothic" w:hAnsi="Century Gothic"/>
        </w:rPr>
        <w:t>into</w:t>
      </w:r>
      <w:r w:rsidRPr="00BE2D0D">
        <w:rPr>
          <w:rFonts w:ascii="Century Gothic" w:hAnsi="Century Gothic"/>
        </w:rPr>
        <w:t xml:space="preserve"> you</w:t>
      </w:r>
      <w:r w:rsidR="001D044B">
        <w:rPr>
          <w:rFonts w:ascii="Century Gothic" w:hAnsi="Century Gothic"/>
        </w:rPr>
        <w:t>r</w:t>
      </w:r>
      <w:r w:rsidRPr="00BE2D0D">
        <w:rPr>
          <w:rFonts w:ascii="Century Gothic" w:hAnsi="Century Gothic"/>
        </w:rPr>
        <w:t xml:space="preserve"> account and select </w:t>
      </w:r>
      <w:r w:rsidR="006C3F6F">
        <w:rPr>
          <w:rFonts w:ascii="Century Gothic" w:hAnsi="Century Gothic"/>
        </w:rPr>
        <w:t>“</w:t>
      </w:r>
      <w:r w:rsidRPr="00BE2D0D">
        <w:rPr>
          <w:rFonts w:ascii="Century Gothic" w:hAnsi="Century Gothic"/>
        </w:rPr>
        <w:t>Human Ethic</w:t>
      </w:r>
      <w:r w:rsidR="00E663F6">
        <w:rPr>
          <w:rFonts w:ascii="Century Gothic" w:hAnsi="Century Gothic"/>
        </w:rPr>
        <w:t>s.</w:t>
      </w:r>
      <w:r w:rsidR="006C3F6F">
        <w:rPr>
          <w:rFonts w:ascii="Century Gothic" w:hAnsi="Century Gothic"/>
        </w:rPr>
        <w:t>”</w:t>
      </w:r>
      <w:r w:rsidR="00E663F6">
        <w:rPr>
          <w:rFonts w:ascii="Century Gothic" w:hAnsi="Century Gothic"/>
        </w:rPr>
        <w:t xml:space="preserve"> </w:t>
      </w:r>
      <w:r w:rsidR="00BE2E6B" w:rsidRPr="00BE2D0D">
        <w:rPr>
          <w:rFonts w:ascii="Century Gothic" w:hAnsi="Century Gothic"/>
          <w:noProof/>
        </w:rPr>
        <w:drawing>
          <wp:anchor distT="0" distB="0" distL="114300" distR="114300" simplePos="0" relativeHeight="251699200" behindDoc="0" locked="0" layoutInCell="1" allowOverlap="1" wp14:anchorId="58E1E343" wp14:editId="6FE2A871">
            <wp:simplePos x="0" y="0"/>
            <wp:positionH relativeFrom="column">
              <wp:posOffset>0</wp:posOffset>
            </wp:positionH>
            <wp:positionV relativeFrom="paragraph">
              <wp:posOffset>348615</wp:posOffset>
            </wp:positionV>
            <wp:extent cx="5348445" cy="2743200"/>
            <wp:effectExtent l="0" t="0" r="0" b="0"/>
            <wp:wrapTopAndBottom/>
            <wp:docPr id="387678047" name="Picture 38767804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21509" name="Picture 1" descr="A screenshot of a computer&#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348445" cy="2743200"/>
                    </a:xfrm>
                    <a:prstGeom prst="rect">
                      <a:avLst/>
                    </a:prstGeom>
                  </pic:spPr>
                </pic:pic>
              </a:graphicData>
            </a:graphic>
            <wp14:sizeRelH relativeFrom="page">
              <wp14:pctWidth>0</wp14:pctWidth>
            </wp14:sizeRelH>
            <wp14:sizeRelV relativeFrom="page">
              <wp14:pctHeight>0</wp14:pctHeight>
            </wp14:sizeRelV>
          </wp:anchor>
        </w:drawing>
      </w:r>
    </w:p>
    <w:p w14:paraId="411AE468" w14:textId="015A4585" w:rsidR="00E663F6" w:rsidRDefault="00E663F6" w:rsidP="00F85EED">
      <w:pPr>
        <w:pStyle w:val="ListBullet"/>
        <w:numPr>
          <w:ilvl w:val="1"/>
          <w:numId w:val="12"/>
        </w:numPr>
        <w:rPr>
          <w:rFonts w:ascii="Century Gothic" w:hAnsi="Century Gothic"/>
        </w:rPr>
      </w:pPr>
      <w:r>
        <w:rPr>
          <w:rFonts w:ascii="Century Gothic" w:hAnsi="Century Gothic"/>
        </w:rPr>
        <w:t>On your dashboard under your tasks select the study of interest.</w:t>
      </w:r>
    </w:p>
    <w:p w14:paraId="7EA5BCF1" w14:textId="570DCE90" w:rsidR="00E663F6" w:rsidRDefault="00E663F6" w:rsidP="00E663F6">
      <w:pPr>
        <w:pStyle w:val="ListBullet"/>
        <w:numPr>
          <w:ilvl w:val="0"/>
          <w:numId w:val="0"/>
        </w:numPr>
        <w:ind w:left="720"/>
        <w:rPr>
          <w:rFonts w:ascii="Century Gothic" w:hAnsi="Century Gothic"/>
        </w:rPr>
      </w:pPr>
      <w:r w:rsidRPr="00E663F6">
        <w:rPr>
          <w:rFonts w:ascii="Century Gothic" w:hAnsi="Century Gothic"/>
          <w:noProof/>
        </w:rPr>
        <w:drawing>
          <wp:inline distT="0" distB="0" distL="0" distR="0" wp14:anchorId="47BA4F8A" wp14:editId="518A4A2E">
            <wp:extent cx="2413000" cy="469900"/>
            <wp:effectExtent l="0" t="0" r="0" b="0"/>
            <wp:docPr id="4420958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95845" name="Picture 1" descr="A screenshot of a computer&#10;&#10;Description automatically generated"/>
                    <pic:cNvPicPr/>
                  </pic:nvPicPr>
                  <pic:blipFill>
                    <a:blip r:embed="rId62"/>
                    <a:stretch>
                      <a:fillRect/>
                    </a:stretch>
                  </pic:blipFill>
                  <pic:spPr>
                    <a:xfrm>
                      <a:off x="0" y="0"/>
                      <a:ext cx="2413000" cy="469900"/>
                    </a:xfrm>
                    <a:prstGeom prst="rect">
                      <a:avLst/>
                    </a:prstGeom>
                  </pic:spPr>
                </pic:pic>
              </a:graphicData>
            </a:graphic>
          </wp:inline>
        </w:drawing>
      </w:r>
    </w:p>
    <w:p w14:paraId="3346117A" w14:textId="6CAAD9E8" w:rsidR="00F85C46" w:rsidRDefault="00E663F6" w:rsidP="00E663F6">
      <w:pPr>
        <w:pStyle w:val="ListBullet"/>
        <w:numPr>
          <w:ilvl w:val="1"/>
          <w:numId w:val="12"/>
        </w:numPr>
        <w:rPr>
          <w:rFonts w:ascii="Century Gothic" w:hAnsi="Century Gothic"/>
        </w:rPr>
      </w:pPr>
      <w:r w:rsidRPr="00E663F6">
        <w:rPr>
          <w:rFonts w:ascii="Century Gothic" w:hAnsi="Century Gothic"/>
        </w:rPr>
        <w:t>You will observe that your study has been labeled as "</w:t>
      </w:r>
      <w:r w:rsidR="006C3F6F">
        <w:rPr>
          <w:rFonts w:ascii="Century Gothic" w:hAnsi="Century Gothic"/>
        </w:rPr>
        <w:t>R</w:t>
      </w:r>
      <w:r w:rsidRPr="00E663F6">
        <w:rPr>
          <w:rFonts w:ascii="Century Gothic" w:hAnsi="Century Gothic"/>
        </w:rPr>
        <w:t>eopened." This signifies that your study requires additional modifications, or the IRB has inquiries regarding your study.</w:t>
      </w:r>
    </w:p>
    <w:p w14:paraId="04182621" w14:textId="31CBF764" w:rsidR="00E663F6" w:rsidRDefault="00E663F6" w:rsidP="00E663F6">
      <w:pPr>
        <w:pStyle w:val="ListBullet"/>
        <w:numPr>
          <w:ilvl w:val="0"/>
          <w:numId w:val="0"/>
        </w:numPr>
        <w:ind w:left="720"/>
        <w:rPr>
          <w:rFonts w:ascii="Century Gothic" w:hAnsi="Century Gothic"/>
        </w:rPr>
      </w:pPr>
      <w:r w:rsidRPr="00E663F6">
        <w:rPr>
          <w:rFonts w:ascii="Century Gothic" w:hAnsi="Century Gothic"/>
          <w:noProof/>
        </w:rPr>
        <w:lastRenderedPageBreak/>
        <w:drawing>
          <wp:inline distT="0" distB="0" distL="0" distR="0" wp14:anchorId="78DE75AB" wp14:editId="09550B43">
            <wp:extent cx="6096000" cy="2070100"/>
            <wp:effectExtent l="0" t="0" r="0" b="0"/>
            <wp:docPr id="401732624" name="Picture 1"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2624" name="Picture 1" descr="A close up of a person's face&#10;&#10;Description automatically generated"/>
                    <pic:cNvPicPr/>
                  </pic:nvPicPr>
                  <pic:blipFill>
                    <a:blip r:embed="rId63"/>
                    <a:stretch>
                      <a:fillRect/>
                    </a:stretch>
                  </pic:blipFill>
                  <pic:spPr>
                    <a:xfrm>
                      <a:off x="0" y="0"/>
                      <a:ext cx="6096000" cy="2070100"/>
                    </a:xfrm>
                    <a:prstGeom prst="rect">
                      <a:avLst/>
                    </a:prstGeom>
                  </pic:spPr>
                </pic:pic>
              </a:graphicData>
            </a:graphic>
          </wp:inline>
        </w:drawing>
      </w:r>
    </w:p>
    <w:p w14:paraId="23367D0D" w14:textId="437318EB" w:rsidR="00E663F6" w:rsidRDefault="00E663F6" w:rsidP="00E663F6">
      <w:pPr>
        <w:pStyle w:val="ListBullet"/>
        <w:numPr>
          <w:ilvl w:val="1"/>
          <w:numId w:val="12"/>
        </w:numPr>
        <w:rPr>
          <w:rFonts w:ascii="Century Gothic" w:hAnsi="Century Gothic"/>
        </w:rPr>
      </w:pPr>
      <w:r>
        <w:rPr>
          <w:rFonts w:ascii="Century Gothic" w:hAnsi="Century Gothic"/>
        </w:rPr>
        <w:t>Select “Complete Submission.”</w:t>
      </w:r>
    </w:p>
    <w:p w14:paraId="715E0E5C" w14:textId="7176864D" w:rsidR="00E663F6" w:rsidRDefault="00E663F6" w:rsidP="00E663F6">
      <w:pPr>
        <w:pStyle w:val="ListBullet"/>
        <w:numPr>
          <w:ilvl w:val="1"/>
          <w:numId w:val="12"/>
        </w:numPr>
        <w:rPr>
          <w:rFonts w:ascii="Century Gothic" w:hAnsi="Century Gothic"/>
        </w:rPr>
      </w:pPr>
      <w:r>
        <w:rPr>
          <w:rFonts w:ascii="Century Gothic" w:hAnsi="Century Gothic"/>
        </w:rPr>
        <w:t>Once inside the study submission</w:t>
      </w:r>
      <w:r w:rsidR="006C3F6F">
        <w:rPr>
          <w:rFonts w:ascii="Century Gothic" w:hAnsi="Century Gothic"/>
        </w:rPr>
        <w:t>,</w:t>
      </w:r>
      <w:r>
        <w:rPr>
          <w:rFonts w:ascii="Century Gothic" w:hAnsi="Century Gothic"/>
        </w:rPr>
        <w:t xml:space="preserve"> you will see where the IRB has added comments to your study. </w:t>
      </w:r>
    </w:p>
    <w:p w14:paraId="7A0A482E" w14:textId="20257A37" w:rsidR="00E663F6" w:rsidRDefault="00E663F6" w:rsidP="00E663F6">
      <w:pPr>
        <w:pStyle w:val="ListBullet"/>
        <w:numPr>
          <w:ilvl w:val="0"/>
          <w:numId w:val="0"/>
        </w:numPr>
        <w:ind w:left="720"/>
        <w:rPr>
          <w:rFonts w:ascii="Century Gothic" w:hAnsi="Century Gothic"/>
        </w:rPr>
      </w:pPr>
      <w:r w:rsidRPr="00E663F6">
        <w:rPr>
          <w:rFonts w:ascii="Century Gothic" w:hAnsi="Century Gothic"/>
          <w:noProof/>
        </w:rPr>
        <w:drawing>
          <wp:inline distT="0" distB="0" distL="0" distR="0" wp14:anchorId="58CE6446" wp14:editId="00E9B889">
            <wp:extent cx="1270000" cy="203200"/>
            <wp:effectExtent l="0" t="0" r="0" b="0"/>
            <wp:docPr id="154779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91284" name=""/>
                    <pic:cNvPicPr/>
                  </pic:nvPicPr>
                  <pic:blipFill>
                    <a:blip r:embed="rId64"/>
                    <a:stretch>
                      <a:fillRect/>
                    </a:stretch>
                  </pic:blipFill>
                  <pic:spPr>
                    <a:xfrm>
                      <a:off x="0" y="0"/>
                      <a:ext cx="1270000" cy="203200"/>
                    </a:xfrm>
                    <a:prstGeom prst="rect">
                      <a:avLst/>
                    </a:prstGeom>
                  </pic:spPr>
                </pic:pic>
              </a:graphicData>
            </a:graphic>
          </wp:inline>
        </w:drawing>
      </w:r>
    </w:p>
    <w:p w14:paraId="7BAADD65" w14:textId="681C084A" w:rsidR="00E663F6" w:rsidRDefault="000036FA" w:rsidP="000036FA">
      <w:pPr>
        <w:pStyle w:val="ListBullet"/>
        <w:numPr>
          <w:ilvl w:val="1"/>
          <w:numId w:val="12"/>
        </w:numPr>
        <w:rPr>
          <w:rFonts w:ascii="Century Gothic" w:hAnsi="Century Gothic"/>
        </w:rPr>
      </w:pPr>
      <w:r>
        <w:rPr>
          <w:rFonts w:ascii="Century Gothic" w:hAnsi="Century Gothic"/>
        </w:rPr>
        <w:t xml:space="preserve">Click on the tab that </w:t>
      </w:r>
      <w:r w:rsidR="006C3F6F">
        <w:rPr>
          <w:rFonts w:ascii="Century Gothic" w:hAnsi="Century Gothic"/>
        </w:rPr>
        <w:t>needs</w:t>
      </w:r>
      <w:r>
        <w:rPr>
          <w:rFonts w:ascii="Century Gothic" w:hAnsi="Century Gothic"/>
        </w:rPr>
        <w:t xml:space="preserve"> further revision and select “Expand Comments” to see the IRB recommendations or questions. </w:t>
      </w:r>
    </w:p>
    <w:p w14:paraId="67B2B32A" w14:textId="33C87BE2" w:rsidR="000036FA" w:rsidRDefault="000036FA" w:rsidP="000036FA">
      <w:pPr>
        <w:pStyle w:val="ListBullet"/>
        <w:numPr>
          <w:ilvl w:val="0"/>
          <w:numId w:val="0"/>
        </w:numPr>
        <w:ind w:left="720"/>
        <w:rPr>
          <w:rFonts w:ascii="Century Gothic" w:hAnsi="Century Gothic"/>
        </w:rPr>
      </w:pPr>
      <w:r w:rsidRPr="000036FA">
        <w:rPr>
          <w:rFonts w:ascii="Century Gothic" w:hAnsi="Century Gothic"/>
          <w:noProof/>
        </w:rPr>
        <w:drawing>
          <wp:inline distT="0" distB="0" distL="0" distR="0" wp14:anchorId="5A52A09D" wp14:editId="2EE87C28">
            <wp:extent cx="2667000" cy="622300"/>
            <wp:effectExtent l="0" t="0" r="0" b="0"/>
            <wp:docPr id="160456604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66040" name="Picture 1" descr="A black text on a white background&#10;&#10;Description automatically generated"/>
                    <pic:cNvPicPr/>
                  </pic:nvPicPr>
                  <pic:blipFill>
                    <a:blip r:embed="rId65"/>
                    <a:stretch>
                      <a:fillRect/>
                    </a:stretch>
                  </pic:blipFill>
                  <pic:spPr>
                    <a:xfrm>
                      <a:off x="0" y="0"/>
                      <a:ext cx="2667000" cy="622300"/>
                    </a:xfrm>
                    <a:prstGeom prst="rect">
                      <a:avLst/>
                    </a:prstGeom>
                  </pic:spPr>
                </pic:pic>
              </a:graphicData>
            </a:graphic>
          </wp:inline>
        </w:drawing>
      </w:r>
      <w:r w:rsidRPr="000036FA">
        <w:rPr>
          <w:noProof/>
        </w:rPr>
        <w:t xml:space="preserve"> </w:t>
      </w:r>
      <w:r w:rsidRPr="000036FA">
        <w:rPr>
          <w:rFonts w:ascii="Century Gothic" w:hAnsi="Century Gothic"/>
          <w:noProof/>
        </w:rPr>
        <w:drawing>
          <wp:inline distT="0" distB="0" distL="0" distR="0" wp14:anchorId="4C481546" wp14:editId="04650DA1">
            <wp:extent cx="1511300" cy="863600"/>
            <wp:effectExtent l="0" t="0" r="0" b="0"/>
            <wp:docPr id="626036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36544" name="Picture 1" descr="A screenshot of a computer&#10;&#10;Description automatically generated"/>
                    <pic:cNvPicPr/>
                  </pic:nvPicPr>
                  <pic:blipFill>
                    <a:blip r:embed="rId66"/>
                    <a:stretch>
                      <a:fillRect/>
                    </a:stretch>
                  </pic:blipFill>
                  <pic:spPr>
                    <a:xfrm>
                      <a:off x="0" y="0"/>
                      <a:ext cx="1511300" cy="863600"/>
                    </a:xfrm>
                    <a:prstGeom prst="rect">
                      <a:avLst/>
                    </a:prstGeom>
                  </pic:spPr>
                </pic:pic>
              </a:graphicData>
            </a:graphic>
          </wp:inline>
        </w:drawing>
      </w:r>
    </w:p>
    <w:p w14:paraId="38C585EF" w14:textId="1B814A93" w:rsidR="000036FA" w:rsidRDefault="000036FA" w:rsidP="000036FA">
      <w:pPr>
        <w:pStyle w:val="ListBullet"/>
        <w:numPr>
          <w:ilvl w:val="1"/>
          <w:numId w:val="12"/>
        </w:numPr>
        <w:rPr>
          <w:rFonts w:ascii="Century Gothic" w:hAnsi="Century Gothic"/>
        </w:rPr>
      </w:pPr>
      <w:r>
        <w:rPr>
          <w:rFonts w:ascii="Century Gothic" w:hAnsi="Century Gothic"/>
        </w:rPr>
        <w:t xml:space="preserve">Click on “Reply” to reply to the IRB comments or questions. Once, you have added your comments, select “Not Addressed” and select “Address.” </w:t>
      </w:r>
    </w:p>
    <w:p w14:paraId="64AC25F2" w14:textId="5107B5BB" w:rsidR="000036FA" w:rsidRDefault="000036FA" w:rsidP="000036FA">
      <w:pPr>
        <w:pStyle w:val="ListBullet"/>
        <w:numPr>
          <w:ilvl w:val="0"/>
          <w:numId w:val="0"/>
        </w:numPr>
        <w:ind w:left="720"/>
        <w:rPr>
          <w:rFonts w:ascii="Century Gothic" w:hAnsi="Century Gothic"/>
        </w:rPr>
      </w:pPr>
      <w:r w:rsidRPr="000036FA">
        <w:rPr>
          <w:rFonts w:ascii="Century Gothic" w:hAnsi="Century Gothic"/>
          <w:noProof/>
        </w:rPr>
        <w:lastRenderedPageBreak/>
        <w:drawing>
          <wp:inline distT="0" distB="0" distL="0" distR="0" wp14:anchorId="2FD3A92A" wp14:editId="660D8F1D">
            <wp:extent cx="2908300" cy="1320800"/>
            <wp:effectExtent l="0" t="0" r="0" b="0"/>
            <wp:docPr id="1146244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44435" name="Picture 1" descr="A screenshot of a computer&#10;&#10;Description automatically generated"/>
                    <pic:cNvPicPr/>
                  </pic:nvPicPr>
                  <pic:blipFill>
                    <a:blip r:embed="rId67"/>
                    <a:stretch>
                      <a:fillRect/>
                    </a:stretch>
                  </pic:blipFill>
                  <pic:spPr>
                    <a:xfrm>
                      <a:off x="0" y="0"/>
                      <a:ext cx="2908300" cy="1320800"/>
                    </a:xfrm>
                    <a:prstGeom prst="rect">
                      <a:avLst/>
                    </a:prstGeom>
                  </pic:spPr>
                </pic:pic>
              </a:graphicData>
            </a:graphic>
          </wp:inline>
        </w:drawing>
      </w:r>
    </w:p>
    <w:p w14:paraId="0357050F" w14:textId="5F004FB4" w:rsidR="000036FA" w:rsidRDefault="000036FA" w:rsidP="000036FA">
      <w:pPr>
        <w:pStyle w:val="ListParagraph"/>
        <w:numPr>
          <w:ilvl w:val="1"/>
          <w:numId w:val="12"/>
        </w:numPr>
        <w:spacing w:after="160" w:line="259" w:lineRule="auto"/>
        <w:rPr>
          <w:rFonts w:ascii="Century Gothic" w:hAnsi="Century Gothic"/>
        </w:rPr>
      </w:pPr>
      <w:r w:rsidRPr="000036FA">
        <w:rPr>
          <w:rFonts w:ascii="Century Gothic" w:hAnsi="Century Gothic"/>
        </w:rPr>
        <w:t xml:space="preserve">After addressing all comments and questions appropriately, you can proceed to follow the outlined steps on the initial form to submit your study. To </w:t>
      </w:r>
      <w:r>
        <w:rPr>
          <w:rFonts w:ascii="Century Gothic" w:hAnsi="Century Gothic"/>
        </w:rPr>
        <w:t xml:space="preserve">see </w:t>
      </w:r>
      <w:r w:rsidRPr="000036FA">
        <w:rPr>
          <w:rFonts w:ascii="Century Gothic" w:hAnsi="Century Gothic"/>
        </w:rPr>
        <w:t>the process of the PI certifying the study, please refer to the "how to certify a s</w:t>
      </w:r>
      <w:r>
        <w:rPr>
          <w:rFonts w:ascii="Century Gothic" w:hAnsi="Century Gothic"/>
        </w:rPr>
        <w:t>ubmission</w:t>
      </w:r>
      <w:r w:rsidRPr="000036FA">
        <w:rPr>
          <w:rFonts w:ascii="Century Gothic" w:hAnsi="Century Gothic"/>
        </w:rPr>
        <w:t xml:space="preserve">" </w:t>
      </w:r>
      <w:r>
        <w:rPr>
          <w:rFonts w:ascii="Century Gothic" w:hAnsi="Century Gothic"/>
        </w:rPr>
        <w:t xml:space="preserve">in </w:t>
      </w:r>
      <w:r w:rsidRPr="000036FA">
        <w:rPr>
          <w:rFonts w:ascii="Century Gothic" w:hAnsi="Century Gothic"/>
        </w:rPr>
        <w:t>section VII.</w:t>
      </w:r>
    </w:p>
    <w:p w14:paraId="222B1750" w14:textId="7EECBAD7" w:rsidR="00E663F6" w:rsidRPr="000036FA" w:rsidRDefault="00E663F6" w:rsidP="000036FA">
      <w:pPr>
        <w:spacing w:after="160" w:line="259" w:lineRule="auto"/>
        <w:rPr>
          <w:rFonts w:ascii="Century Gothic" w:hAnsi="Century Gothic"/>
        </w:rPr>
      </w:pPr>
      <w:r w:rsidRPr="000036FA">
        <w:rPr>
          <w:rFonts w:ascii="Century Gothic" w:hAnsi="Century Gothic"/>
        </w:rPr>
        <w:br w:type="page"/>
      </w:r>
    </w:p>
    <w:p w14:paraId="08E6409E" w14:textId="77777777" w:rsidR="00E663F6" w:rsidRPr="00E663F6" w:rsidRDefault="00E663F6" w:rsidP="00E663F6">
      <w:pPr>
        <w:pStyle w:val="ListBullet"/>
        <w:numPr>
          <w:ilvl w:val="0"/>
          <w:numId w:val="0"/>
        </w:numPr>
        <w:ind w:left="1065"/>
        <w:rPr>
          <w:rFonts w:ascii="Century Gothic" w:hAnsi="Century Gothic"/>
        </w:rPr>
      </w:pPr>
    </w:p>
    <w:p w14:paraId="0A760909" w14:textId="755F321C" w:rsidR="00026EAE" w:rsidRPr="00E237E8" w:rsidRDefault="005556B9" w:rsidP="00BC301A">
      <w:pPr>
        <w:pStyle w:val="Heading1"/>
        <w:numPr>
          <w:ilvl w:val="0"/>
          <w:numId w:val="2"/>
        </w:numPr>
        <w:ind w:left="0" w:firstLine="0"/>
      </w:pPr>
      <w:bookmarkStart w:id="7" w:name="_Toc140506581"/>
      <w:r>
        <w:rPr>
          <w:caps w:val="0"/>
        </w:rPr>
        <w:t xml:space="preserve">How To Certify </w:t>
      </w:r>
      <w:r w:rsidR="00520362">
        <w:rPr>
          <w:caps w:val="0"/>
        </w:rPr>
        <w:t>a</w:t>
      </w:r>
      <w:r>
        <w:rPr>
          <w:caps w:val="0"/>
        </w:rPr>
        <w:t xml:space="preserve"> Submission</w:t>
      </w:r>
      <w:bookmarkEnd w:id="7"/>
    </w:p>
    <w:p w14:paraId="2FC08BF4" w14:textId="77777777" w:rsidR="00A33497" w:rsidRDefault="00A33497" w:rsidP="00A33497">
      <w:pPr>
        <w:pStyle w:val="ListBullet"/>
        <w:numPr>
          <w:ilvl w:val="0"/>
          <w:numId w:val="0"/>
        </w:numPr>
        <w:spacing w:after="0"/>
        <w:rPr>
          <w:sz w:val="12"/>
        </w:rPr>
      </w:pPr>
    </w:p>
    <w:p w14:paraId="72A9B349" w14:textId="2121A5C2" w:rsidR="00A13A4F" w:rsidRDefault="00A13A4F" w:rsidP="00993F9F">
      <w:pPr>
        <w:pStyle w:val="ListBullet"/>
        <w:numPr>
          <w:ilvl w:val="1"/>
          <w:numId w:val="109"/>
        </w:numPr>
        <w:rPr>
          <w:rFonts w:ascii="Century Gothic" w:hAnsi="Century Gothic"/>
        </w:rPr>
      </w:pPr>
      <w:r w:rsidRPr="00BE2D0D">
        <w:rPr>
          <w:rFonts w:ascii="Century Gothic" w:hAnsi="Century Gothic"/>
          <w:noProof/>
        </w:rPr>
        <w:drawing>
          <wp:anchor distT="0" distB="0" distL="114300" distR="114300" simplePos="0" relativeHeight="251696128" behindDoc="0" locked="0" layoutInCell="1" allowOverlap="1" wp14:anchorId="734FF8C5" wp14:editId="5E078424">
            <wp:simplePos x="0" y="0"/>
            <wp:positionH relativeFrom="column">
              <wp:posOffset>59803</wp:posOffset>
            </wp:positionH>
            <wp:positionV relativeFrom="paragraph">
              <wp:posOffset>324485</wp:posOffset>
            </wp:positionV>
            <wp:extent cx="6400800" cy="3282950"/>
            <wp:effectExtent l="0" t="0" r="0" b="6350"/>
            <wp:wrapTopAndBottom/>
            <wp:docPr id="2093901844" name="Picture 209390184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21509" name="Picture 1" descr="A screenshot of a computer&#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6400800" cy="3282950"/>
                    </a:xfrm>
                    <a:prstGeom prst="rect">
                      <a:avLst/>
                    </a:prstGeom>
                  </pic:spPr>
                </pic:pic>
              </a:graphicData>
            </a:graphic>
            <wp14:sizeRelH relativeFrom="page">
              <wp14:pctWidth>0</wp14:pctWidth>
            </wp14:sizeRelH>
            <wp14:sizeRelV relativeFrom="page">
              <wp14:pctHeight>0</wp14:pctHeight>
            </wp14:sizeRelV>
          </wp:anchor>
        </w:drawing>
      </w:r>
      <w:r w:rsidRPr="00BE2D0D">
        <w:rPr>
          <w:rFonts w:ascii="Century Gothic" w:hAnsi="Century Gothic"/>
        </w:rPr>
        <w:t xml:space="preserve">Sign </w:t>
      </w:r>
      <w:r w:rsidR="0055660C" w:rsidRPr="00BE2D0D">
        <w:rPr>
          <w:rFonts w:ascii="Century Gothic" w:hAnsi="Century Gothic"/>
        </w:rPr>
        <w:t>into</w:t>
      </w:r>
      <w:r w:rsidRPr="00BE2D0D">
        <w:rPr>
          <w:rFonts w:ascii="Century Gothic" w:hAnsi="Century Gothic"/>
        </w:rPr>
        <w:t xml:space="preserve"> you</w:t>
      </w:r>
      <w:r w:rsidR="001D044B">
        <w:rPr>
          <w:rFonts w:ascii="Century Gothic" w:hAnsi="Century Gothic"/>
        </w:rPr>
        <w:t>r</w:t>
      </w:r>
      <w:r w:rsidRPr="00BE2D0D">
        <w:rPr>
          <w:rFonts w:ascii="Century Gothic" w:hAnsi="Century Gothic"/>
        </w:rPr>
        <w:t xml:space="preserve"> account and select </w:t>
      </w:r>
      <w:r w:rsidR="006C3F6F">
        <w:rPr>
          <w:rFonts w:ascii="Century Gothic" w:hAnsi="Century Gothic"/>
        </w:rPr>
        <w:t>“</w:t>
      </w:r>
      <w:r w:rsidRPr="00BE2D0D">
        <w:rPr>
          <w:rFonts w:ascii="Century Gothic" w:hAnsi="Century Gothic"/>
        </w:rPr>
        <w:t>Human Ethics</w:t>
      </w:r>
      <w:r w:rsidR="00B77E67">
        <w:rPr>
          <w:rFonts w:ascii="Century Gothic" w:hAnsi="Century Gothic"/>
        </w:rPr>
        <w:t>.</w:t>
      </w:r>
      <w:r w:rsidR="006C3F6F">
        <w:rPr>
          <w:rFonts w:ascii="Century Gothic" w:hAnsi="Century Gothic"/>
        </w:rPr>
        <w:t>”</w:t>
      </w:r>
    </w:p>
    <w:p w14:paraId="4A7D3427" w14:textId="77777777" w:rsidR="00B77E67" w:rsidRDefault="00B77E67" w:rsidP="00B77E67">
      <w:pPr>
        <w:pStyle w:val="ListBullet"/>
        <w:numPr>
          <w:ilvl w:val="0"/>
          <w:numId w:val="0"/>
        </w:numPr>
        <w:ind w:left="720"/>
        <w:rPr>
          <w:rFonts w:ascii="Century Gothic" w:hAnsi="Century Gothic"/>
        </w:rPr>
      </w:pPr>
    </w:p>
    <w:p w14:paraId="11FC7D9E" w14:textId="10488E06" w:rsidR="00A33497" w:rsidRDefault="00B77E67" w:rsidP="00993F9F">
      <w:pPr>
        <w:pStyle w:val="ListBullet"/>
        <w:numPr>
          <w:ilvl w:val="1"/>
          <w:numId w:val="109"/>
        </w:numPr>
        <w:rPr>
          <w:rFonts w:ascii="Century Gothic" w:hAnsi="Century Gothic"/>
        </w:rPr>
      </w:pPr>
      <w:r>
        <w:rPr>
          <w:rFonts w:ascii="Century Gothic" w:hAnsi="Century Gothic"/>
        </w:rPr>
        <w:t>To certify the initial submission, click on the notification bell and choose the option “Certify Initial Submission.” Alternatively, you can select the blue number code associated with the submission under your tasks, labeled as “Certify Submission.”</w:t>
      </w:r>
    </w:p>
    <w:p w14:paraId="0C77E8EB" w14:textId="43A8EF06" w:rsidR="005C3BDA" w:rsidRDefault="005C3BDA" w:rsidP="005C3BDA">
      <w:pPr>
        <w:pStyle w:val="ListBullet"/>
        <w:numPr>
          <w:ilvl w:val="0"/>
          <w:numId w:val="0"/>
        </w:numPr>
        <w:ind w:left="720"/>
        <w:rPr>
          <w:rFonts w:ascii="Century Gothic" w:hAnsi="Century Gothic"/>
        </w:rPr>
      </w:pPr>
      <w:r w:rsidRPr="005C3BDA">
        <w:rPr>
          <w:rFonts w:ascii="Century Gothic" w:hAnsi="Century Gothic"/>
          <w:noProof/>
        </w:rPr>
        <w:lastRenderedPageBreak/>
        <w:drawing>
          <wp:inline distT="0" distB="0" distL="0" distR="0" wp14:anchorId="08BDC676" wp14:editId="73734613">
            <wp:extent cx="3162300" cy="1739900"/>
            <wp:effectExtent l="0" t="0" r="0" b="0"/>
            <wp:docPr id="20212191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9174" name="Picture 1" descr="A screenshot of a computer&#10;&#10;Description automatically generated"/>
                    <pic:cNvPicPr/>
                  </pic:nvPicPr>
                  <pic:blipFill>
                    <a:blip r:embed="rId68"/>
                    <a:stretch>
                      <a:fillRect/>
                    </a:stretch>
                  </pic:blipFill>
                  <pic:spPr>
                    <a:xfrm>
                      <a:off x="0" y="0"/>
                      <a:ext cx="3162300" cy="1739900"/>
                    </a:xfrm>
                    <a:prstGeom prst="rect">
                      <a:avLst/>
                    </a:prstGeom>
                  </pic:spPr>
                </pic:pic>
              </a:graphicData>
            </a:graphic>
          </wp:inline>
        </w:drawing>
      </w:r>
      <w:r>
        <w:rPr>
          <w:rFonts w:ascii="Century Gothic" w:hAnsi="Century Gothic"/>
        </w:rPr>
        <w:t xml:space="preserve"> </w:t>
      </w:r>
      <w:r w:rsidRPr="005C3BDA">
        <w:rPr>
          <w:rFonts w:ascii="Century Gothic" w:hAnsi="Century Gothic"/>
          <w:noProof/>
        </w:rPr>
        <w:drawing>
          <wp:inline distT="0" distB="0" distL="0" distR="0" wp14:anchorId="32029F74" wp14:editId="29ABF11F">
            <wp:extent cx="3975100" cy="2755900"/>
            <wp:effectExtent l="0" t="0" r="0" b="0"/>
            <wp:docPr id="1021266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66306" name="Picture 1" descr="A screenshot of a computer&#10;&#10;Description automatically generated"/>
                    <pic:cNvPicPr/>
                  </pic:nvPicPr>
                  <pic:blipFill>
                    <a:blip r:embed="rId69"/>
                    <a:stretch>
                      <a:fillRect/>
                    </a:stretch>
                  </pic:blipFill>
                  <pic:spPr>
                    <a:xfrm>
                      <a:off x="0" y="0"/>
                      <a:ext cx="3975100" cy="2755900"/>
                    </a:xfrm>
                    <a:prstGeom prst="rect">
                      <a:avLst/>
                    </a:prstGeom>
                  </pic:spPr>
                </pic:pic>
              </a:graphicData>
            </a:graphic>
          </wp:inline>
        </w:drawing>
      </w:r>
    </w:p>
    <w:p w14:paraId="737951EB" w14:textId="77777777" w:rsidR="00B77E67" w:rsidRDefault="00B77E67" w:rsidP="005C3BDA">
      <w:pPr>
        <w:pStyle w:val="ListBullet"/>
        <w:numPr>
          <w:ilvl w:val="0"/>
          <w:numId w:val="0"/>
        </w:numPr>
        <w:ind w:left="720"/>
        <w:rPr>
          <w:rFonts w:ascii="Century Gothic" w:hAnsi="Century Gothic"/>
        </w:rPr>
      </w:pPr>
    </w:p>
    <w:p w14:paraId="5D50519E" w14:textId="48578D87" w:rsidR="00040974" w:rsidRDefault="0064614A" w:rsidP="00993F9F">
      <w:pPr>
        <w:pStyle w:val="ListBullet"/>
        <w:numPr>
          <w:ilvl w:val="1"/>
          <w:numId w:val="109"/>
        </w:numPr>
        <w:rPr>
          <w:rFonts w:ascii="Century Gothic" w:hAnsi="Century Gothic"/>
        </w:rPr>
      </w:pPr>
      <w:r>
        <w:rPr>
          <w:rFonts w:ascii="Century Gothic" w:hAnsi="Century Gothic"/>
        </w:rPr>
        <w:t>When the initial submission is made, it will be marked as “</w:t>
      </w:r>
      <w:r w:rsidR="006C3F6F">
        <w:rPr>
          <w:rFonts w:ascii="Century Gothic" w:hAnsi="Century Gothic"/>
        </w:rPr>
        <w:t>A</w:t>
      </w:r>
      <w:r>
        <w:rPr>
          <w:rFonts w:ascii="Century Gothic" w:hAnsi="Century Gothic"/>
        </w:rPr>
        <w:t xml:space="preserve">waiting </w:t>
      </w:r>
      <w:r w:rsidR="006C3F6F">
        <w:rPr>
          <w:rFonts w:ascii="Century Gothic" w:hAnsi="Century Gothic"/>
        </w:rPr>
        <w:t>C</w:t>
      </w:r>
      <w:r>
        <w:rPr>
          <w:rFonts w:ascii="Century Gothic" w:hAnsi="Century Gothic"/>
        </w:rPr>
        <w:t xml:space="preserve">ertification,” and you will have the option to view it. Once you have reviewed the submission, you will need to return to your dashboard, follow steps 1-2 again, and click on “Certify.” If you identify any </w:t>
      </w:r>
      <w:r w:rsidR="004A29D4">
        <w:rPr>
          <w:rFonts w:ascii="Century Gothic" w:hAnsi="Century Gothic"/>
        </w:rPr>
        <w:t>areas that need</w:t>
      </w:r>
      <w:r>
        <w:rPr>
          <w:rFonts w:ascii="Century Gothic" w:hAnsi="Century Gothic"/>
        </w:rPr>
        <w:t xml:space="preserve"> changes after the review, you can select “Return” to send the form back to the creator.</w:t>
      </w:r>
      <w:r w:rsidR="003E53AE" w:rsidRPr="005C3BDA">
        <w:rPr>
          <w:rFonts w:ascii="Century Gothic" w:hAnsi="Century Gothic"/>
          <w:noProof/>
        </w:rPr>
        <w:drawing>
          <wp:inline distT="0" distB="0" distL="0" distR="0" wp14:anchorId="7E07CA2A" wp14:editId="0BE3A55F">
            <wp:extent cx="8453078" cy="1632030"/>
            <wp:effectExtent l="0" t="0" r="5715" b="0"/>
            <wp:docPr id="72489994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99940" name="Picture 1" descr="A white background with black text&#10;&#10;Description automatically generated"/>
                    <pic:cNvPicPr/>
                  </pic:nvPicPr>
                  <pic:blipFill>
                    <a:blip r:embed="rId70"/>
                    <a:stretch>
                      <a:fillRect/>
                    </a:stretch>
                  </pic:blipFill>
                  <pic:spPr>
                    <a:xfrm>
                      <a:off x="0" y="0"/>
                      <a:ext cx="8492514" cy="1639644"/>
                    </a:xfrm>
                    <a:prstGeom prst="rect">
                      <a:avLst/>
                    </a:prstGeom>
                  </pic:spPr>
                </pic:pic>
              </a:graphicData>
            </a:graphic>
          </wp:inline>
        </w:drawing>
      </w:r>
    </w:p>
    <w:p w14:paraId="3ABC843F" w14:textId="77777777" w:rsidR="003E53AE" w:rsidRDefault="003E53AE" w:rsidP="003E53AE">
      <w:pPr>
        <w:pStyle w:val="ListBullet"/>
        <w:numPr>
          <w:ilvl w:val="0"/>
          <w:numId w:val="0"/>
        </w:numPr>
        <w:ind w:left="340" w:hanging="340"/>
        <w:rPr>
          <w:rFonts w:ascii="Century Gothic" w:hAnsi="Century Gothic"/>
        </w:rPr>
      </w:pPr>
    </w:p>
    <w:p w14:paraId="36C67A2C" w14:textId="77777777" w:rsidR="003E53AE" w:rsidRDefault="003E53AE" w:rsidP="003E53AE">
      <w:pPr>
        <w:pStyle w:val="ListBullet"/>
        <w:numPr>
          <w:ilvl w:val="0"/>
          <w:numId w:val="0"/>
        </w:numPr>
        <w:ind w:left="340" w:hanging="340"/>
        <w:rPr>
          <w:rFonts w:ascii="Century Gothic" w:hAnsi="Century Gothic"/>
        </w:rPr>
      </w:pPr>
    </w:p>
    <w:p w14:paraId="6A4E776E" w14:textId="711BD807" w:rsidR="005C3BDA" w:rsidRPr="0064614A" w:rsidRDefault="003E53AE" w:rsidP="00993F9F">
      <w:pPr>
        <w:pStyle w:val="ListBullet"/>
        <w:numPr>
          <w:ilvl w:val="1"/>
          <w:numId w:val="109"/>
        </w:numPr>
        <w:rPr>
          <w:rFonts w:ascii="Century Gothic" w:hAnsi="Century Gothic"/>
        </w:rPr>
      </w:pPr>
      <w:r>
        <w:rPr>
          <w:rFonts w:ascii="Century Gothic" w:hAnsi="Century Gothic"/>
        </w:rPr>
        <w:t xml:space="preserve">Click </w:t>
      </w:r>
      <w:r w:rsidR="006C3F6F">
        <w:rPr>
          <w:rFonts w:ascii="Century Gothic" w:hAnsi="Century Gothic"/>
        </w:rPr>
        <w:t>“</w:t>
      </w:r>
      <w:r>
        <w:rPr>
          <w:rFonts w:ascii="Century Gothic" w:hAnsi="Century Gothic"/>
        </w:rPr>
        <w:t>Confirm.</w:t>
      </w:r>
      <w:r w:rsidR="006C3F6F">
        <w:rPr>
          <w:rFonts w:ascii="Century Gothic" w:hAnsi="Century Gothic"/>
        </w:rPr>
        <w:t>”</w:t>
      </w:r>
    </w:p>
    <w:p w14:paraId="13E62565" w14:textId="6E9E063A" w:rsidR="003E53AE" w:rsidRPr="00040974" w:rsidRDefault="003E53AE" w:rsidP="005C3BDA">
      <w:pPr>
        <w:pStyle w:val="ListBullet"/>
        <w:numPr>
          <w:ilvl w:val="0"/>
          <w:numId w:val="0"/>
        </w:numPr>
        <w:rPr>
          <w:rFonts w:ascii="Century Gothic" w:hAnsi="Century Gothic"/>
        </w:rPr>
        <w:sectPr w:rsidR="003E53AE" w:rsidRPr="00040974" w:rsidSect="00AC4859">
          <w:headerReference w:type="default" r:id="rId71"/>
          <w:pgSz w:w="15840" w:h="12240" w:orient="landscape" w:code="1"/>
          <w:pgMar w:top="1872" w:right="1080" w:bottom="432" w:left="1080" w:header="648" w:footer="432" w:gutter="0"/>
          <w:cols w:space="708"/>
          <w:docGrid w:linePitch="360"/>
        </w:sectPr>
      </w:pPr>
      <w:r w:rsidRPr="003E53AE">
        <w:rPr>
          <w:rFonts w:ascii="Century Gothic" w:hAnsi="Century Gothic"/>
          <w:noProof/>
        </w:rPr>
        <w:drawing>
          <wp:inline distT="0" distB="0" distL="0" distR="0" wp14:anchorId="3F61DC80" wp14:editId="2854F70A">
            <wp:extent cx="4330700" cy="2374900"/>
            <wp:effectExtent l="0" t="0" r="0" b="0"/>
            <wp:docPr id="19305835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83578" name="Picture 1" descr="A screenshot of a computer screen&#10;&#10;Description automatically generated"/>
                    <pic:cNvPicPr/>
                  </pic:nvPicPr>
                  <pic:blipFill>
                    <a:blip r:embed="rId72"/>
                    <a:stretch>
                      <a:fillRect/>
                    </a:stretch>
                  </pic:blipFill>
                  <pic:spPr>
                    <a:xfrm>
                      <a:off x="0" y="0"/>
                      <a:ext cx="4330700" cy="2374900"/>
                    </a:xfrm>
                    <a:prstGeom prst="rect">
                      <a:avLst/>
                    </a:prstGeom>
                  </pic:spPr>
                </pic:pic>
              </a:graphicData>
            </a:graphic>
          </wp:inline>
        </w:drawing>
      </w:r>
    </w:p>
    <w:bookmarkStart w:id="8" w:name="_Toc140506582" w:displacedByCustomXml="next"/>
    <w:sdt>
      <w:sdtPr>
        <w:id w:val="-998036682"/>
        <w:placeholder>
          <w:docPart w:val="B0322B82B3CE4596948E1DABB10AFCC2"/>
        </w:placeholder>
        <w:temporary/>
        <w:showingPlcHdr/>
        <w15:appearance w15:val="hidden"/>
      </w:sdtPr>
      <w:sdtEndPr/>
      <w:sdtContent>
        <w:p w14:paraId="7F354092" w14:textId="77777777" w:rsidR="00B37B3B" w:rsidRPr="00E237E8" w:rsidRDefault="00347AF5" w:rsidP="00B37B3B">
          <w:pPr>
            <w:pStyle w:val="Heading1"/>
          </w:pPr>
          <w:r w:rsidRPr="00E237E8">
            <w:t>Appendix</w:t>
          </w:r>
        </w:p>
      </w:sdtContent>
    </w:sdt>
    <w:bookmarkEnd w:id="8" w:displacedByCustomXml="prev"/>
    <w:p w14:paraId="79DEBBB8" w14:textId="343AA7CB" w:rsidR="000A25D0" w:rsidRDefault="000A25D0" w:rsidP="000A25D0">
      <w:pPr>
        <w:pStyle w:val="Heading2"/>
      </w:pPr>
      <w:bookmarkStart w:id="9" w:name="_Toc140506583"/>
      <w:r w:rsidRPr="000A25D0">
        <w:t>Complete Initial Form</w:t>
      </w:r>
      <w:bookmarkEnd w:id="9"/>
      <w:r w:rsidR="00523BD7">
        <w:t xml:space="preserve"> </w:t>
      </w:r>
    </w:p>
    <w:p w14:paraId="4155BCAF" w14:textId="52B43691" w:rsidR="00093CEF" w:rsidRDefault="00093CEF" w:rsidP="00093CEF">
      <w:pPr>
        <w:rPr>
          <w:rFonts w:ascii="Lato" w:hAnsi="Lato"/>
          <w:sz w:val="21"/>
          <w:szCs w:val="21"/>
        </w:rPr>
      </w:pPr>
      <w:r>
        <w:rPr>
          <w:rFonts w:ascii="Lato" w:hAnsi="Lato"/>
          <w:sz w:val="21"/>
          <w:szCs w:val="21"/>
        </w:rPr>
        <w:t xml:space="preserve">Kindly be aware that the questions displayed will vary based on the answers you provide in the system. Therefore, not all questions listed below may be applicable to </w:t>
      </w:r>
      <w:proofErr w:type="gramStart"/>
      <w:r>
        <w:rPr>
          <w:rFonts w:ascii="Lato" w:hAnsi="Lato"/>
          <w:sz w:val="21"/>
          <w:szCs w:val="21"/>
        </w:rPr>
        <w:t>you</w:t>
      </w:r>
      <w:proofErr w:type="gramEnd"/>
      <w:r>
        <w:rPr>
          <w:rFonts w:ascii="Lato" w:hAnsi="Lato"/>
          <w:sz w:val="21"/>
          <w:szCs w:val="21"/>
        </w:rPr>
        <w:t xml:space="preserve"> specific study.</w:t>
      </w:r>
    </w:p>
    <w:p w14:paraId="1F6DA7D3" w14:textId="77777777" w:rsidR="00093CEF" w:rsidRPr="00093CEF" w:rsidRDefault="00093CEF" w:rsidP="00093CEF">
      <w:pPr>
        <w:rPr>
          <w:rFonts w:ascii="Lato" w:hAnsi="Lato"/>
          <w:sz w:val="21"/>
          <w:szCs w:val="21"/>
        </w:rPr>
      </w:pPr>
    </w:p>
    <w:p w14:paraId="76E89705" w14:textId="4B9412DC" w:rsidR="000643E8" w:rsidRPr="000643E8" w:rsidRDefault="000643E8" w:rsidP="000643E8">
      <w:pPr>
        <w:pBdr>
          <w:bottom w:val="single" w:sz="4" w:space="1" w:color="auto"/>
        </w:pBdr>
        <w:rPr>
          <w:rFonts w:ascii="Lato" w:hAnsi="Lato"/>
          <w:color w:val="38D1B3"/>
          <w:sz w:val="36"/>
          <w:szCs w:val="36"/>
        </w:rPr>
      </w:pPr>
      <w:r>
        <w:rPr>
          <w:rStyle w:val="Strong"/>
          <w:rFonts w:ascii="Lato" w:hAnsi="Lato"/>
          <w:color w:val="38D1B3"/>
          <w:sz w:val="36"/>
          <w:szCs w:val="36"/>
        </w:rPr>
        <w:t>1-</w:t>
      </w:r>
      <w:r>
        <w:rPr>
          <w:rFonts w:ascii="Lato" w:hAnsi="Lato"/>
          <w:color w:val="38D1B3"/>
          <w:sz w:val="36"/>
          <w:szCs w:val="36"/>
        </w:rPr>
        <w:t>Getting Started</w:t>
      </w:r>
    </w:p>
    <w:p w14:paraId="37B0B40F" w14:textId="77777777" w:rsidR="000A25D0" w:rsidRPr="000643E8" w:rsidRDefault="000A25D0" w:rsidP="000643E8">
      <w:pPr>
        <w:rPr>
          <w:rFonts w:ascii="Lato" w:hAnsi="Lato"/>
          <w:b/>
          <w:bCs/>
          <w:sz w:val="21"/>
          <w:szCs w:val="21"/>
        </w:rPr>
      </w:pPr>
      <w:r w:rsidRPr="000643E8">
        <w:rPr>
          <w:rFonts w:ascii="Lato" w:hAnsi="Lato"/>
          <w:b/>
          <w:bCs/>
          <w:sz w:val="21"/>
          <w:szCs w:val="21"/>
        </w:rPr>
        <w:t>About Cayuse IRB</w:t>
      </w:r>
    </w:p>
    <w:p w14:paraId="10F8847C" w14:textId="77777777" w:rsidR="000A25D0" w:rsidRPr="000643E8" w:rsidRDefault="000A25D0" w:rsidP="000A25D0">
      <w:pPr>
        <w:rPr>
          <w:rFonts w:ascii="Lato" w:hAnsi="Lato"/>
          <w:sz w:val="21"/>
          <w:szCs w:val="21"/>
        </w:rPr>
      </w:pPr>
      <w:r w:rsidRPr="000643E8">
        <w:rPr>
          <w:rFonts w:ascii="Lato" w:hAnsi="Lato"/>
          <w:sz w:val="21"/>
          <w:szCs w:val="21"/>
        </w:rPr>
        <w:t xml:space="preserve">Cayuse IRB is an interactive web application. As you answer questions, new sections relevant to the type of research being conducted will appear on the left-hand side. </w:t>
      </w:r>
      <w:proofErr w:type="gramStart"/>
      <w:r w:rsidRPr="000643E8">
        <w:rPr>
          <w:rFonts w:ascii="Lato" w:hAnsi="Lato"/>
          <w:sz w:val="21"/>
          <w:szCs w:val="21"/>
        </w:rPr>
        <w:t>Therefore</w:t>
      </w:r>
      <w:proofErr w:type="gramEnd"/>
      <w:r w:rsidRPr="000643E8">
        <w:rPr>
          <w:rFonts w:ascii="Lato" w:hAnsi="Lato"/>
          <w:sz w:val="21"/>
          <w:szCs w:val="21"/>
        </w:rPr>
        <w:t xml:space="preserve"> not all numbered sections may appear. You do not have to finish the application in one sitting. All information can be saved.</w:t>
      </w:r>
    </w:p>
    <w:p w14:paraId="28FF4524" w14:textId="77777777" w:rsidR="000A25D0" w:rsidRPr="000643E8" w:rsidRDefault="000A25D0" w:rsidP="000A25D0">
      <w:pPr>
        <w:rPr>
          <w:rFonts w:ascii="Lato" w:hAnsi="Lato"/>
          <w:sz w:val="21"/>
          <w:szCs w:val="21"/>
        </w:rPr>
      </w:pPr>
    </w:p>
    <w:p w14:paraId="640C437A" w14:textId="77777777" w:rsidR="000A25D0" w:rsidRPr="000643E8" w:rsidRDefault="000A25D0" w:rsidP="000A25D0">
      <w:pPr>
        <w:rPr>
          <w:rFonts w:ascii="Lato" w:hAnsi="Lato"/>
          <w:sz w:val="21"/>
          <w:szCs w:val="21"/>
        </w:rPr>
      </w:pPr>
      <w:r w:rsidRPr="000643E8">
        <w:rPr>
          <w:rFonts w:ascii="Lato" w:hAnsi="Lato"/>
          <w:sz w:val="21"/>
          <w:szCs w:val="21"/>
        </w:rPr>
        <w:t>Additional information has been added throughout the form for guidance and clarity. That additional information can be found by clicking the question mark it the top-right corner of each section.</w:t>
      </w:r>
    </w:p>
    <w:p w14:paraId="45859183" w14:textId="77777777" w:rsidR="000A25D0" w:rsidRPr="000643E8" w:rsidRDefault="000A25D0" w:rsidP="000A25D0">
      <w:pPr>
        <w:rPr>
          <w:rFonts w:ascii="Lato" w:hAnsi="Lato"/>
          <w:sz w:val="21"/>
          <w:szCs w:val="21"/>
        </w:rPr>
      </w:pPr>
    </w:p>
    <w:p w14:paraId="302C2189" w14:textId="77777777" w:rsidR="000A25D0" w:rsidRPr="000643E8" w:rsidRDefault="000A25D0" w:rsidP="000A25D0">
      <w:pPr>
        <w:rPr>
          <w:rFonts w:ascii="Lato" w:hAnsi="Lato"/>
          <w:sz w:val="21"/>
          <w:szCs w:val="21"/>
        </w:rPr>
      </w:pPr>
      <w:r w:rsidRPr="000643E8">
        <w:rPr>
          <w:rFonts w:ascii="Lato" w:hAnsi="Lato"/>
          <w:sz w:val="21"/>
          <w:szCs w:val="21"/>
        </w:rPr>
        <w:t>For more information about the IRB submission Process, IRB Tracking, and Cayuse IRB Tasks, please refer to the Cayuse IRB Procedures Manual.</w:t>
      </w:r>
    </w:p>
    <w:p w14:paraId="280F6188" w14:textId="77777777" w:rsidR="000A25D0" w:rsidRPr="000643E8" w:rsidRDefault="000A25D0" w:rsidP="000A25D0">
      <w:pPr>
        <w:rPr>
          <w:rFonts w:ascii="Lato" w:hAnsi="Lato"/>
          <w:sz w:val="21"/>
          <w:szCs w:val="21"/>
        </w:rPr>
      </w:pPr>
    </w:p>
    <w:p w14:paraId="711D734C" w14:textId="77777777" w:rsidR="000A25D0" w:rsidRPr="000643E8" w:rsidRDefault="000A25D0" w:rsidP="000A25D0">
      <w:pPr>
        <w:rPr>
          <w:rFonts w:ascii="Lato" w:hAnsi="Lato"/>
          <w:sz w:val="21"/>
          <w:szCs w:val="21"/>
        </w:rPr>
      </w:pPr>
      <w:r w:rsidRPr="000643E8">
        <w:rPr>
          <w:rFonts w:ascii="Lato" w:hAnsi="Lato"/>
          <w:sz w:val="21"/>
          <w:szCs w:val="21"/>
        </w:rPr>
        <w:t>For more information about St. Luke's Health Network IRB Policies, please visit our IRB Policies &amp; Procedure Manual.</w:t>
      </w:r>
    </w:p>
    <w:p w14:paraId="732F9E9A" w14:textId="77777777" w:rsidR="000A25D0" w:rsidRPr="000643E8" w:rsidRDefault="000A25D0" w:rsidP="000A25D0">
      <w:pPr>
        <w:rPr>
          <w:rFonts w:ascii="Lato" w:hAnsi="Lato"/>
          <w:sz w:val="21"/>
          <w:szCs w:val="21"/>
        </w:rPr>
      </w:pPr>
    </w:p>
    <w:p w14:paraId="49043A05" w14:textId="4E0F58B0" w:rsidR="000A25D0" w:rsidRPr="000643E8" w:rsidRDefault="000A25D0" w:rsidP="000643E8">
      <w:pPr>
        <w:rPr>
          <w:rFonts w:ascii="Lato" w:hAnsi="Lato"/>
          <w:b/>
          <w:bCs/>
          <w:sz w:val="21"/>
          <w:szCs w:val="21"/>
        </w:rPr>
      </w:pPr>
      <w:r w:rsidRPr="000643E8">
        <w:rPr>
          <w:rFonts w:ascii="Lato" w:hAnsi="Lato"/>
          <w:b/>
          <w:bCs/>
          <w:sz w:val="21"/>
          <w:szCs w:val="21"/>
        </w:rPr>
        <w:t>St. Luke's Health Network Institutional Review Board (IRB) Website.</w:t>
      </w:r>
    </w:p>
    <w:p w14:paraId="6B982C8D" w14:textId="77777777" w:rsidR="000A25D0" w:rsidRPr="000643E8" w:rsidRDefault="000A25D0" w:rsidP="000A25D0">
      <w:pPr>
        <w:rPr>
          <w:rFonts w:ascii="Lato" w:hAnsi="Lato"/>
          <w:sz w:val="21"/>
          <w:szCs w:val="21"/>
        </w:rPr>
      </w:pPr>
      <w:r w:rsidRPr="000643E8">
        <w:rPr>
          <w:rFonts w:ascii="Lato" w:hAnsi="Lato"/>
          <w:sz w:val="21"/>
          <w:szCs w:val="21"/>
        </w:rPr>
        <w:t>On our website, you can find information about the different types of studies, informed consent samples, protocol samples, required forms, etc.</w:t>
      </w:r>
    </w:p>
    <w:p w14:paraId="7B5E0CEB" w14:textId="77777777" w:rsidR="000A25D0" w:rsidRPr="000643E8" w:rsidRDefault="000A25D0" w:rsidP="000A25D0">
      <w:pPr>
        <w:rPr>
          <w:rFonts w:ascii="Lato" w:hAnsi="Lato"/>
          <w:sz w:val="21"/>
          <w:szCs w:val="21"/>
        </w:rPr>
      </w:pPr>
    </w:p>
    <w:p w14:paraId="47F21F73" w14:textId="67A68C37" w:rsidR="000A25D0" w:rsidRPr="000643E8" w:rsidRDefault="000A25D0" w:rsidP="000643E8">
      <w:pPr>
        <w:rPr>
          <w:rFonts w:ascii="Lato" w:hAnsi="Lato"/>
          <w:b/>
          <w:bCs/>
          <w:sz w:val="21"/>
          <w:szCs w:val="21"/>
        </w:rPr>
      </w:pPr>
      <w:r w:rsidRPr="000643E8">
        <w:rPr>
          <w:rFonts w:ascii="Lato" w:hAnsi="Lato"/>
          <w:b/>
          <w:bCs/>
          <w:sz w:val="21"/>
          <w:szCs w:val="21"/>
        </w:rPr>
        <w:t>Getting Started</w:t>
      </w:r>
    </w:p>
    <w:p w14:paraId="496D0B3F" w14:textId="1F7B8C54" w:rsidR="000A25D0" w:rsidRPr="000643E8" w:rsidRDefault="000A25D0" w:rsidP="000A25D0">
      <w:pPr>
        <w:rPr>
          <w:rFonts w:ascii="Lato" w:hAnsi="Lato"/>
          <w:sz w:val="21"/>
          <w:szCs w:val="21"/>
        </w:rPr>
      </w:pPr>
      <w:r w:rsidRPr="000643E8">
        <w:rPr>
          <w:rFonts w:ascii="Lato" w:hAnsi="Lato"/>
          <w:sz w:val="21"/>
          <w:szCs w:val="21"/>
        </w:rPr>
        <w:t>Throughout the submission, you will be required to provide the following:</w:t>
      </w:r>
    </w:p>
    <w:p w14:paraId="77553FFB" w14:textId="77777777" w:rsidR="000A25D0" w:rsidRPr="000643E8" w:rsidRDefault="000A25D0" w:rsidP="00BC301A">
      <w:pPr>
        <w:pStyle w:val="ListParagraph"/>
        <w:numPr>
          <w:ilvl w:val="0"/>
          <w:numId w:val="15"/>
        </w:numPr>
        <w:rPr>
          <w:rFonts w:ascii="Lato" w:hAnsi="Lato"/>
          <w:sz w:val="21"/>
          <w:szCs w:val="21"/>
        </w:rPr>
      </w:pPr>
      <w:r w:rsidRPr="000643E8">
        <w:rPr>
          <w:rFonts w:ascii="Lato" w:hAnsi="Lato"/>
          <w:sz w:val="21"/>
          <w:szCs w:val="21"/>
        </w:rPr>
        <w:t>Detailed Study Information</w:t>
      </w:r>
    </w:p>
    <w:p w14:paraId="1C84870F" w14:textId="77777777" w:rsidR="000A25D0" w:rsidRPr="000643E8" w:rsidRDefault="000A25D0" w:rsidP="00BC301A">
      <w:pPr>
        <w:pStyle w:val="ListParagraph"/>
        <w:numPr>
          <w:ilvl w:val="0"/>
          <w:numId w:val="15"/>
        </w:numPr>
        <w:rPr>
          <w:rFonts w:ascii="Lato" w:hAnsi="Lato"/>
          <w:sz w:val="21"/>
          <w:szCs w:val="21"/>
        </w:rPr>
      </w:pPr>
      <w:r w:rsidRPr="000643E8">
        <w:rPr>
          <w:rFonts w:ascii="Lato" w:hAnsi="Lato"/>
          <w:sz w:val="21"/>
          <w:szCs w:val="21"/>
        </w:rPr>
        <w:t>Informed Consent Forms</w:t>
      </w:r>
    </w:p>
    <w:p w14:paraId="233DFC21" w14:textId="77777777" w:rsidR="000A25D0" w:rsidRPr="000643E8" w:rsidRDefault="000A25D0" w:rsidP="00BC301A">
      <w:pPr>
        <w:pStyle w:val="ListParagraph"/>
        <w:numPr>
          <w:ilvl w:val="0"/>
          <w:numId w:val="15"/>
        </w:numPr>
        <w:rPr>
          <w:rFonts w:ascii="Lato" w:hAnsi="Lato"/>
          <w:sz w:val="21"/>
          <w:szCs w:val="21"/>
        </w:rPr>
      </w:pPr>
      <w:r w:rsidRPr="000643E8">
        <w:rPr>
          <w:rFonts w:ascii="Lato" w:hAnsi="Lato"/>
          <w:sz w:val="21"/>
          <w:szCs w:val="21"/>
        </w:rPr>
        <w:t>Study Recruitment Document</w:t>
      </w:r>
    </w:p>
    <w:p w14:paraId="1BFE41E0" w14:textId="77777777" w:rsidR="000A25D0" w:rsidRPr="000643E8" w:rsidRDefault="000A25D0" w:rsidP="00BC301A">
      <w:pPr>
        <w:pStyle w:val="ListParagraph"/>
        <w:numPr>
          <w:ilvl w:val="0"/>
          <w:numId w:val="15"/>
        </w:numPr>
        <w:rPr>
          <w:rFonts w:ascii="Lato" w:hAnsi="Lato"/>
          <w:sz w:val="21"/>
          <w:szCs w:val="21"/>
        </w:rPr>
      </w:pPr>
      <w:r w:rsidRPr="000643E8">
        <w:rPr>
          <w:rFonts w:ascii="Lato" w:hAnsi="Lato"/>
          <w:sz w:val="21"/>
          <w:szCs w:val="21"/>
        </w:rPr>
        <w:t>Feasibility Form</w:t>
      </w:r>
    </w:p>
    <w:p w14:paraId="0431F795" w14:textId="77777777" w:rsidR="000A25D0" w:rsidRPr="000643E8" w:rsidRDefault="000A25D0" w:rsidP="00BC301A">
      <w:pPr>
        <w:pStyle w:val="ListParagraph"/>
        <w:numPr>
          <w:ilvl w:val="0"/>
          <w:numId w:val="15"/>
        </w:numPr>
        <w:rPr>
          <w:rFonts w:ascii="Lato" w:hAnsi="Lato"/>
          <w:sz w:val="21"/>
          <w:szCs w:val="21"/>
        </w:rPr>
      </w:pPr>
      <w:r w:rsidRPr="000643E8">
        <w:rPr>
          <w:rFonts w:ascii="Lato" w:hAnsi="Lato"/>
          <w:sz w:val="21"/>
          <w:szCs w:val="21"/>
        </w:rPr>
        <w:t>Study Instruments such as questionnaires, scales, interview questions, etc. (if applicable)</w:t>
      </w:r>
    </w:p>
    <w:p w14:paraId="0BF3D45E" w14:textId="77777777" w:rsidR="000A25D0" w:rsidRPr="000643E8" w:rsidRDefault="000A25D0" w:rsidP="00BC301A">
      <w:pPr>
        <w:pStyle w:val="ListParagraph"/>
        <w:numPr>
          <w:ilvl w:val="0"/>
          <w:numId w:val="15"/>
        </w:numPr>
        <w:rPr>
          <w:rFonts w:ascii="Lato" w:hAnsi="Lato"/>
          <w:sz w:val="21"/>
          <w:szCs w:val="21"/>
        </w:rPr>
      </w:pPr>
      <w:r w:rsidRPr="000643E8">
        <w:rPr>
          <w:rFonts w:ascii="Lato" w:hAnsi="Lato"/>
          <w:sz w:val="21"/>
          <w:szCs w:val="21"/>
        </w:rPr>
        <w:t>FDA documents (if applicable)</w:t>
      </w:r>
    </w:p>
    <w:p w14:paraId="0A8A0749" w14:textId="77777777" w:rsidR="000A25D0" w:rsidRPr="000643E8" w:rsidRDefault="000A25D0" w:rsidP="000A25D0">
      <w:pPr>
        <w:rPr>
          <w:rFonts w:ascii="Lato" w:hAnsi="Lato"/>
          <w:sz w:val="21"/>
          <w:szCs w:val="21"/>
        </w:rPr>
      </w:pPr>
    </w:p>
    <w:p w14:paraId="2426C755" w14:textId="5E62ACBF" w:rsidR="000A25D0" w:rsidRPr="000643E8" w:rsidRDefault="000A25D0" w:rsidP="000643E8">
      <w:pPr>
        <w:rPr>
          <w:rFonts w:ascii="Lato" w:hAnsi="Lato"/>
          <w:b/>
          <w:bCs/>
          <w:sz w:val="21"/>
          <w:szCs w:val="21"/>
        </w:rPr>
      </w:pPr>
      <w:r w:rsidRPr="000643E8">
        <w:rPr>
          <w:rFonts w:ascii="Lato" w:hAnsi="Lato"/>
          <w:b/>
          <w:bCs/>
          <w:sz w:val="21"/>
          <w:szCs w:val="21"/>
        </w:rPr>
        <w:t>Cayuse University IRB</w:t>
      </w:r>
    </w:p>
    <w:p w14:paraId="7EB9CFA8" w14:textId="77777777" w:rsidR="000A25D0" w:rsidRPr="000643E8" w:rsidRDefault="000A25D0" w:rsidP="00BC301A">
      <w:pPr>
        <w:pStyle w:val="ListParagraph"/>
        <w:numPr>
          <w:ilvl w:val="0"/>
          <w:numId w:val="16"/>
        </w:numPr>
        <w:rPr>
          <w:rFonts w:ascii="Lato" w:hAnsi="Lato"/>
          <w:sz w:val="21"/>
          <w:szCs w:val="21"/>
        </w:rPr>
      </w:pPr>
      <w:r w:rsidRPr="000643E8">
        <w:rPr>
          <w:rFonts w:ascii="Lato" w:hAnsi="Lato"/>
          <w:sz w:val="21"/>
          <w:szCs w:val="21"/>
        </w:rPr>
        <w:t>You cannot begin data collection until a formal approval letter from the chair of the IRB has been received.</w:t>
      </w:r>
    </w:p>
    <w:p w14:paraId="396060AF" w14:textId="77777777" w:rsidR="000A25D0" w:rsidRPr="000643E8" w:rsidRDefault="000A25D0" w:rsidP="00BC301A">
      <w:pPr>
        <w:pStyle w:val="ListParagraph"/>
        <w:numPr>
          <w:ilvl w:val="0"/>
          <w:numId w:val="16"/>
        </w:numPr>
        <w:rPr>
          <w:rFonts w:ascii="Lato" w:hAnsi="Lato"/>
          <w:sz w:val="21"/>
          <w:szCs w:val="21"/>
        </w:rPr>
      </w:pPr>
      <w:r w:rsidRPr="000643E8">
        <w:rPr>
          <w:rFonts w:ascii="Lato" w:hAnsi="Lato"/>
          <w:sz w:val="21"/>
          <w:szCs w:val="21"/>
        </w:rPr>
        <w:t>The IRB meets the first Tuesday of each month and as needed throughout the year. Please submit the application before the 20th of the month to be considered for the following month's meeting.</w:t>
      </w:r>
    </w:p>
    <w:p w14:paraId="4169EEC5" w14:textId="77777777" w:rsidR="000A25D0" w:rsidRPr="000643E8" w:rsidRDefault="000A25D0" w:rsidP="00BC301A">
      <w:pPr>
        <w:pStyle w:val="ListParagraph"/>
        <w:numPr>
          <w:ilvl w:val="0"/>
          <w:numId w:val="16"/>
        </w:numPr>
        <w:rPr>
          <w:rFonts w:ascii="Lato" w:hAnsi="Lato"/>
          <w:sz w:val="21"/>
          <w:szCs w:val="21"/>
        </w:rPr>
      </w:pPr>
      <w:r w:rsidRPr="000643E8">
        <w:rPr>
          <w:rFonts w:ascii="Lato" w:hAnsi="Lato"/>
          <w:sz w:val="21"/>
          <w:szCs w:val="21"/>
        </w:rPr>
        <w:t>You must have your research certifications up to date with CITI (Good Clinical Practice &amp; Human Subject Research-Biomedical Researcher).</w:t>
      </w:r>
    </w:p>
    <w:p w14:paraId="17F9C333" w14:textId="77777777" w:rsidR="000A25D0" w:rsidRPr="000643E8" w:rsidRDefault="000A25D0" w:rsidP="00BC301A">
      <w:pPr>
        <w:pStyle w:val="ListParagraph"/>
        <w:numPr>
          <w:ilvl w:val="0"/>
          <w:numId w:val="16"/>
        </w:numPr>
        <w:rPr>
          <w:rFonts w:ascii="Lato" w:hAnsi="Lato"/>
          <w:sz w:val="21"/>
          <w:szCs w:val="21"/>
        </w:rPr>
      </w:pPr>
      <w:r w:rsidRPr="000643E8">
        <w:rPr>
          <w:rFonts w:ascii="Lato" w:hAnsi="Lato"/>
          <w:sz w:val="21"/>
          <w:szCs w:val="21"/>
        </w:rPr>
        <w:t>Complete Financial Conflict of Interest (FCOI) NIH Tutorial Certificate.</w:t>
      </w:r>
    </w:p>
    <w:p w14:paraId="63C247E1" w14:textId="77777777" w:rsidR="000A25D0" w:rsidRPr="000643E8" w:rsidRDefault="000A25D0" w:rsidP="00BC301A">
      <w:pPr>
        <w:pStyle w:val="ListParagraph"/>
        <w:numPr>
          <w:ilvl w:val="0"/>
          <w:numId w:val="16"/>
        </w:numPr>
        <w:rPr>
          <w:rFonts w:ascii="Lato" w:hAnsi="Lato"/>
          <w:sz w:val="21"/>
          <w:szCs w:val="21"/>
        </w:rPr>
      </w:pPr>
      <w:r w:rsidRPr="000643E8">
        <w:rPr>
          <w:rFonts w:ascii="Lato" w:hAnsi="Lato"/>
          <w:sz w:val="21"/>
          <w:szCs w:val="21"/>
        </w:rPr>
        <w:t>Submit the FCOI form annually.</w:t>
      </w:r>
    </w:p>
    <w:p w14:paraId="16619547" w14:textId="77777777" w:rsidR="000A25D0" w:rsidRPr="000643E8" w:rsidRDefault="000A25D0" w:rsidP="000A25D0">
      <w:pPr>
        <w:rPr>
          <w:rFonts w:ascii="Lato" w:hAnsi="Lato"/>
          <w:sz w:val="21"/>
          <w:szCs w:val="21"/>
        </w:rPr>
      </w:pPr>
    </w:p>
    <w:p w14:paraId="200F855D" w14:textId="3FDC5533" w:rsidR="000A25D0" w:rsidRPr="000643E8" w:rsidRDefault="000A25D0" w:rsidP="000A25D0">
      <w:pPr>
        <w:rPr>
          <w:rFonts w:ascii="Lato" w:hAnsi="Lato"/>
          <w:b/>
          <w:bCs/>
          <w:sz w:val="21"/>
          <w:szCs w:val="21"/>
        </w:rPr>
      </w:pPr>
      <w:r w:rsidRPr="000643E8">
        <w:rPr>
          <w:rFonts w:ascii="Lato" w:hAnsi="Lato"/>
          <w:b/>
          <w:bCs/>
          <w:sz w:val="21"/>
          <w:szCs w:val="21"/>
        </w:rPr>
        <w:t>I have read the information above, and I am ready to begin my submission.</w:t>
      </w:r>
    </w:p>
    <w:p w14:paraId="23238275" w14:textId="0E7BF1F1" w:rsidR="00F96CF4" w:rsidRDefault="000A25D0" w:rsidP="000A25D0">
      <w:pPr>
        <w:rPr>
          <w:rFonts w:ascii="Lato" w:hAnsi="Lato"/>
          <w:sz w:val="21"/>
          <w:szCs w:val="21"/>
        </w:rPr>
      </w:pPr>
      <w:r w:rsidRPr="000643E8">
        <w:rPr>
          <w:rFonts w:ascii="Lato" w:hAnsi="Lato"/>
          <w:sz w:val="21"/>
          <w:szCs w:val="21"/>
        </w:rPr>
        <w:tab/>
        <w:t>Yes</w:t>
      </w:r>
    </w:p>
    <w:p w14:paraId="66BD1088" w14:textId="77777777" w:rsidR="006B0BAF" w:rsidRDefault="006B0BAF" w:rsidP="000A25D0">
      <w:pPr>
        <w:rPr>
          <w:rFonts w:ascii="Century Gothic" w:hAnsi="Century Gothic"/>
        </w:rPr>
      </w:pPr>
    </w:p>
    <w:p w14:paraId="7116ECB2" w14:textId="266A0023" w:rsidR="006B0BAF" w:rsidRPr="006B0BAF" w:rsidRDefault="000643E8" w:rsidP="001D46B4">
      <w:pPr>
        <w:pBdr>
          <w:bottom w:val="single" w:sz="4" w:space="1" w:color="auto"/>
        </w:pBdr>
        <w:rPr>
          <w:rFonts w:ascii="Century Gothic" w:hAnsi="Century Gothic"/>
          <w:b/>
          <w:bCs/>
          <w:color w:val="0081B3" w:themeColor="accent4" w:themeShade="BF"/>
        </w:rPr>
      </w:pPr>
      <w:r>
        <w:rPr>
          <w:rStyle w:val="Strong"/>
          <w:rFonts w:ascii="Lato" w:hAnsi="Lato"/>
          <w:color w:val="38D1B3"/>
          <w:sz w:val="36"/>
          <w:szCs w:val="36"/>
        </w:rPr>
        <w:lastRenderedPageBreak/>
        <w:t>2-</w:t>
      </w:r>
      <w:r>
        <w:rPr>
          <w:rFonts w:ascii="Lato" w:hAnsi="Lato"/>
          <w:color w:val="38D1B3"/>
          <w:sz w:val="36"/>
          <w:szCs w:val="36"/>
        </w:rPr>
        <w:t>Submission Information</w:t>
      </w:r>
    </w:p>
    <w:p w14:paraId="3CB57778" w14:textId="08D22448" w:rsidR="006B0BAF" w:rsidRPr="000643E8" w:rsidRDefault="006B0BAF" w:rsidP="006B0BAF">
      <w:pPr>
        <w:rPr>
          <w:rFonts w:ascii="Lato" w:hAnsi="Lato"/>
          <w:sz w:val="21"/>
          <w:szCs w:val="21"/>
        </w:rPr>
      </w:pPr>
      <w:r w:rsidRPr="008A2D03">
        <w:rPr>
          <w:rFonts w:ascii="Century Gothic" w:hAnsi="Century Gothic"/>
          <w:color w:val="FF0000"/>
        </w:rPr>
        <w:t>*</w:t>
      </w:r>
      <w:r w:rsidRPr="008A2D03">
        <w:rPr>
          <w:rFonts w:ascii="Lato" w:hAnsi="Lato"/>
          <w:sz w:val="21"/>
          <w:szCs w:val="21"/>
        </w:rPr>
        <w:t>A</w:t>
      </w:r>
      <w:r w:rsidRPr="000643E8">
        <w:rPr>
          <w:rFonts w:ascii="Lato" w:hAnsi="Lato"/>
          <w:b/>
          <w:bCs/>
          <w:sz w:val="21"/>
          <w:szCs w:val="21"/>
        </w:rPr>
        <w:t xml:space="preserve"> What type of activity is this submission for?</w:t>
      </w:r>
    </w:p>
    <w:p w14:paraId="18B4FAB5" w14:textId="0F225588" w:rsidR="006B0BAF" w:rsidRPr="000643E8" w:rsidRDefault="006B0BAF" w:rsidP="00BC301A">
      <w:pPr>
        <w:pStyle w:val="ListParagraph"/>
        <w:numPr>
          <w:ilvl w:val="1"/>
          <w:numId w:val="27"/>
        </w:numPr>
        <w:rPr>
          <w:rFonts w:ascii="Lato" w:hAnsi="Lato"/>
          <w:sz w:val="21"/>
          <w:szCs w:val="21"/>
        </w:rPr>
      </w:pPr>
      <w:r w:rsidRPr="000643E8">
        <w:rPr>
          <w:rFonts w:ascii="Lato" w:hAnsi="Lato"/>
          <w:sz w:val="21"/>
          <w:szCs w:val="21"/>
        </w:rPr>
        <w:t>Internal Academic Research</w:t>
      </w:r>
    </w:p>
    <w:p w14:paraId="7202A97F" w14:textId="65747796" w:rsidR="006B0BAF" w:rsidRPr="000643E8" w:rsidRDefault="006B0BAF" w:rsidP="00BC301A">
      <w:pPr>
        <w:pStyle w:val="ListParagraph"/>
        <w:numPr>
          <w:ilvl w:val="1"/>
          <w:numId w:val="27"/>
        </w:numPr>
        <w:rPr>
          <w:rFonts w:ascii="Lato" w:hAnsi="Lato"/>
          <w:sz w:val="21"/>
          <w:szCs w:val="21"/>
        </w:rPr>
      </w:pPr>
      <w:r w:rsidRPr="000643E8">
        <w:rPr>
          <w:rFonts w:ascii="Lato" w:hAnsi="Lato"/>
          <w:sz w:val="21"/>
          <w:szCs w:val="21"/>
        </w:rPr>
        <w:t>Clinical Trials and Research Department</w:t>
      </w:r>
    </w:p>
    <w:p w14:paraId="6B2D72BB" w14:textId="7E132078" w:rsidR="006B0BAF" w:rsidRPr="000643E8" w:rsidRDefault="006B0BAF" w:rsidP="00BC301A">
      <w:pPr>
        <w:pStyle w:val="ListParagraph"/>
        <w:numPr>
          <w:ilvl w:val="1"/>
          <w:numId w:val="27"/>
        </w:numPr>
        <w:rPr>
          <w:rFonts w:ascii="Lato" w:hAnsi="Lato"/>
          <w:sz w:val="21"/>
          <w:szCs w:val="21"/>
        </w:rPr>
      </w:pPr>
      <w:r w:rsidRPr="000643E8">
        <w:rPr>
          <w:rFonts w:ascii="Lato" w:hAnsi="Lato"/>
          <w:sz w:val="21"/>
          <w:szCs w:val="21"/>
        </w:rPr>
        <w:t>Emergency Use</w:t>
      </w:r>
    </w:p>
    <w:p w14:paraId="49976B0A" w14:textId="303FB8F6" w:rsidR="006B0BAF" w:rsidRPr="000643E8" w:rsidRDefault="006B0BAF" w:rsidP="00BC301A">
      <w:pPr>
        <w:pStyle w:val="ListParagraph"/>
        <w:numPr>
          <w:ilvl w:val="1"/>
          <w:numId w:val="27"/>
        </w:numPr>
        <w:rPr>
          <w:rFonts w:ascii="Lato" w:hAnsi="Lato"/>
          <w:sz w:val="21"/>
          <w:szCs w:val="21"/>
        </w:rPr>
      </w:pPr>
      <w:r w:rsidRPr="000643E8">
        <w:rPr>
          <w:rFonts w:ascii="Lato" w:hAnsi="Lato"/>
          <w:sz w:val="21"/>
          <w:szCs w:val="21"/>
        </w:rPr>
        <w:t>Humanitarian Use Device</w:t>
      </w:r>
    </w:p>
    <w:p w14:paraId="79F12EA8" w14:textId="12EC2849" w:rsidR="006B0BAF" w:rsidRPr="000643E8" w:rsidRDefault="006B0BAF" w:rsidP="006B0BAF">
      <w:pPr>
        <w:rPr>
          <w:rFonts w:ascii="Lato" w:hAnsi="Lato"/>
          <w:b/>
          <w:bCs/>
          <w:sz w:val="21"/>
          <w:szCs w:val="21"/>
        </w:rPr>
      </w:pPr>
      <w:r w:rsidRPr="00B6755E">
        <w:rPr>
          <w:rFonts w:ascii="Lato" w:hAnsi="Lato"/>
          <w:sz w:val="21"/>
          <w:szCs w:val="21"/>
        </w:rPr>
        <w:t>A.1</w:t>
      </w:r>
      <w:r w:rsidRPr="000643E8">
        <w:rPr>
          <w:rFonts w:ascii="Lato" w:hAnsi="Lato"/>
          <w:b/>
          <w:bCs/>
          <w:sz w:val="21"/>
          <w:szCs w:val="21"/>
        </w:rPr>
        <w:t xml:space="preserve"> What type of Internal Academic Research will you perform?</w:t>
      </w:r>
    </w:p>
    <w:p w14:paraId="3497E063" w14:textId="731B0051" w:rsidR="006B0BAF" w:rsidRPr="000643E8" w:rsidRDefault="006B0BAF" w:rsidP="00BC301A">
      <w:pPr>
        <w:pStyle w:val="ListParagraph"/>
        <w:numPr>
          <w:ilvl w:val="1"/>
          <w:numId w:val="28"/>
        </w:numPr>
        <w:rPr>
          <w:rFonts w:ascii="Lato" w:hAnsi="Lato"/>
          <w:sz w:val="21"/>
          <w:szCs w:val="21"/>
        </w:rPr>
      </w:pPr>
      <w:r w:rsidRPr="000643E8">
        <w:rPr>
          <w:rFonts w:ascii="Lato" w:hAnsi="Lato"/>
          <w:sz w:val="21"/>
          <w:szCs w:val="21"/>
        </w:rPr>
        <w:t>Research Study</w:t>
      </w:r>
    </w:p>
    <w:p w14:paraId="41880B75" w14:textId="00CF66FB" w:rsidR="006B0BAF" w:rsidRPr="000643E8" w:rsidRDefault="006B0BAF" w:rsidP="00BC301A">
      <w:pPr>
        <w:pStyle w:val="ListParagraph"/>
        <w:numPr>
          <w:ilvl w:val="1"/>
          <w:numId w:val="28"/>
        </w:numPr>
        <w:rPr>
          <w:rFonts w:ascii="Lato" w:hAnsi="Lato"/>
          <w:sz w:val="21"/>
          <w:szCs w:val="21"/>
        </w:rPr>
      </w:pPr>
      <w:r w:rsidRPr="000643E8">
        <w:rPr>
          <w:rFonts w:ascii="Lato" w:hAnsi="Lato"/>
          <w:sz w:val="21"/>
          <w:szCs w:val="21"/>
        </w:rPr>
        <w:t>Quality Improvement Study</w:t>
      </w:r>
    </w:p>
    <w:p w14:paraId="12120DF6" w14:textId="5D40C059" w:rsidR="006B0BAF" w:rsidRPr="000643E8" w:rsidRDefault="006B0BAF" w:rsidP="006B0BAF">
      <w:pPr>
        <w:rPr>
          <w:rFonts w:ascii="Lato" w:hAnsi="Lato"/>
          <w:b/>
          <w:bCs/>
          <w:sz w:val="21"/>
          <w:szCs w:val="21"/>
        </w:rPr>
      </w:pPr>
      <w:r w:rsidRPr="00B6755E">
        <w:rPr>
          <w:rFonts w:ascii="Lato" w:hAnsi="Lato"/>
          <w:sz w:val="21"/>
          <w:szCs w:val="21"/>
        </w:rPr>
        <w:t>A.2</w:t>
      </w:r>
      <w:r w:rsidRPr="000643E8">
        <w:rPr>
          <w:rFonts w:ascii="Lato" w:hAnsi="Lato"/>
          <w:b/>
          <w:bCs/>
          <w:sz w:val="21"/>
          <w:szCs w:val="21"/>
        </w:rPr>
        <w:t xml:space="preserve"> Has study feasibility been completed, and do you have the approved feasibility form on file?</w:t>
      </w:r>
    </w:p>
    <w:p w14:paraId="59AE4EDD" w14:textId="77777777" w:rsidR="006B0BAF" w:rsidRPr="000643E8" w:rsidRDefault="006B0BAF" w:rsidP="006B0BAF">
      <w:pPr>
        <w:rPr>
          <w:rFonts w:ascii="Lato" w:hAnsi="Lato"/>
          <w:i/>
          <w:iCs/>
          <w:color w:val="A6A6A6" w:themeColor="background1" w:themeShade="A6"/>
          <w:sz w:val="21"/>
          <w:szCs w:val="21"/>
        </w:rPr>
      </w:pPr>
      <w:r w:rsidRPr="000643E8">
        <w:rPr>
          <w:rFonts w:ascii="Lato" w:hAnsi="Lato"/>
          <w:i/>
          <w:iCs/>
          <w:color w:val="A6A6A6" w:themeColor="background1" w:themeShade="A6"/>
          <w:sz w:val="21"/>
          <w:szCs w:val="21"/>
        </w:rPr>
        <w:t>Required for all GME-related research.</w:t>
      </w:r>
    </w:p>
    <w:p w14:paraId="0F144C7B" w14:textId="658CF0D7" w:rsidR="006B0BAF" w:rsidRPr="000643E8" w:rsidRDefault="006B0BAF" w:rsidP="00BC301A">
      <w:pPr>
        <w:pStyle w:val="ListParagraph"/>
        <w:numPr>
          <w:ilvl w:val="1"/>
          <w:numId w:val="29"/>
        </w:numPr>
        <w:rPr>
          <w:rFonts w:ascii="Lato" w:hAnsi="Lato"/>
          <w:sz w:val="21"/>
          <w:szCs w:val="21"/>
        </w:rPr>
      </w:pPr>
      <w:r w:rsidRPr="000643E8">
        <w:rPr>
          <w:rFonts w:ascii="Lato" w:hAnsi="Lato"/>
          <w:sz w:val="21"/>
          <w:szCs w:val="21"/>
        </w:rPr>
        <w:t>Yes</w:t>
      </w:r>
    </w:p>
    <w:p w14:paraId="18C6B625" w14:textId="5B269F81" w:rsidR="006B0BAF" w:rsidRDefault="006B0BAF" w:rsidP="00BC301A">
      <w:pPr>
        <w:pStyle w:val="ListParagraph"/>
        <w:numPr>
          <w:ilvl w:val="1"/>
          <w:numId w:val="29"/>
        </w:numPr>
        <w:rPr>
          <w:rFonts w:ascii="Lato" w:hAnsi="Lato"/>
          <w:sz w:val="21"/>
          <w:szCs w:val="21"/>
        </w:rPr>
      </w:pPr>
      <w:r w:rsidRPr="000643E8">
        <w:rPr>
          <w:rFonts w:ascii="Lato" w:hAnsi="Lato"/>
          <w:sz w:val="21"/>
          <w:szCs w:val="21"/>
        </w:rPr>
        <w:t>Not Applicable</w:t>
      </w:r>
    </w:p>
    <w:p w14:paraId="38D089FD" w14:textId="389EBD1C" w:rsidR="000643E8" w:rsidRDefault="000643E8" w:rsidP="000643E8">
      <w:pPr>
        <w:rPr>
          <w:rStyle w:val="Strong"/>
          <w:rFonts w:ascii="Lato" w:hAnsi="Lato"/>
          <w:b w:val="0"/>
          <w:bCs w:val="0"/>
          <w:color w:val="111111"/>
          <w:sz w:val="21"/>
          <w:szCs w:val="21"/>
          <w:shd w:val="clear" w:color="auto" w:fill="FFFFFF"/>
        </w:rPr>
      </w:pPr>
      <w:r>
        <w:rPr>
          <w:rStyle w:val="Strong"/>
          <w:rFonts w:ascii="Lato" w:hAnsi="Lato"/>
          <w:color w:val="111111"/>
          <w:sz w:val="21"/>
          <w:szCs w:val="21"/>
          <w:shd w:val="clear" w:color="auto" w:fill="FFFFFF"/>
        </w:rPr>
        <w:t xml:space="preserve">Feasibility Form </w:t>
      </w:r>
      <w:r>
        <w:rPr>
          <w:rStyle w:val="Strong"/>
          <w:rFonts w:ascii="Lato" w:hAnsi="Lato"/>
          <w:b w:val="0"/>
          <w:bCs w:val="0"/>
          <w:color w:val="111111"/>
          <w:sz w:val="21"/>
          <w:szCs w:val="21"/>
          <w:shd w:val="clear" w:color="auto" w:fill="FFFFFF"/>
        </w:rPr>
        <w:t>(attachment)</w:t>
      </w:r>
    </w:p>
    <w:p w14:paraId="1D49B2C5" w14:textId="77777777" w:rsidR="000643E8" w:rsidRPr="000643E8" w:rsidRDefault="000643E8" w:rsidP="000643E8">
      <w:pPr>
        <w:rPr>
          <w:rFonts w:ascii="Lato" w:hAnsi="Lato"/>
          <w:sz w:val="21"/>
          <w:szCs w:val="21"/>
        </w:rPr>
      </w:pPr>
    </w:p>
    <w:p w14:paraId="1A6CDDC4" w14:textId="4FAA2BA6" w:rsidR="006B0BAF" w:rsidRPr="000643E8" w:rsidRDefault="006B0BAF" w:rsidP="006B0BAF">
      <w:pPr>
        <w:rPr>
          <w:rFonts w:ascii="Lato" w:hAnsi="Lato"/>
          <w:b/>
          <w:bCs/>
          <w:sz w:val="21"/>
          <w:szCs w:val="21"/>
        </w:rPr>
      </w:pPr>
      <w:r w:rsidRPr="00B6755E">
        <w:rPr>
          <w:rFonts w:ascii="Lato" w:hAnsi="Lato"/>
          <w:sz w:val="21"/>
          <w:szCs w:val="21"/>
        </w:rPr>
        <w:t>B</w:t>
      </w:r>
      <w:r w:rsidRPr="000643E8">
        <w:rPr>
          <w:rFonts w:ascii="Lato" w:hAnsi="Lato"/>
          <w:b/>
          <w:bCs/>
          <w:sz w:val="21"/>
          <w:szCs w:val="21"/>
        </w:rPr>
        <w:t xml:space="preserve"> Indicate the funding source for this research/project.</w:t>
      </w:r>
    </w:p>
    <w:p w14:paraId="3D7E08B0" w14:textId="4E5950D3" w:rsidR="006B0BAF" w:rsidRPr="000643E8" w:rsidRDefault="006B0BAF" w:rsidP="006B0BAF">
      <w:pPr>
        <w:rPr>
          <w:rFonts w:ascii="Lato" w:hAnsi="Lato"/>
          <w:sz w:val="21"/>
          <w:szCs w:val="21"/>
        </w:rPr>
      </w:pPr>
      <w:r w:rsidRPr="000643E8">
        <w:rPr>
          <w:rFonts w:ascii="Lato" w:hAnsi="Lato"/>
          <w:sz w:val="21"/>
          <w:szCs w:val="21"/>
        </w:rPr>
        <w:t>Study Definition:</w:t>
      </w:r>
    </w:p>
    <w:p w14:paraId="175D99BA" w14:textId="537EA078" w:rsidR="006B0BAF" w:rsidRPr="000643E8" w:rsidRDefault="006B0BAF" w:rsidP="006B0BAF">
      <w:pPr>
        <w:rPr>
          <w:rFonts w:ascii="Lato" w:hAnsi="Lato"/>
          <w:sz w:val="21"/>
          <w:szCs w:val="21"/>
        </w:rPr>
      </w:pPr>
      <w:r w:rsidRPr="000643E8">
        <w:rPr>
          <w:rFonts w:ascii="Lato" w:hAnsi="Lato"/>
          <w:sz w:val="21"/>
          <w:szCs w:val="21"/>
        </w:rPr>
        <w:t xml:space="preserve">Designed and sponsored by an external </w:t>
      </w:r>
      <w:r w:rsidRPr="00B6755E">
        <w:rPr>
          <w:rFonts w:ascii="Lato" w:hAnsi="Lato"/>
          <w:color w:val="000000" w:themeColor="text1"/>
          <w:sz w:val="21"/>
          <w:szCs w:val="21"/>
        </w:rPr>
        <w:t>company</w:t>
      </w:r>
      <w:r w:rsidRPr="000643E8">
        <w:rPr>
          <w:rFonts w:ascii="Lato" w:hAnsi="Lato"/>
          <w:sz w:val="21"/>
          <w:szCs w:val="21"/>
        </w:rPr>
        <w:t>/institution with external funding in which SLUHN is a participating site, regardless of design (</w:t>
      </w:r>
      <w:proofErr w:type="gramStart"/>
      <w:r w:rsidRPr="000643E8">
        <w:rPr>
          <w:rFonts w:ascii="Lato" w:hAnsi="Lato"/>
          <w:sz w:val="21"/>
          <w:szCs w:val="21"/>
        </w:rPr>
        <w:t>e.g.</w:t>
      </w:r>
      <w:proofErr w:type="gramEnd"/>
      <w:r w:rsidRPr="000643E8">
        <w:rPr>
          <w:rFonts w:ascii="Lato" w:hAnsi="Lato"/>
          <w:sz w:val="21"/>
          <w:szCs w:val="21"/>
        </w:rPr>
        <w:t xml:space="preserve"> interventional/therapeutic versus observational/non-therapeutic).</w:t>
      </w:r>
    </w:p>
    <w:p w14:paraId="7CDF26FE" w14:textId="77777777" w:rsidR="006B0BAF" w:rsidRPr="000643E8" w:rsidRDefault="006B0BAF" w:rsidP="006B0BAF">
      <w:pPr>
        <w:rPr>
          <w:rFonts w:ascii="Lato" w:hAnsi="Lato"/>
          <w:sz w:val="21"/>
          <w:szCs w:val="21"/>
        </w:rPr>
      </w:pPr>
      <w:r w:rsidRPr="000643E8">
        <w:rPr>
          <w:rFonts w:ascii="Lato" w:hAnsi="Lato"/>
          <w:sz w:val="21"/>
          <w:szCs w:val="21"/>
        </w:rPr>
        <w:t>Designed and carried out by SLUHN employees with external funding source (</w:t>
      </w:r>
      <w:proofErr w:type="gramStart"/>
      <w:r w:rsidRPr="000643E8">
        <w:rPr>
          <w:rFonts w:ascii="Lato" w:hAnsi="Lato"/>
          <w:sz w:val="21"/>
          <w:szCs w:val="21"/>
        </w:rPr>
        <w:t>e.g.</w:t>
      </w:r>
      <w:proofErr w:type="gramEnd"/>
      <w:r w:rsidRPr="000643E8">
        <w:rPr>
          <w:rFonts w:ascii="Lato" w:hAnsi="Lato"/>
          <w:sz w:val="21"/>
          <w:szCs w:val="21"/>
        </w:rPr>
        <w:t xml:space="preserve"> industry funding support, grants, etc.), regardless of design (e.g. interventional/therapeutic versus observational/non-therapeutic).</w:t>
      </w:r>
    </w:p>
    <w:p w14:paraId="17E7E7D8" w14:textId="77777777" w:rsidR="006B0BAF" w:rsidRPr="000643E8" w:rsidRDefault="006B0BAF" w:rsidP="006B0BAF">
      <w:pPr>
        <w:rPr>
          <w:rFonts w:ascii="Lato" w:hAnsi="Lato"/>
          <w:sz w:val="21"/>
          <w:szCs w:val="21"/>
        </w:rPr>
      </w:pPr>
      <w:r w:rsidRPr="000643E8">
        <w:rPr>
          <w:rFonts w:ascii="Lato" w:hAnsi="Lato"/>
          <w:sz w:val="21"/>
          <w:szCs w:val="21"/>
        </w:rPr>
        <w:t>Please choose one option</w:t>
      </w:r>
    </w:p>
    <w:p w14:paraId="0D7B0EA5" w14:textId="3DB1B6B3" w:rsidR="00B6755E" w:rsidRPr="00B6755E" w:rsidRDefault="006B0BAF" w:rsidP="00BC301A">
      <w:pPr>
        <w:pStyle w:val="ListParagraph"/>
        <w:numPr>
          <w:ilvl w:val="1"/>
          <w:numId w:val="30"/>
        </w:numPr>
        <w:rPr>
          <w:rFonts w:ascii="Lato" w:hAnsi="Lato"/>
          <w:sz w:val="21"/>
          <w:szCs w:val="21"/>
        </w:rPr>
      </w:pPr>
      <w:r w:rsidRPr="00B6755E">
        <w:rPr>
          <w:rFonts w:ascii="Lato" w:hAnsi="Lato"/>
          <w:sz w:val="21"/>
          <w:szCs w:val="21"/>
        </w:rPr>
        <w:t>Internally Funded</w:t>
      </w:r>
      <w:r w:rsidR="00B6755E" w:rsidRPr="00B6755E">
        <w:rPr>
          <w:rFonts w:ascii="Lato" w:hAnsi="Lato"/>
          <w:sz w:val="21"/>
          <w:szCs w:val="21"/>
        </w:rPr>
        <w:t xml:space="preserve"> </w:t>
      </w:r>
    </w:p>
    <w:p w14:paraId="155CDAD2" w14:textId="038481FA" w:rsidR="001D46B4" w:rsidRPr="00B6755E" w:rsidRDefault="00B6755E" w:rsidP="00BC301A">
      <w:pPr>
        <w:pStyle w:val="ListParagraph"/>
        <w:numPr>
          <w:ilvl w:val="1"/>
          <w:numId w:val="30"/>
        </w:numPr>
        <w:rPr>
          <w:rFonts w:ascii="Lato" w:hAnsi="Lato"/>
          <w:sz w:val="21"/>
          <w:szCs w:val="21"/>
        </w:rPr>
      </w:pPr>
      <w:r w:rsidRPr="00B6755E">
        <w:rPr>
          <w:rFonts w:ascii="Lato" w:hAnsi="Lato"/>
          <w:sz w:val="21"/>
          <w:szCs w:val="21"/>
        </w:rPr>
        <w:t>Externally Funded</w:t>
      </w:r>
    </w:p>
    <w:p w14:paraId="5CCF3D05" w14:textId="7BC5943C" w:rsidR="001D46B4" w:rsidRPr="00B6755E" w:rsidRDefault="001D46B4" w:rsidP="001D46B4">
      <w:pPr>
        <w:rPr>
          <w:rFonts w:ascii="Lato" w:hAnsi="Lato"/>
          <w:color w:val="000000" w:themeColor="text1"/>
          <w:sz w:val="21"/>
          <w:szCs w:val="21"/>
        </w:rPr>
      </w:pPr>
      <w:r w:rsidRPr="00B6755E">
        <w:rPr>
          <w:rFonts w:ascii="Lato" w:hAnsi="Lato"/>
          <w:color w:val="000000" w:themeColor="text1"/>
          <w:sz w:val="21"/>
          <w:szCs w:val="21"/>
        </w:rPr>
        <w:t>B.1</w:t>
      </w:r>
      <w:r w:rsidRPr="00B6755E">
        <w:rPr>
          <w:rFonts w:ascii="Lato" w:hAnsi="Lato"/>
          <w:b/>
          <w:bCs/>
          <w:color w:val="000000" w:themeColor="text1"/>
          <w:sz w:val="21"/>
          <w:szCs w:val="21"/>
        </w:rPr>
        <w:t xml:space="preserve"> Please describe the funding source and attach a Letter of Support signed by the Department Chair and Service Line Administrator.</w:t>
      </w:r>
      <w:r w:rsidR="00B6755E">
        <w:rPr>
          <w:rFonts w:ascii="Lato" w:hAnsi="Lato"/>
          <w:b/>
          <w:bCs/>
          <w:color w:val="000000" w:themeColor="text1"/>
          <w:sz w:val="21"/>
          <w:szCs w:val="21"/>
        </w:rPr>
        <w:t xml:space="preserve"> </w:t>
      </w:r>
      <w:r w:rsidR="00B6755E">
        <w:rPr>
          <w:rFonts w:ascii="Lato" w:hAnsi="Lato"/>
          <w:color w:val="000000" w:themeColor="text1"/>
          <w:sz w:val="21"/>
          <w:szCs w:val="21"/>
        </w:rPr>
        <w:t>(</w:t>
      </w:r>
      <w:r w:rsidR="00B6755E">
        <w:rPr>
          <w:rStyle w:val="Strong"/>
          <w:rFonts w:ascii="Lato" w:hAnsi="Lato"/>
          <w:b w:val="0"/>
          <w:bCs w:val="0"/>
          <w:color w:val="111111"/>
          <w:sz w:val="21"/>
          <w:szCs w:val="21"/>
          <w:shd w:val="clear" w:color="auto" w:fill="FFFFFF"/>
        </w:rPr>
        <w:t>attachment)</w:t>
      </w:r>
    </w:p>
    <w:p w14:paraId="2609BA17" w14:textId="67ADDA0E" w:rsidR="001D46B4" w:rsidRPr="000643E8" w:rsidRDefault="006B0BAF" w:rsidP="001D46B4">
      <w:pPr>
        <w:rPr>
          <w:rFonts w:ascii="Lato" w:hAnsi="Lato"/>
          <w:sz w:val="21"/>
          <w:szCs w:val="21"/>
        </w:rPr>
      </w:pPr>
      <w:r w:rsidRPr="000643E8">
        <w:rPr>
          <w:rFonts w:ascii="Lato" w:hAnsi="Lato"/>
          <w:sz w:val="21"/>
          <w:szCs w:val="21"/>
        </w:rPr>
        <w:tab/>
      </w:r>
      <w:r w:rsidR="00B6755E">
        <w:rPr>
          <w:rFonts w:ascii="Lato" w:hAnsi="Lato"/>
          <w:color w:val="111111"/>
          <w:sz w:val="21"/>
          <w:szCs w:val="21"/>
          <w:shd w:val="clear" w:color="auto" w:fill="FFFFFF"/>
        </w:rPr>
        <w:t>Description (text box)</w:t>
      </w:r>
    </w:p>
    <w:p w14:paraId="2C627FAB" w14:textId="211A847B" w:rsidR="001D46B4" w:rsidRPr="00B6755E" w:rsidRDefault="001D46B4" w:rsidP="001D46B4">
      <w:pPr>
        <w:rPr>
          <w:rFonts w:ascii="Lato" w:hAnsi="Lato"/>
          <w:b/>
          <w:bCs/>
          <w:color w:val="000000" w:themeColor="text1"/>
          <w:sz w:val="21"/>
          <w:szCs w:val="21"/>
        </w:rPr>
      </w:pPr>
      <w:r w:rsidRPr="00B6755E">
        <w:rPr>
          <w:rFonts w:ascii="Lato" w:hAnsi="Lato"/>
          <w:color w:val="000000" w:themeColor="text1"/>
          <w:sz w:val="21"/>
          <w:szCs w:val="21"/>
        </w:rPr>
        <w:t>B.2</w:t>
      </w:r>
      <w:r w:rsidRPr="00B6755E">
        <w:rPr>
          <w:rFonts w:ascii="Lato" w:hAnsi="Lato"/>
          <w:b/>
          <w:bCs/>
          <w:color w:val="000000" w:themeColor="text1"/>
          <w:sz w:val="21"/>
          <w:szCs w:val="21"/>
        </w:rPr>
        <w:t xml:space="preserve"> Has the research/project been approved by the Senior Network Director, Clinical </w:t>
      </w:r>
      <w:proofErr w:type="gramStart"/>
      <w:r w:rsidRPr="00B6755E">
        <w:rPr>
          <w:rFonts w:ascii="Lato" w:hAnsi="Lato"/>
          <w:b/>
          <w:bCs/>
          <w:color w:val="000000" w:themeColor="text1"/>
          <w:sz w:val="21"/>
          <w:szCs w:val="21"/>
        </w:rPr>
        <w:t>Trials</w:t>
      </w:r>
      <w:proofErr w:type="gramEnd"/>
      <w:r w:rsidRPr="00B6755E">
        <w:rPr>
          <w:rFonts w:ascii="Lato" w:hAnsi="Lato"/>
          <w:b/>
          <w:bCs/>
          <w:color w:val="000000" w:themeColor="text1"/>
          <w:sz w:val="21"/>
          <w:szCs w:val="21"/>
        </w:rPr>
        <w:t xml:space="preserve"> and Research?</w:t>
      </w:r>
    </w:p>
    <w:p w14:paraId="59C87C71" w14:textId="32B9413E" w:rsidR="001D46B4" w:rsidRPr="00B6755E" w:rsidRDefault="001D46B4" w:rsidP="00BC301A">
      <w:pPr>
        <w:pStyle w:val="ListParagraph"/>
        <w:numPr>
          <w:ilvl w:val="1"/>
          <w:numId w:val="31"/>
        </w:numPr>
        <w:rPr>
          <w:rFonts w:ascii="Lato" w:hAnsi="Lato"/>
          <w:i/>
          <w:iCs/>
          <w:color w:val="000000" w:themeColor="text1"/>
          <w:sz w:val="21"/>
          <w:szCs w:val="21"/>
        </w:rPr>
      </w:pPr>
      <w:r w:rsidRPr="00B6755E">
        <w:rPr>
          <w:rFonts w:ascii="Lato" w:hAnsi="Lato"/>
          <w:i/>
          <w:iCs/>
          <w:color w:val="000000" w:themeColor="text1"/>
          <w:sz w:val="21"/>
          <w:szCs w:val="21"/>
        </w:rPr>
        <w:t>Yes</w:t>
      </w:r>
    </w:p>
    <w:p w14:paraId="6430E460" w14:textId="2BD7A7A4" w:rsidR="001D46B4" w:rsidRPr="00B6755E" w:rsidRDefault="001D46B4" w:rsidP="00BC301A">
      <w:pPr>
        <w:pStyle w:val="ListParagraph"/>
        <w:numPr>
          <w:ilvl w:val="1"/>
          <w:numId w:val="31"/>
        </w:numPr>
        <w:rPr>
          <w:rFonts w:ascii="Lato" w:hAnsi="Lato"/>
          <w:i/>
          <w:iCs/>
          <w:color w:val="000000" w:themeColor="text1"/>
          <w:sz w:val="21"/>
          <w:szCs w:val="21"/>
        </w:rPr>
      </w:pPr>
      <w:r w:rsidRPr="00B6755E">
        <w:rPr>
          <w:rFonts w:ascii="Lato" w:hAnsi="Lato"/>
          <w:i/>
          <w:iCs/>
          <w:color w:val="000000" w:themeColor="text1"/>
          <w:sz w:val="21"/>
          <w:szCs w:val="21"/>
        </w:rPr>
        <w:t>No. If no, pause the submission process and contact the Clinical Trials and Research Office.</w:t>
      </w:r>
    </w:p>
    <w:p w14:paraId="5D7F2F5B" w14:textId="1485FBA0" w:rsidR="00E83F0A" w:rsidRDefault="00B6755E" w:rsidP="001D46B4">
      <w:pPr>
        <w:rPr>
          <w:rFonts w:ascii="Lato" w:hAnsi="Lato"/>
          <w:color w:val="111111"/>
          <w:sz w:val="21"/>
          <w:szCs w:val="21"/>
          <w:shd w:val="clear" w:color="auto" w:fill="FFFFFF"/>
        </w:rPr>
      </w:pPr>
      <w:r>
        <w:rPr>
          <w:rFonts w:ascii="Lato" w:hAnsi="Lato"/>
          <w:color w:val="000000" w:themeColor="text1"/>
          <w:sz w:val="21"/>
          <w:szCs w:val="21"/>
        </w:rPr>
        <w:t xml:space="preserve">B.3 </w:t>
      </w:r>
      <w:r w:rsidRPr="00B6755E">
        <w:rPr>
          <w:rFonts w:ascii="Lato" w:hAnsi="Lato"/>
          <w:b/>
          <w:bCs/>
          <w:color w:val="111111"/>
          <w:sz w:val="21"/>
          <w:szCs w:val="21"/>
          <w:shd w:val="clear" w:color="auto" w:fill="FFFFFF"/>
        </w:rPr>
        <w:t>If yes, </w:t>
      </w:r>
      <w:r w:rsidRPr="00B6755E">
        <w:rPr>
          <w:rFonts w:ascii="Lato" w:hAnsi="Lato"/>
          <w:b/>
          <w:bCs/>
          <w:i/>
          <w:iCs/>
          <w:color w:val="111111"/>
          <w:sz w:val="21"/>
          <w:szCs w:val="21"/>
          <w:shd w:val="clear" w:color="auto" w:fill="FFFFFF"/>
        </w:rPr>
        <w:t>please describe the source of funding including the name of the study Sponsor or other funding source</w:t>
      </w:r>
      <w:r w:rsidRPr="00B6755E">
        <w:rPr>
          <w:rFonts w:ascii="Lato" w:hAnsi="Lato"/>
          <w:b/>
          <w:bCs/>
          <w:color w:val="111111"/>
          <w:sz w:val="21"/>
          <w:szCs w:val="21"/>
          <w:shd w:val="clear" w:color="auto" w:fill="FFFFFF"/>
        </w:rPr>
        <w:t>.</w:t>
      </w:r>
      <w:r>
        <w:rPr>
          <w:rFonts w:ascii="Lato" w:hAnsi="Lato"/>
          <w:b/>
          <w:bCs/>
          <w:color w:val="111111"/>
          <w:sz w:val="21"/>
          <w:szCs w:val="21"/>
          <w:shd w:val="clear" w:color="auto" w:fill="FFFFFF"/>
        </w:rPr>
        <w:t xml:space="preserve"> </w:t>
      </w:r>
      <w:r>
        <w:rPr>
          <w:rFonts w:ascii="Lato" w:hAnsi="Lato"/>
          <w:color w:val="111111"/>
          <w:sz w:val="21"/>
          <w:szCs w:val="21"/>
          <w:shd w:val="clear" w:color="auto" w:fill="FFFFFF"/>
        </w:rPr>
        <w:t>(</w:t>
      </w:r>
      <w:proofErr w:type="gramStart"/>
      <w:r>
        <w:rPr>
          <w:rFonts w:ascii="Lato" w:hAnsi="Lato"/>
          <w:color w:val="111111"/>
          <w:sz w:val="21"/>
          <w:szCs w:val="21"/>
          <w:shd w:val="clear" w:color="auto" w:fill="FFFFFF"/>
        </w:rPr>
        <w:t>text</w:t>
      </w:r>
      <w:proofErr w:type="gramEnd"/>
      <w:r>
        <w:rPr>
          <w:rFonts w:ascii="Lato" w:hAnsi="Lato"/>
          <w:color w:val="111111"/>
          <w:sz w:val="21"/>
          <w:szCs w:val="21"/>
          <w:shd w:val="clear" w:color="auto" w:fill="FFFFFF"/>
        </w:rPr>
        <w:t xml:space="preserve"> box)</w:t>
      </w:r>
    </w:p>
    <w:p w14:paraId="397725A6" w14:textId="77777777" w:rsidR="00B6755E" w:rsidRPr="00B6755E" w:rsidRDefault="00B6755E" w:rsidP="001D46B4">
      <w:pPr>
        <w:rPr>
          <w:rFonts w:ascii="Lato" w:hAnsi="Lato"/>
          <w:color w:val="000000" w:themeColor="text1"/>
          <w:sz w:val="21"/>
          <w:szCs w:val="21"/>
        </w:rPr>
      </w:pPr>
    </w:p>
    <w:p w14:paraId="033F1FCE" w14:textId="7C3F609A" w:rsidR="00E83F0A" w:rsidRPr="000643E8" w:rsidRDefault="00B6755E" w:rsidP="00E83F0A">
      <w:pPr>
        <w:pBdr>
          <w:bottom w:val="single" w:sz="4" w:space="1" w:color="auto"/>
        </w:pBdr>
        <w:rPr>
          <w:rFonts w:ascii="Lato" w:hAnsi="Lato"/>
          <w:b/>
          <w:bCs/>
          <w:color w:val="0081B3" w:themeColor="accent4" w:themeShade="BF"/>
          <w:sz w:val="21"/>
          <w:szCs w:val="21"/>
        </w:rPr>
      </w:pPr>
      <w:r>
        <w:rPr>
          <w:rStyle w:val="Strong"/>
          <w:rFonts w:ascii="Lato" w:hAnsi="Lato"/>
          <w:color w:val="38D1B3"/>
          <w:sz w:val="36"/>
          <w:szCs w:val="36"/>
        </w:rPr>
        <w:t>3-</w:t>
      </w:r>
      <w:r>
        <w:rPr>
          <w:rFonts w:ascii="Lato" w:hAnsi="Lato"/>
          <w:color w:val="38D1B3"/>
          <w:sz w:val="36"/>
          <w:szCs w:val="36"/>
        </w:rPr>
        <w:t>Study Information</w:t>
      </w:r>
    </w:p>
    <w:p w14:paraId="34A42D67" w14:textId="522B1CF4" w:rsidR="00E83F0A" w:rsidRPr="000643E8" w:rsidRDefault="00E83F0A" w:rsidP="00E83F0A">
      <w:pPr>
        <w:rPr>
          <w:rFonts w:ascii="Lato" w:hAnsi="Lato"/>
          <w:sz w:val="21"/>
          <w:szCs w:val="21"/>
        </w:rPr>
      </w:pPr>
      <w:r w:rsidRPr="00B6755E">
        <w:rPr>
          <w:rFonts w:ascii="Lato" w:hAnsi="Lato"/>
          <w:color w:val="FF0000"/>
          <w:sz w:val="21"/>
          <w:szCs w:val="21"/>
        </w:rPr>
        <w:t>*</w:t>
      </w:r>
      <w:r w:rsidRPr="00B6755E">
        <w:rPr>
          <w:rFonts w:ascii="Lato" w:hAnsi="Lato"/>
          <w:sz w:val="21"/>
          <w:szCs w:val="21"/>
        </w:rPr>
        <w:t>A</w:t>
      </w:r>
      <w:r w:rsidRPr="000643E8">
        <w:rPr>
          <w:rFonts w:ascii="Lato" w:hAnsi="Lato"/>
          <w:b/>
          <w:bCs/>
          <w:sz w:val="21"/>
          <w:szCs w:val="21"/>
        </w:rPr>
        <w:t xml:space="preserve"> What is your status at St. Luke's University Health Network?</w:t>
      </w:r>
    </w:p>
    <w:p w14:paraId="196E9D9D" w14:textId="00DB5D5C" w:rsidR="00E83F0A" w:rsidRPr="00B6755E" w:rsidRDefault="00E83F0A" w:rsidP="00BC301A">
      <w:pPr>
        <w:pStyle w:val="ListParagraph"/>
        <w:numPr>
          <w:ilvl w:val="1"/>
          <w:numId w:val="32"/>
        </w:numPr>
        <w:rPr>
          <w:rFonts w:ascii="Lato" w:hAnsi="Lato"/>
          <w:sz w:val="21"/>
          <w:szCs w:val="21"/>
        </w:rPr>
      </w:pPr>
      <w:r w:rsidRPr="00B6755E">
        <w:rPr>
          <w:rFonts w:ascii="Lato" w:hAnsi="Lato"/>
          <w:sz w:val="21"/>
          <w:szCs w:val="21"/>
        </w:rPr>
        <w:t>Physician</w:t>
      </w:r>
    </w:p>
    <w:p w14:paraId="43A157AB" w14:textId="6EDFDF4C" w:rsidR="00E83F0A" w:rsidRPr="00B6755E" w:rsidRDefault="00E83F0A" w:rsidP="00BC301A">
      <w:pPr>
        <w:pStyle w:val="ListParagraph"/>
        <w:numPr>
          <w:ilvl w:val="1"/>
          <w:numId w:val="32"/>
        </w:numPr>
        <w:rPr>
          <w:rFonts w:ascii="Lato" w:hAnsi="Lato"/>
          <w:sz w:val="21"/>
          <w:szCs w:val="21"/>
        </w:rPr>
      </w:pPr>
      <w:r w:rsidRPr="00B6755E">
        <w:rPr>
          <w:rFonts w:ascii="Lato" w:hAnsi="Lato"/>
          <w:sz w:val="21"/>
          <w:szCs w:val="21"/>
        </w:rPr>
        <w:t>Resident</w:t>
      </w:r>
    </w:p>
    <w:p w14:paraId="1FAD077A" w14:textId="01D5900B" w:rsidR="00E83F0A" w:rsidRPr="00B6755E" w:rsidRDefault="00E83F0A" w:rsidP="00BC301A">
      <w:pPr>
        <w:pStyle w:val="ListParagraph"/>
        <w:numPr>
          <w:ilvl w:val="1"/>
          <w:numId w:val="32"/>
        </w:numPr>
        <w:rPr>
          <w:rFonts w:ascii="Lato" w:hAnsi="Lato"/>
          <w:sz w:val="21"/>
          <w:szCs w:val="21"/>
        </w:rPr>
      </w:pPr>
      <w:r w:rsidRPr="00B6755E">
        <w:rPr>
          <w:rFonts w:ascii="Lato" w:hAnsi="Lato"/>
          <w:sz w:val="21"/>
          <w:szCs w:val="21"/>
        </w:rPr>
        <w:t>Fellow</w:t>
      </w:r>
    </w:p>
    <w:p w14:paraId="4C048A51" w14:textId="639E7EB9" w:rsidR="00E83F0A" w:rsidRPr="00B6755E" w:rsidRDefault="00E83F0A" w:rsidP="00BC301A">
      <w:pPr>
        <w:pStyle w:val="ListParagraph"/>
        <w:numPr>
          <w:ilvl w:val="1"/>
          <w:numId w:val="32"/>
        </w:numPr>
        <w:rPr>
          <w:rFonts w:ascii="Lato" w:hAnsi="Lato"/>
          <w:sz w:val="21"/>
          <w:szCs w:val="21"/>
        </w:rPr>
      </w:pPr>
      <w:r w:rsidRPr="00B6755E">
        <w:rPr>
          <w:rFonts w:ascii="Lato" w:hAnsi="Lato"/>
          <w:sz w:val="21"/>
          <w:szCs w:val="21"/>
        </w:rPr>
        <w:t>Post-Doctoral Researcher</w:t>
      </w:r>
    </w:p>
    <w:p w14:paraId="653B2BB3" w14:textId="714C9DBE" w:rsidR="00E83F0A" w:rsidRPr="00B6755E" w:rsidRDefault="00E83F0A" w:rsidP="00BC301A">
      <w:pPr>
        <w:pStyle w:val="ListParagraph"/>
        <w:numPr>
          <w:ilvl w:val="1"/>
          <w:numId w:val="32"/>
        </w:numPr>
        <w:rPr>
          <w:rFonts w:ascii="Lato" w:hAnsi="Lato"/>
          <w:sz w:val="21"/>
          <w:szCs w:val="21"/>
        </w:rPr>
      </w:pPr>
      <w:r w:rsidRPr="00B6755E">
        <w:rPr>
          <w:rFonts w:ascii="Lato" w:hAnsi="Lato"/>
          <w:sz w:val="21"/>
          <w:szCs w:val="21"/>
        </w:rPr>
        <w:t>Medical Student</w:t>
      </w:r>
    </w:p>
    <w:p w14:paraId="2A086FE9" w14:textId="02E41CE1" w:rsidR="00E83F0A" w:rsidRPr="00B6755E" w:rsidRDefault="00E83F0A" w:rsidP="00BC301A">
      <w:pPr>
        <w:pStyle w:val="ListParagraph"/>
        <w:numPr>
          <w:ilvl w:val="1"/>
          <w:numId w:val="32"/>
        </w:numPr>
        <w:rPr>
          <w:rFonts w:ascii="Lato" w:hAnsi="Lato"/>
          <w:sz w:val="21"/>
          <w:szCs w:val="21"/>
        </w:rPr>
      </w:pPr>
      <w:r w:rsidRPr="00B6755E">
        <w:rPr>
          <w:rFonts w:ascii="Lato" w:hAnsi="Lato"/>
          <w:sz w:val="21"/>
          <w:szCs w:val="21"/>
        </w:rPr>
        <w:t>Clinical Trial &amp; Research Office Employee</w:t>
      </w:r>
    </w:p>
    <w:p w14:paraId="20B9F71E" w14:textId="54F4E0A2" w:rsidR="00E83F0A" w:rsidRPr="00B6755E" w:rsidRDefault="00E83F0A" w:rsidP="00BC301A">
      <w:pPr>
        <w:pStyle w:val="ListParagraph"/>
        <w:numPr>
          <w:ilvl w:val="1"/>
          <w:numId w:val="32"/>
        </w:numPr>
        <w:rPr>
          <w:rFonts w:ascii="Lato" w:hAnsi="Lato"/>
          <w:sz w:val="21"/>
          <w:szCs w:val="21"/>
        </w:rPr>
      </w:pPr>
      <w:r w:rsidRPr="00B6755E">
        <w:rPr>
          <w:rFonts w:ascii="Lato" w:hAnsi="Lato"/>
          <w:sz w:val="21"/>
          <w:szCs w:val="21"/>
        </w:rPr>
        <w:t>Other</w:t>
      </w:r>
      <w:r w:rsidR="00B6755E">
        <w:rPr>
          <w:rFonts w:ascii="Lato" w:hAnsi="Lato"/>
          <w:sz w:val="21"/>
          <w:szCs w:val="21"/>
        </w:rPr>
        <w:t xml:space="preserve"> (</w:t>
      </w:r>
      <w:r w:rsidR="00B6755E">
        <w:rPr>
          <w:rFonts w:ascii="Lato" w:hAnsi="Lato"/>
          <w:color w:val="111111"/>
          <w:sz w:val="21"/>
          <w:szCs w:val="21"/>
          <w:shd w:val="clear" w:color="auto" w:fill="FFFFFF"/>
        </w:rPr>
        <w:t>text box)</w:t>
      </w:r>
    </w:p>
    <w:p w14:paraId="45F8D877" w14:textId="0E70518E" w:rsidR="00E83F0A" w:rsidRPr="000643E8" w:rsidRDefault="00E83F0A" w:rsidP="00E83F0A">
      <w:pPr>
        <w:rPr>
          <w:rFonts w:ascii="Lato" w:hAnsi="Lato"/>
          <w:b/>
          <w:bCs/>
          <w:sz w:val="21"/>
          <w:szCs w:val="21"/>
        </w:rPr>
      </w:pPr>
      <w:r w:rsidRPr="008A2D03">
        <w:rPr>
          <w:rFonts w:ascii="Lato" w:hAnsi="Lato"/>
          <w:sz w:val="21"/>
          <w:szCs w:val="21"/>
        </w:rPr>
        <w:t xml:space="preserve">B </w:t>
      </w:r>
      <w:r w:rsidRPr="000643E8">
        <w:rPr>
          <w:rFonts w:ascii="Lato" w:hAnsi="Lato"/>
          <w:b/>
          <w:bCs/>
          <w:sz w:val="21"/>
          <w:szCs w:val="21"/>
        </w:rPr>
        <w:t>Study Personnel</w:t>
      </w:r>
    </w:p>
    <w:p w14:paraId="7695396D" w14:textId="77777777" w:rsidR="00E83F0A" w:rsidRPr="00B6755E" w:rsidRDefault="00E83F0A" w:rsidP="00E83F0A">
      <w:pPr>
        <w:rPr>
          <w:rFonts w:ascii="Lato" w:hAnsi="Lato"/>
          <w:color w:val="000000" w:themeColor="text1"/>
          <w:sz w:val="21"/>
          <w:szCs w:val="21"/>
        </w:rPr>
      </w:pPr>
      <w:r w:rsidRPr="00B6755E">
        <w:rPr>
          <w:rFonts w:ascii="Lato" w:hAnsi="Lato"/>
          <w:color w:val="000000" w:themeColor="text1"/>
          <w:sz w:val="21"/>
          <w:szCs w:val="21"/>
        </w:rPr>
        <w:t>Note: If you cannot find a person in the people finder, please contact the IRB Office immediately.</w:t>
      </w:r>
    </w:p>
    <w:p w14:paraId="1899DB4C" w14:textId="496443FE" w:rsidR="00E83F0A" w:rsidRPr="000643E8" w:rsidRDefault="00E83F0A" w:rsidP="00E83F0A">
      <w:pPr>
        <w:rPr>
          <w:rFonts w:ascii="Lato" w:hAnsi="Lato"/>
          <w:sz w:val="21"/>
          <w:szCs w:val="21"/>
        </w:rPr>
      </w:pPr>
      <w:r w:rsidRPr="000643E8">
        <w:rPr>
          <w:rFonts w:ascii="Lato" w:hAnsi="Lato"/>
          <w:color w:val="FF0000"/>
          <w:sz w:val="21"/>
          <w:szCs w:val="21"/>
        </w:rPr>
        <w:t>*</w:t>
      </w:r>
      <w:r w:rsidRPr="000643E8">
        <w:rPr>
          <w:rFonts w:ascii="Lato" w:hAnsi="Lato"/>
          <w:sz w:val="21"/>
          <w:szCs w:val="21"/>
        </w:rPr>
        <w:t>Principal Investigator</w:t>
      </w:r>
    </w:p>
    <w:p w14:paraId="617EB080" w14:textId="77777777" w:rsidR="00E83F0A" w:rsidRPr="000643E8" w:rsidRDefault="00E83F0A" w:rsidP="00E83F0A">
      <w:pPr>
        <w:rPr>
          <w:rFonts w:ascii="Lato" w:hAnsi="Lato"/>
          <w:sz w:val="21"/>
          <w:szCs w:val="21"/>
        </w:rPr>
      </w:pPr>
      <w:r w:rsidRPr="000643E8">
        <w:rPr>
          <w:rFonts w:ascii="Lato" w:hAnsi="Lato"/>
          <w:sz w:val="21"/>
          <w:szCs w:val="21"/>
        </w:rPr>
        <w:t>Provide the name of the Principal Investigator of this study.</w:t>
      </w:r>
    </w:p>
    <w:p w14:paraId="1D8C4126" w14:textId="77777777" w:rsidR="00E83F0A" w:rsidRPr="000643E8" w:rsidRDefault="00E83F0A" w:rsidP="00E83F0A">
      <w:pPr>
        <w:rPr>
          <w:rFonts w:ascii="Lato" w:hAnsi="Lato"/>
          <w:sz w:val="21"/>
          <w:szCs w:val="21"/>
        </w:rPr>
      </w:pPr>
    </w:p>
    <w:p w14:paraId="1B88B0F4" w14:textId="42564F90" w:rsidR="00E83F0A" w:rsidRPr="000643E8" w:rsidRDefault="00E83F0A" w:rsidP="00E83F0A">
      <w:pPr>
        <w:rPr>
          <w:rFonts w:ascii="Lato" w:hAnsi="Lato"/>
          <w:sz w:val="21"/>
          <w:szCs w:val="21"/>
        </w:rPr>
      </w:pPr>
      <w:r w:rsidRPr="000643E8">
        <w:rPr>
          <w:rFonts w:ascii="Lato" w:hAnsi="Lato"/>
          <w:color w:val="FF0000"/>
          <w:sz w:val="21"/>
          <w:szCs w:val="21"/>
        </w:rPr>
        <w:t>*</w:t>
      </w:r>
      <w:r w:rsidRPr="000643E8">
        <w:rPr>
          <w:rFonts w:ascii="Lato" w:hAnsi="Lato"/>
          <w:sz w:val="21"/>
          <w:szCs w:val="21"/>
        </w:rPr>
        <w:t>Primary Contact</w:t>
      </w:r>
    </w:p>
    <w:p w14:paraId="24A1B0F3" w14:textId="6B1C5D01" w:rsidR="00E83F0A" w:rsidRPr="000643E8" w:rsidRDefault="00E83F0A" w:rsidP="00E83F0A">
      <w:pPr>
        <w:rPr>
          <w:rFonts w:ascii="Lato" w:hAnsi="Lato"/>
          <w:sz w:val="21"/>
          <w:szCs w:val="21"/>
        </w:rPr>
      </w:pPr>
      <w:r w:rsidRPr="000643E8">
        <w:rPr>
          <w:rFonts w:ascii="Lato" w:hAnsi="Lato"/>
          <w:sz w:val="21"/>
          <w:szCs w:val="21"/>
        </w:rPr>
        <w:t>Provide the name of the Primary Contact of this study.</w:t>
      </w:r>
    </w:p>
    <w:p w14:paraId="6D3EAF07" w14:textId="77777777" w:rsidR="00E83F0A" w:rsidRPr="000643E8" w:rsidRDefault="00E83F0A" w:rsidP="00E83F0A">
      <w:pPr>
        <w:rPr>
          <w:rFonts w:ascii="Lato" w:hAnsi="Lato"/>
          <w:sz w:val="21"/>
          <w:szCs w:val="21"/>
        </w:rPr>
      </w:pPr>
    </w:p>
    <w:p w14:paraId="41177B86" w14:textId="77777777" w:rsidR="00E83F0A" w:rsidRPr="000643E8" w:rsidRDefault="00E83F0A" w:rsidP="00E83F0A">
      <w:pPr>
        <w:rPr>
          <w:rFonts w:ascii="Lato" w:hAnsi="Lato"/>
          <w:sz w:val="21"/>
          <w:szCs w:val="21"/>
        </w:rPr>
      </w:pPr>
      <w:r w:rsidRPr="000643E8">
        <w:rPr>
          <w:rFonts w:ascii="Lato" w:hAnsi="Lato"/>
          <w:sz w:val="21"/>
          <w:szCs w:val="21"/>
        </w:rPr>
        <w:t>Sub-Investigator(s)</w:t>
      </w:r>
    </w:p>
    <w:p w14:paraId="3CEA8E29" w14:textId="77777777" w:rsidR="00E83F0A" w:rsidRPr="000643E8" w:rsidRDefault="00E83F0A" w:rsidP="00E83F0A">
      <w:pPr>
        <w:rPr>
          <w:rFonts w:ascii="Lato" w:hAnsi="Lato"/>
          <w:sz w:val="21"/>
          <w:szCs w:val="21"/>
        </w:rPr>
      </w:pPr>
      <w:r w:rsidRPr="000643E8">
        <w:rPr>
          <w:rFonts w:ascii="Lato" w:hAnsi="Lato"/>
          <w:sz w:val="21"/>
          <w:szCs w:val="21"/>
        </w:rPr>
        <w:t>Provide the name(s) of Investigator(s) for this study.</w:t>
      </w:r>
    </w:p>
    <w:p w14:paraId="221783EA" w14:textId="77777777" w:rsidR="00E83F0A" w:rsidRPr="000643E8" w:rsidRDefault="00E83F0A" w:rsidP="00E83F0A">
      <w:pPr>
        <w:rPr>
          <w:rFonts w:ascii="Lato" w:hAnsi="Lato"/>
          <w:sz w:val="21"/>
          <w:szCs w:val="21"/>
        </w:rPr>
      </w:pPr>
    </w:p>
    <w:p w14:paraId="0D5C8381" w14:textId="77777777" w:rsidR="00E83F0A" w:rsidRPr="000643E8" w:rsidRDefault="00E83F0A" w:rsidP="00E83F0A">
      <w:pPr>
        <w:rPr>
          <w:rFonts w:ascii="Lato" w:hAnsi="Lato"/>
          <w:sz w:val="21"/>
          <w:szCs w:val="21"/>
        </w:rPr>
      </w:pPr>
      <w:r w:rsidRPr="000643E8">
        <w:rPr>
          <w:rFonts w:ascii="Lato" w:hAnsi="Lato"/>
          <w:sz w:val="21"/>
          <w:szCs w:val="21"/>
        </w:rPr>
        <w:t>Key Personnel</w:t>
      </w:r>
    </w:p>
    <w:p w14:paraId="312D9FB7" w14:textId="77777777" w:rsidR="00E83F0A" w:rsidRPr="000643E8" w:rsidRDefault="00E83F0A" w:rsidP="00E83F0A">
      <w:pPr>
        <w:rPr>
          <w:rFonts w:ascii="Lato" w:hAnsi="Lato"/>
          <w:sz w:val="21"/>
          <w:szCs w:val="21"/>
        </w:rPr>
      </w:pPr>
      <w:r w:rsidRPr="000643E8">
        <w:rPr>
          <w:rFonts w:ascii="Lato" w:hAnsi="Lato"/>
          <w:sz w:val="21"/>
          <w:szCs w:val="21"/>
        </w:rPr>
        <w:t>Provide the name(s) of other personnel for this study.</w:t>
      </w:r>
    </w:p>
    <w:p w14:paraId="74C94ADA" w14:textId="77777777" w:rsidR="00E83F0A" w:rsidRPr="000643E8" w:rsidRDefault="00E83F0A" w:rsidP="00E83F0A">
      <w:pPr>
        <w:rPr>
          <w:rFonts w:ascii="Lato" w:hAnsi="Lato"/>
          <w:sz w:val="21"/>
          <w:szCs w:val="21"/>
        </w:rPr>
      </w:pPr>
    </w:p>
    <w:p w14:paraId="3E54FDA2" w14:textId="77777777" w:rsidR="00E83F0A" w:rsidRPr="000643E8" w:rsidRDefault="00E83F0A" w:rsidP="00E83F0A">
      <w:pPr>
        <w:rPr>
          <w:rFonts w:ascii="Lato" w:hAnsi="Lato"/>
          <w:sz w:val="21"/>
          <w:szCs w:val="21"/>
        </w:rPr>
      </w:pPr>
      <w:r w:rsidRPr="000643E8">
        <w:rPr>
          <w:rFonts w:ascii="Lato" w:hAnsi="Lato"/>
          <w:sz w:val="21"/>
          <w:szCs w:val="21"/>
        </w:rPr>
        <w:t>Other Personnel</w:t>
      </w:r>
    </w:p>
    <w:p w14:paraId="5D92F4A2" w14:textId="0DAB8DEF" w:rsidR="00E83F0A" w:rsidRPr="000643E8" w:rsidRDefault="00E83F0A" w:rsidP="00E83F0A">
      <w:pPr>
        <w:rPr>
          <w:rFonts w:ascii="Lato" w:hAnsi="Lato"/>
          <w:sz w:val="21"/>
          <w:szCs w:val="21"/>
        </w:rPr>
      </w:pPr>
      <w:r w:rsidRPr="000643E8">
        <w:rPr>
          <w:rFonts w:ascii="Lato" w:hAnsi="Lato"/>
          <w:sz w:val="21"/>
          <w:szCs w:val="21"/>
        </w:rPr>
        <w:t>Please provide full names and email addresses</w:t>
      </w:r>
      <w:r w:rsidR="00B6755E">
        <w:rPr>
          <w:rFonts w:ascii="Lato" w:hAnsi="Lato"/>
          <w:sz w:val="21"/>
          <w:szCs w:val="21"/>
        </w:rPr>
        <w:t xml:space="preserve"> (</w:t>
      </w:r>
      <w:r w:rsidR="00B6755E">
        <w:rPr>
          <w:rFonts w:ascii="Lato" w:hAnsi="Lato"/>
          <w:color w:val="111111"/>
          <w:sz w:val="21"/>
          <w:szCs w:val="21"/>
          <w:shd w:val="clear" w:color="auto" w:fill="FFFFFF"/>
        </w:rPr>
        <w:t>text box)</w:t>
      </w:r>
    </w:p>
    <w:p w14:paraId="6DC2F18E" w14:textId="77777777" w:rsidR="00E83F0A" w:rsidRPr="000643E8" w:rsidRDefault="00E83F0A" w:rsidP="00E83F0A">
      <w:pPr>
        <w:rPr>
          <w:rFonts w:ascii="Lato" w:hAnsi="Lato"/>
          <w:sz w:val="21"/>
          <w:szCs w:val="21"/>
        </w:rPr>
      </w:pPr>
    </w:p>
    <w:p w14:paraId="01339A93" w14:textId="7153C37B" w:rsidR="00E83F0A" w:rsidRPr="000643E8" w:rsidRDefault="00E83F0A" w:rsidP="00E83F0A">
      <w:pPr>
        <w:rPr>
          <w:rFonts w:ascii="Lato" w:hAnsi="Lato"/>
          <w:b/>
          <w:bCs/>
          <w:sz w:val="21"/>
          <w:szCs w:val="21"/>
        </w:rPr>
      </w:pPr>
      <w:r w:rsidRPr="008A2D03">
        <w:rPr>
          <w:rFonts w:ascii="Lato" w:hAnsi="Lato"/>
          <w:sz w:val="21"/>
          <w:szCs w:val="21"/>
        </w:rPr>
        <w:t>C</w:t>
      </w:r>
      <w:r w:rsidRPr="000643E8">
        <w:rPr>
          <w:rFonts w:ascii="Lato" w:hAnsi="Lato"/>
          <w:b/>
          <w:bCs/>
          <w:sz w:val="21"/>
          <w:szCs w:val="21"/>
        </w:rPr>
        <w:t xml:space="preserve"> Study Sites</w:t>
      </w:r>
    </w:p>
    <w:p w14:paraId="33BDAB15" w14:textId="77777777" w:rsidR="00E83F0A" w:rsidRPr="00B6755E" w:rsidRDefault="00E83F0A" w:rsidP="00E83F0A">
      <w:pPr>
        <w:rPr>
          <w:rFonts w:ascii="Lato" w:hAnsi="Lato"/>
          <w:color w:val="A6A6A6" w:themeColor="background1" w:themeShade="A6"/>
          <w:sz w:val="21"/>
          <w:szCs w:val="21"/>
        </w:rPr>
      </w:pPr>
      <w:r w:rsidRPr="00B6755E">
        <w:rPr>
          <w:rFonts w:ascii="Lato" w:hAnsi="Lato"/>
          <w:color w:val="000000" w:themeColor="text1"/>
          <w:sz w:val="21"/>
          <w:szCs w:val="21"/>
        </w:rPr>
        <w:t>Please select sites where research will be conducted (check all applicable boxes)</w:t>
      </w:r>
    </w:p>
    <w:p w14:paraId="0E590885" w14:textId="2C365880"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 Allentown</w:t>
      </w:r>
    </w:p>
    <w:p w14:paraId="08A884AA" w14:textId="55F366FD"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 Anderson</w:t>
      </w:r>
    </w:p>
    <w:p w14:paraId="43F61B47" w14:textId="1D9575AD"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 Bethlehem</w:t>
      </w:r>
    </w:p>
    <w:p w14:paraId="538146C0" w14:textId="6C18EB6A"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Hospital-Carbon</w:t>
      </w:r>
    </w:p>
    <w:p w14:paraId="21840EB7" w14:textId="297D611F"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 Easton</w:t>
      </w:r>
    </w:p>
    <w:p w14:paraId="62354996" w14:textId="7A595437"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Hospital-Miners</w:t>
      </w:r>
    </w:p>
    <w:p w14:paraId="3154E7CB" w14:textId="0711ED77"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 Monroe</w:t>
      </w:r>
    </w:p>
    <w:p w14:paraId="214D2A98" w14:textId="63B55E0E"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 Sacred Heart</w:t>
      </w:r>
    </w:p>
    <w:p w14:paraId="2867C683" w14:textId="428BCD2A"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 Upper Bucks</w:t>
      </w:r>
    </w:p>
    <w:p w14:paraId="30375965" w14:textId="1BC47A07" w:rsidR="00E83F0A"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St. Luke's Hospital- Warren</w:t>
      </w:r>
    </w:p>
    <w:p w14:paraId="4148E7A3" w14:textId="1A1BA00D" w:rsidR="00F96CF4" w:rsidRPr="00B6755E" w:rsidRDefault="00E83F0A" w:rsidP="00BC301A">
      <w:pPr>
        <w:pStyle w:val="ListParagraph"/>
        <w:numPr>
          <w:ilvl w:val="1"/>
          <w:numId w:val="33"/>
        </w:numPr>
        <w:rPr>
          <w:rFonts w:ascii="Lato" w:hAnsi="Lato"/>
          <w:sz w:val="21"/>
          <w:szCs w:val="21"/>
        </w:rPr>
      </w:pPr>
      <w:r w:rsidRPr="00B6755E">
        <w:rPr>
          <w:rFonts w:ascii="Lato" w:hAnsi="Lato"/>
          <w:sz w:val="21"/>
          <w:szCs w:val="21"/>
        </w:rPr>
        <w:t>For other facilities or private practices, please specify</w:t>
      </w:r>
      <w:r w:rsidR="00B6755E">
        <w:rPr>
          <w:rFonts w:ascii="Lato" w:hAnsi="Lato"/>
          <w:sz w:val="21"/>
          <w:szCs w:val="21"/>
        </w:rPr>
        <w:t xml:space="preserve"> (</w:t>
      </w:r>
      <w:r w:rsidR="00B6755E">
        <w:rPr>
          <w:rFonts w:ascii="Lato" w:hAnsi="Lato"/>
          <w:color w:val="111111"/>
          <w:sz w:val="21"/>
          <w:szCs w:val="21"/>
          <w:shd w:val="clear" w:color="auto" w:fill="FFFFFF"/>
        </w:rPr>
        <w:t>text box)</w:t>
      </w:r>
    </w:p>
    <w:p w14:paraId="69651470" w14:textId="77777777" w:rsidR="0090154B" w:rsidRDefault="0090154B" w:rsidP="00E83F0A">
      <w:pPr>
        <w:rPr>
          <w:rFonts w:ascii="Century Gothic" w:hAnsi="Century Gothic"/>
        </w:rPr>
      </w:pPr>
    </w:p>
    <w:p w14:paraId="4B5AFF37" w14:textId="150858B2" w:rsidR="0090154B" w:rsidRPr="0090154B" w:rsidRDefault="00B6755E" w:rsidP="002A0963">
      <w:pPr>
        <w:pBdr>
          <w:bottom w:val="single" w:sz="4" w:space="1" w:color="auto"/>
        </w:pBdr>
        <w:rPr>
          <w:rFonts w:ascii="Century Gothic" w:hAnsi="Century Gothic"/>
          <w:b/>
          <w:bCs/>
          <w:color w:val="0081B3" w:themeColor="accent4" w:themeShade="BF"/>
        </w:rPr>
      </w:pPr>
      <w:r>
        <w:rPr>
          <w:rStyle w:val="Strong"/>
          <w:rFonts w:ascii="Lato" w:hAnsi="Lato"/>
          <w:color w:val="38D1B3"/>
          <w:sz w:val="36"/>
          <w:szCs w:val="36"/>
        </w:rPr>
        <w:t>4-</w:t>
      </w:r>
      <w:r>
        <w:rPr>
          <w:rFonts w:ascii="Lato" w:hAnsi="Lato"/>
          <w:color w:val="38D1B3"/>
          <w:sz w:val="36"/>
          <w:szCs w:val="36"/>
        </w:rPr>
        <w:t>Study Selection</w:t>
      </w:r>
    </w:p>
    <w:p w14:paraId="7CFDC1A2" w14:textId="77777777" w:rsidR="0090154B" w:rsidRPr="00093CEF" w:rsidRDefault="0090154B" w:rsidP="0090154B">
      <w:pPr>
        <w:rPr>
          <w:rFonts w:ascii="Lato" w:hAnsi="Lato"/>
          <w:b/>
          <w:bCs/>
          <w:sz w:val="21"/>
          <w:szCs w:val="21"/>
        </w:rPr>
      </w:pPr>
      <w:r w:rsidRPr="00093CEF">
        <w:rPr>
          <w:rFonts w:ascii="Lato" w:hAnsi="Lato"/>
          <w:b/>
          <w:bCs/>
          <w:sz w:val="21"/>
          <w:szCs w:val="21"/>
        </w:rPr>
        <w:t>Additional information and guidance can be found by clicking the question mark it the top-right corner of each section.</w:t>
      </w:r>
    </w:p>
    <w:p w14:paraId="7BAEE9E1" w14:textId="75973037" w:rsidR="0090154B" w:rsidRPr="00B6755E" w:rsidRDefault="0090154B" w:rsidP="0090154B">
      <w:pPr>
        <w:rPr>
          <w:rFonts w:ascii="Lato" w:hAnsi="Lato"/>
          <w:b/>
          <w:bCs/>
          <w:sz w:val="21"/>
          <w:szCs w:val="21"/>
        </w:rPr>
      </w:pPr>
      <w:r w:rsidRPr="00093CEF">
        <w:rPr>
          <w:rFonts w:ascii="Lato" w:hAnsi="Lato"/>
          <w:sz w:val="21"/>
          <w:szCs w:val="21"/>
        </w:rPr>
        <w:t xml:space="preserve">A </w:t>
      </w:r>
      <w:r w:rsidRPr="00B6755E">
        <w:rPr>
          <w:rFonts w:ascii="Lato" w:hAnsi="Lato"/>
          <w:b/>
          <w:bCs/>
          <w:sz w:val="21"/>
          <w:szCs w:val="21"/>
        </w:rPr>
        <w:t>Subject Enrollment</w:t>
      </w:r>
    </w:p>
    <w:p w14:paraId="5C8B6294" w14:textId="6A51B71B" w:rsidR="0090154B" w:rsidRPr="00B6755E" w:rsidRDefault="0090154B" w:rsidP="00093CEF">
      <w:pPr>
        <w:ind w:firstLine="720"/>
        <w:rPr>
          <w:rFonts w:ascii="Lato" w:hAnsi="Lato"/>
          <w:sz w:val="21"/>
          <w:szCs w:val="21"/>
        </w:rPr>
      </w:pPr>
      <w:r w:rsidRPr="00B6755E">
        <w:rPr>
          <w:rFonts w:ascii="Lato" w:hAnsi="Lato"/>
          <w:sz w:val="21"/>
          <w:szCs w:val="21"/>
        </w:rPr>
        <w:t>Enter the number of subjects that will be enrolled in this study.</w:t>
      </w:r>
    </w:p>
    <w:p w14:paraId="75D63A1B" w14:textId="6C4181CD" w:rsidR="0090154B" w:rsidRPr="00B6755E" w:rsidRDefault="0090154B" w:rsidP="00093CEF">
      <w:pPr>
        <w:ind w:firstLine="720"/>
        <w:rPr>
          <w:rFonts w:ascii="Lato" w:hAnsi="Lato"/>
          <w:sz w:val="21"/>
          <w:szCs w:val="21"/>
        </w:rPr>
      </w:pPr>
      <w:r w:rsidRPr="00B6755E">
        <w:rPr>
          <w:rFonts w:ascii="Lato" w:hAnsi="Lato"/>
          <w:color w:val="FF0000"/>
          <w:sz w:val="21"/>
          <w:szCs w:val="21"/>
        </w:rPr>
        <w:t>*</w:t>
      </w:r>
      <w:r w:rsidRPr="00B6755E">
        <w:rPr>
          <w:rFonts w:ascii="Lato" w:hAnsi="Lato"/>
          <w:sz w:val="21"/>
          <w:szCs w:val="21"/>
        </w:rPr>
        <w:t>Enrollment at St. Luke's University Health Network</w:t>
      </w:r>
    </w:p>
    <w:p w14:paraId="38D5E015" w14:textId="00F35573" w:rsidR="0090154B" w:rsidRPr="00093CEF" w:rsidRDefault="0090154B" w:rsidP="00093CEF">
      <w:pPr>
        <w:ind w:firstLine="720"/>
        <w:rPr>
          <w:rFonts w:ascii="Lato" w:hAnsi="Lato"/>
          <w:i/>
          <w:iCs/>
          <w:color w:val="000000" w:themeColor="text1"/>
          <w:sz w:val="21"/>
          <w:szCs w:val="21"/>
        </w:rPr>
      </w:pPr>
      <w:r w:rsidRPr="00093CEF">
        <w:rPr>
          <w:rFonts w:ascii="Lato" w:hAnsi="Lato"/>
          <w:i/>
          <w:iCs/>
          <w:color w:val="000000" w:themeColor="text1"/>
          <w:sz w:val="21"/>
          <w:szCs w:val="21"/>
        </w:rPr>
        <w:t xml:space="preserve">Please enter the number of subjects that will be enrolled at St. Luke's University Health Network. </w:t>
      </w:r>
      <w:r w:rsidR="00093CEF">
        <w:rPr>
          <w:rFonts w:ascii="Lato" w:hAnsi="Lato"/>
          <w:color w:val="111111"/>
          <w:sz w:val="21"/>
          <w:szCs w:val="21"/>
          <w:shd w:val="clear" w:color="auto" w:fill="FFFFFF"/>
        </w:rPr>
        <w:t>(</w:t>
      </w:r>
      <w:proofErr w:type="gramStart"/>
      <w:r w:rsidR="00093CEF">
        <w:rPr>
          <w:rFonts w:ascii="Lato" w:hAnsi="Lato"/>
          <w:color w:val="111111"/>
          <w:sz w:val="21"/>
          <w:szCs w:val="21"/>
          <w:shd w:val="clear" w:color="auto" w:fill="FFFFFF"/>
        </w:rPr>
        <w:t>text</w:t>
      </w:r>
      <w:proofErr w:type="gramEnd"/>
      <w:r w:rsidR="00093CEF">
        <w:rPr>
          <w:rFonts w:ascii="Lato" w:hAnsi="Lato"/>
          <w:color w:val="111111"/>
          <w:sz w:val="21"/>
          <w:szCs w:val="21"/>
          <w:shd w:val="clear" w:color="auto" w:fill="FFFFFF"/>
        </w:rPr>
        <w:t xml:space="preserve"> box)</w:t>
      </w:r>
    </w:p>
    <w:p w14:paraId="592D2D21" w14:textId="0EC3100D" w:rsidR="0090154B" w:rsidRPr="00B6755E" w:rsidRDefault="0090154B" w:rsidP="00093CEF">
      <w:pPr>
        <w:ind w:firstLine="720"/>
        <w:rPr>
          <w:rFonts w:ascii="Lato" w:hAnsi="Lato"/>
          <w:sz w:val="21"/>
          <w:szCs w:val="21"/>
        </w:rPr>
      </w:pPr>
      <w:r w:rsidRPr="00B6755E">
        <w:rPr>
          <w:rFonts w:ascii="Lato" w:hAnsi="Lato"/>
          <w:color w:val="FF0000"/>
          <w:sz w:val="21"/>
          <w:szCs w:val="21"/>
        </w:rPr>
        <w:t>*</w:t>
      </w:r>
      <w:r w:rsidRPr="00B6755E">
        <w:rPr>
          <w:rFonts w:ascii="Lato" w:hAnsi="Lato"/>
          <w:sz w:val="21"/>
          <w:szCs w:val="21"/>
        </w:rPr>
        <w:t>Total Study Enrollment</w:t>
      </w:r>
    </w:p>
    <w:p w14:paraId="35292A39" w14:textId="1221C0AC" w:rsidR="0090154B" w:rsidRPr="00093CEF" w:rsidRDefault="0090154B" w:rsidP="00093CEF">
      <w:pPr>
        <w:ind w:firstLine="720"/>
        <w:rPr>
          <w:rFonts w:ascii="Lato" w:hAnsi="Lato"/>
          <w:i/>
          <w:iCs/>
          <w:color w:val="000000" w:themeColor="text1"/>
          <w:sz w:val="21"/>
          <w:szCs w:val="21"/>
        </w:rPr>
      </w:pPr>
      <w:r w:rsidRPr="00093CEF">
        <w:rPr>
          <w:rFonts w:ascii="Lato" w:hAnsi="Lato"/>
          <w:i/>
          <w:iCs/>
          <w:color w:val="000000" w:themeColor="text1"/>
          <w:sz w:val="21"/>
          <w:szCs w:val="21"/>
        </w:rPr>
        <w:t xml:space="preserve">Please enter the total number of subjects to be enrolled at all study sites. </w:t>
      </w:r>
      <w:r w:rsidR="00093CEF">
        <w:rPr>
          <w:rFonts w:ascii="Lato" w:hAnsi="Lato"/>
          <w:color w:val="111111"/>
          <w:sz w:val="21"/>
          <w:szCs w:val="21"/>
          <w:shd w:val="clear" w:color="auto" w:fill="FFFFFF"/>
        </w:rPr>
        <w:t>(</w:t>
      </w:r>
      <w:proofErr w:type="gramStart"/>
      <w:r w:rsidR="00093CEF">
        <w:rPr>
          <w:rFonts w:ascii="Lato" w:hAnsi="Lato"/>
          <w:color w:val="111111"/>
          <w:sz w:val="21"/>
          <w:szCs w:val="21"/>
          <w:shd w:val="clear" w:color="auto" w:fill="FFFFFF"/>
        </w:rPr>
        <w:t>text</w:t>
      </w:r>
      <w:proofErr w:type="gramEnd"/>
      <w:r w:rsidR="00093CEF">
        <w:rPr>
          <w:rFonts w:ascii="Lato" w:hAnsi="Lato"/>
          <w:color w:val="111111"/>
          <w:sz w:val="21"/>
          <w:szCs w:val="21"/>
          <w:shd w:val="clear" w:color="auto" w:fill="FFFFFF"/>
        </w:rPr>
        <w:t xml:space="preserve"> box)</w:t>
      </w:r>
    </w:p>
    <w:p w14:paraId="3CF32257" w14:textId="6EB28EF9" w:rsidR="0090154B" w:rsidRPr="00B6755E" w:rsidRDefault="0090154B" w:rsidP="0090154B">
      <w:pPr>
        <w:rPr>
          <w:rFonts w:ascii="Lato" w:hAnsi="Lato"/>
          <w:sz w:val="21"/>
          <w:szCs w:val="21"/>
        </w:rPr>
      </w:pPr>
      <w:r w:rsidRPr="00093CEF">
        <w:rPr>
          <w:rFonts w:ascii="Lato" w:hAnsi="Lato"/>
          <w:color w:val="FF0000"/>
          <w:sz w:val="21"/>
          <w:szCs w:val="21"/>
        </w:rPr>
        <w:t>*</w:t>
      </w:r>
      <w:r w:rsidRPr="00093CEF">
        <w:rPr>
          <w:rFonts w:ascii="Lato" w:hAnsi="Lato"/>
          <w:sz w:val="21"/>
          <w:szCs w:val="21"/>
        </w:rPr>
        <w:t>B</w:t>
      </w:r>
      <w:r w:rsidRPr="00B6755E">
        <w:rPr>
          <w:rFonts w:ascii="Lato" w:hAnsi="Lato"/>
          <w:b/>
          <w:bCs/>
          <w:sz w:val="21"/>
          <w:szCs w:val="21"/>
        </w:rPr>
        <w:t xml:space="preserve"> Ages</w:t>
      </w:r>
    </w:p>
    <w:p w14:paraId="56793E58" w14:textId="77777777" w:rsidR="0090154B" w:rsidRPr="00B6755E" w:rsidRDefault="0090154B" w:rsidP="0090154B">
      <w:pPr>
        <w:rPr>
          <w:rFonts w:ascii="Lato" w:hAnsi="Lato"/>
          <w:sz w:val="21"/>
          <w:szCs w:val="21"/>
        </w:rPr>
      </w:pPr>
      <w:r w:rsidRPr="00B6755E">
        <w:rPr>
          <w:rFonts w:ascii="Lato" w:hAnsi="Lato"/>
          <w:sz w:val="21"/>
          <w:szCs w:val="21"/>
        </w:rPr>
        <w:t>Select the age range of subjects that will be enrolled in this study. Check all that apply.</w:t>
      </w:r>
    </w:p>
    <w:p w14:paraId="04598E8A" w14:textId="31F04AED" w:rsidR="0090154B" w:rsidRPr="00093CEF" w:rsidRDefault="0090154B" w:rsidP="00BC301A">
      <w:pPr>
        <w:pStyle w:val="ListParagraph"/>
        <w:numPr>
          <w:ilvl w:val="1"/>
          <w:numId w:val="34"/>
        </w:numPr>
        <w:rPr>
          <w:rFonts w:ascii="Lato" w:hAnsi="Lato"/>
          <w:sz w:val="21"/>
          <w:szCs w:val="21"/>
        </w:rPr>
      </w:pPr>
      <w:r w:rsidRPr="00093CEF">
        <w:rPr>
          <w:rFonts w:ascii="Lato" w:hAnsi="Lato"/>
          <w:sz w:val="21"/>
          <w:szCs w:val="21"/>
        </w:rPr>
        <w:t>Fetus</w:t>
      </w:r>
      <w:r w:rsidR="00EC32F4" w:rsidRPr="00093CEF">
        <w:rPr>
          <w:rFonts w:ascii="Lato" w:hAnsi="Lato"/>
          <w:sz w:val="21"/>
          <w:szCs w:val="21"/>
        </w:rPr>
        <w:t xml:space="preserve"> (if selected C will populate)</w:t>
      </w:r>
    </w:p>
    <w:p w14:paraId="7ABDEC11" w14:textId="691CBC83" w:rsidR="0090154B" w:rsidRPr="00093CEF" w:rsidRDefault="0090154B" w:rsidP="00BC301A">
      <w:pPr>
        <w:pStyle w:val="ListParagraph"/>
        <w:numPr>
          <w:ilvl w:val="1"/>
          <w:numId w:val="34"/>
        </w:numPr>
        <w:rPr>
          <w:rFonts w:ascii="Lato" w:hAnsi="Lato"/>
          <w:sz w:val="21"/>
          <w:szCs w:val="21"/>
        </w:rPr>
      </w:pPr>
      <w:r w:rsidRPr="00093CEF">
        <w:rPr>
          <w:rFonts w:ascii="Lato" w:hAnsi="Lato"/>
          <w:sz w:val="21"/>
          <w:szCs w:val="21"/>
        </w:rPr>
        <w:t>Birth to less than 1 month</w:t>
      </w:r>
      <w:r w:rsidR="00EC32F4" w:rsidRPr="00093CEF">
        <w:rPr>
          <w:rFonts w:ascii="Lato" w:hAnsi="Lato"/>
          <w:sz w:val="21"/>
          <w:szCs w:val="21"/>
        </w:rPr>
        <w:t xml:space="preserve"> (if selected C will populate)</w:t>
      </w:r>
    </w:p>
    <w:p w14:paraId="63164142" w14:textId="0391E95B" w:rsidR="0090154B" w:rsidRPr="00093CEF" w:rsidRDefault="0090154B" w:rsidP="00BC301A">
      <w:pPr>
        <w:pStyle w:val="ListParagraph"/>
        <w:numPr>
          <w:ilvl w:val="1"/>
          <w:numId w:val="34"/>
        </w:numPr>
        <w:rPr>
          <w:rFonts w:ascii="Lato" w:hAnsi="Lato"/>
          <w:sz w:val="21"/>
          <w:szCs w:val="21"/>
        </w:rPr>
      </w:pPr>
      <w:r w:rsidRPr="00093CEF">
        <w:rPr>
          <w:rFonts w:ascii="Lato" w:hAnsi="Lato"/>
          <w:sz w:val="21"/>
          <w:szCs w:val="21"/>
        </w:rPr>
        <w:t>1 month to less than 12 years old</w:t>
      </w:r>
      <w:r w:rsidR="00EC32F4" w:rsidRPr="00093CEF">
        <w:rPr>
          <w:rFonts w:ascii="Lato" w:hAnsi="Lato"/>
          <w:sz w:val="21"/>
          <w:szCs w:val="21"/>
        </w:rPr>
        <w:t xml:space="preserve"> (if selected C will populate)</w:t>
      </w:r>
    </w:p>
    <w:p w14:paraId="67D26F32" w14:textId="694D2F7A" w:rsidR="0090154B" w:rsidRPr="00093CEF" w:rsidRDefault="0090154B" w:rsidP="00BC301A">
      <w:pPr>
        <w:pStyle w:val="ListParagraph"/>
        <w:numPr>
          <w:ilvl w:val="1"/>
          <w:numId w:val="34"/>
        </w:numPr>
        <w:rPr>
          <w:rFonts w:ascii="Lato" w:hAnsi="Lato"/>
          <w:sz w:val="21"/>
          <w:szCs w:val="21"/>
        </w:rPr>
      </w:pPr>
      <w:r w:rsidRPr="00093CEF">
        <w:rPr>
          <w:rFonts w:ascii="Lato" w:hAnsi="Lato"/>
          <w:sz w:val="21"/>
          <w:szCs w:val="21"/>
        </w:rPr>
        <w:t>12 years old and less than 18 years old</w:t>
      </w:r>
      <w:r w:rsidR="00EC32F4" w:rsidRPr="00093CEF">
        <w:rPr>
          <w:rFonts w:ascii="Lato" w:hAnsi="Lato"/>
          <w:sz w:val="21"/>
          <w:szCs w:val="21"/>
        </w:rPr>
        <w:t xml:space="preserve"> (if selected C will populate)</w:t>
      </w:r>
    </w:p>
    <w:p w14:paraId="0F00B26D" w14:textId="0BF56A60" w:rsidR="0090154B" w:rsidRPr="00093CEF" w:rsidRDefault="0090154B" w:rsidP="00BC301A">
      <w:pPr>
        <w:pStyle w:val="ListParagraph"/>
        <w:numPr>
          <w:ilvl w:val="1"/>
          <w:numId w:val="34"/>
        </w:numPr>
        <w:rPr>
          <w:rFonts w:ascii="Lato" w:hAnsi="Lato"/>
          <w:sz w:val="21"/>
          <w:szCs w:val="21"/>
        </w:rPr>
      </w:pPr>
      <w:r w:rsidRPr="00093CEF">
        <w:rPr>
          <w:rFonts w:ascii="Lato" w:hAnsi="Lato"/>
          <w:sz w:val="21"/>
          <w:szCs w:val="21"/>
        </w:rPr>
        <w:t>18 years and older</w:t>
      </w:r>
    </w:p>
    <w:p w14:paraId="28C9AA3C" w14:textId="33363ABD" w:rsidR="0090154B" w:rsidRPr="00093CEF" w:rsidRDefault="0090154B" w:rsidP="00BC301A">
      <w:pPr>
        <w:pStyle w:val="ListParagraph"/>
        <w:numPr>
          <w:ilvl w:val="1"/>
          <w:numId w:val="34"/>
        </w:numPr>
        <w:rPr>
          <w:rFonts w:ascii="Lato" w:hAnsi="Lato"/>
          <w:sz w:val="21"/>
          <w:szCs w:val="21"/>
        </w:rPr>
      </w:pPr>
      <w:r w:rsidRPr="00093CEF">
        <w:rPr>
          <w:rFonts w:ascii="Lato" w:hAnsi="Lato"/>
          <w:sz w:val="21"/>
          <w:szCs w:val="21"/>
        </w:rPr>
        <w:t>Not applicable</w:t>
      </w:r>
    </w:p>
    <w:p w14:paraId="4744B334" w14:textId="743D5336" w:rsidR="00EC32F4" w:rsidRPr="00B6755E" w:rsidRDefault="00EC32F4" w:rsidP="00EC32F4">
      <w:pPr>
        <w:rPr>
          <w:rFonts w:ascii="Lato" w:hAnsi="Lato"/>
          <w:sz w:val="21"/>
          <w:szCs w:val="21"/>
        </w:rPr>
      </w:pPr>
    </w:p>
    <w:p w14:paraId="0D460D84" w14:textId="61FC3DD4" w:rsidR="00EC32F4" w:rsidRPr="00B6755E" w:rsidRDefault="00EC32F4" w:rsidP="00EC32F4">
      <w:pPr>
        <w:rPr>
          <w:rFonts w:ascii="Lato" w:hAnsi="Lato"/>
          <w:b/>
          <w:bCs/>
          <w:sz w:val="21"/>
          <w:szCs w:val="21"/>
        </w:rPr>
      </w:pPr>
      <w:r w:rsidRPr="00093CEF">
        <w:rPr>
          <w:rFonts w:ascii="Lato" w:hAnsi="Lato"/>
          <w:sz w:val="21"/>
          <w:szCs w:val="21"/>
        </w:rPr>
        <w:t xml:space="preserve">C </w:t>
      </w:r>
      <w:r w:rsidRPr="00B6755E">
        <w:rPr>
          <w:rFonts w:ascii="Lato" w:hAnsi="Lato"/>
          <w:b/>
          <w:bCs/>
          <w:sz w:val="21"/>
          <w:szCs w:val="21"/>
        </w:rPr>
        <w:t>Risk to Children (Any person under 18 years old)</w:t>
      </w:r>
    </w:p>
    <w:p w14:paraId="53813C72" w14:textId="77777777" w:rsidR="00EC32F4" w:rsidRPr="00B6755E" w:rsidRDefault="00EC32F4" w:rsidP="00EC32F4">
      <w:pPr>
        <w:rPr>
          <w:rFonts w:ascii="Lato" w:hAnsi="Lato"/>
          <w:sz w:val="21"/>
          <w:szCs w:val="21"/>
        </w:rPr>
      </w:pPr>
      <w:r w:rsidRPr="00B6755E">
        <w:rPr>
          <w:rFonts w:ascii="Lato" w:hAnsi="Lato"/>
          <w:sz w:val="21"/>
          <w:szCs w:val="21"/>
        </w:rPr>
        <w:t>Please indicate which risk category the subjects under 18 years old will be subjected to.</w:t>
      </w:r>
    </w:p>
    <w:p w14:paraId="1FF8C3CC" w14:textId="78890072" w:rsidR="00EC32F4" w:rsidRPr="00093CEF" w:rsidRDefault="00EC32F4" w:rsidP="00BC301A">
      <w:pPr>
        <w:pStyle w:val="ListParagraph"/>
        <w:numPr>
          <w:ilvl w:val="1"/>
          <w:numId w:val="35"/>
        </w:numPr>
        <w:rPr>
          <w:rFonts w:ascii="Lato" w:hAnsi="Lato"/>
          <w:sz w:val="21"/>
          <w:szCs w:val="21"/>
        </w:rPr>
      </w:pPr>
      <w:r w:rsidRPr="00093CEF">
        <w:rPr>
          <w:rFonts w:ascii="Lato" w:hAnsi="Lato"/>
          <w:sz w:val="21"/>
          <w:szCs w:val="21"/>
        </w:rPr>
        <w:t>Minimal Risk</w:t>
      </w:r>
    </w:p>
    <w:p w14:paraId="257C2F8B" w14:textId="4365C0B4" w:rsidR="00EC32F4" w:rsidRPr="00093CEF" w:rsidRDefault="00EC32F4" w:rsidP="00BC301A">
      <w:pPr>
        <w:pStyle w:val="ListParagraph"/>
        <w:numPr>
          <w:ilvl w:val="1"/>
          <w:numId w:val="35"/>
        </w:numPr>
        <w:rPr>
          <w:rFonts w:ascii="Lato" w:hAnsi="Lato"/>
          <w:sz w:val="21"/>
          <w:szCs w:val="21"/>
        </w:rPr>
      </w:pPr>
      <w:r w:rsidRPr="00093CEF">
        <w:rPr>
          <w:rFonts w:ascii="Lato" w:hAnsi="Lato"/>
          <w:sz w:val="21"/>
          <w:szCs w:val="21"/>
        </w:rPr>
        <w:t>Greater than Minimal Risk</w:t>
      </w:r>
      <w:r w:rsidR="002A0963" w:rsidRPr="00093CEF">
        <w:rPr>
          <w:rFonts w:ascii="Lato" w:hAnsi="Lato"/>
          <w:sz w:val="21"/>
          <w:szCs w:val="21"/>
        </w:rPr>
        <w:t xml:space="preserve"> (answer C.1)</w:t>
      </w:r>
    </w:p>
    <w:p w14:paraId="6DFC88D6" w14:textId="0E4D67A9" w:rsidR="00EC32F4" w:rsidRPr="00093CEF" w:rsidRDefault="00EC32F4" w:rsidP="00BC301A">
      <w:pPr>
        <w:pStyle w:val="ListParagraph"/>
        <w:numPr>
          <w:ilvl w:val="1"/>
          <w:numId w:val="35"/>
        </w:numPr>
        <w:rPr>
          <w:rFonts w:ascii="Lato" w:hAnsi="Lato"/>
          <w:sz w:val="21"/>
          <w:szCs w:val="21"/>
        </w:rPr>
      </w:pPr>
      <w:r w:rsidRPr="00093CEF">
        <w:rPr>
          <w:rFonts w:ascii="Lato" w:hAnsi="Lato"/>
          <w:sz w:val="21"/>
          <w:szCs w:val="21"/>
        </w:rPr>
        <w:t xml:space="preserve">Does not </w:t>
      </w:r>
      <w:proofErr w:type="gramStart"/>
      <w:r w:rsidRPr="00093CEF">
        <w:rPr>
          <w:rFonts w:ascii="Lato" w:hAnsi="Lato"/>
          <w:sz w:val="21"/>
          <w:szCs w:val="21"/>
        </w:rPr>
        <w:t>apply</w:t>
      </w:r>
      <w:proofErr w:type="gramEnd"/>
    </w:p>
    <w:p w14:paraId="63E08FF6" w14:textId="77777777" w:rsidR="002A0963" w:rsidRPr="00B6755E" w:rsidRDefault="002A0963" w:rsidP="002A0963">
      <w:pPr>
        <w:rPr>
          <w:rFonts w:ascii="Lato" w:hAnsi="Lato"/>
          <w:sz w:val="21"/>
          <w:szCs w:val="21"/>
        </w:rPr>
      </w:pPr>
    </w:p>
    <w:p w14:paraId="48058D51" w14:textId="5D542AB7" w:rsidR="002A0963" w:rsidRPr="00B6755E" w:rsidRDefault="002A0963" w:rsidP="002A0963">
      <w:pPr>
        <w:rPr>
          <w:rFonts w:ascii="Lato" w:hAnsi="Lato"/>
          <w:b/>
          <w:bCs/>
          <w:sz w:val="21"/>
          <w:szCs w:val="21"/>
        </w:rPr>
      </w:pPr>
      <w:r w:rsidRPr="00093CEF">
        <w:rPr>
          <w:rFonts w:ascii="Lato" w:hAnsi="Lato"/>
          <w:sz w:val="21"/>
          <w:szCs w:val="21"/>
        </w:rPr>
        <w:t>C.1</w:t>
      </w:r>
      <w:r w:rsidRPr="00B6755E">
        <w:rPr>
          <w:rFonts w:ascii="Lato" w:hAnsi="Lato"/>
          <w:b/>
          <w:bCs/>
          <w:sz w:val="21"/>
          <w:szCs w:val="21"/>
        </w:rPr>
        <w:t xml:space="preserve"> Greater than Minimal Risk</w:t>
      </w:r>
      <w:r w:rsidRPr="00B6755E">
        <w:rPr>
          <w:rFonts w:ascii="Lato" w:hAnsi="Lato"/>
          <w:sz w:val="21"/>
          <w:szCs w:val="21"/>
        </w:rPr>
        <w:t xml:space="preserve"> </w:t>
      </w:r>
    </w:p>
    <w:p w14:paraId="4FC25E69" w14:textId="473B5379" w:rsidR="00A922C1" w:rsidRPr="00B6755E" w:rsidRDefault="002A0963" w:rsidP="002A0963">
      <w:pPr>
        <w:rPr>
          <w:rFonts w:ascii="Lato" w:hAnsi="Lato"/>
          <w:sz w:val="21"/>
          <w:szCs w:val="21"/>
        </w:rPr>
      </w:pPr>
      <w:r w:rsidRPr="00B6755E">
        <w:rPr>
          <w:rFonts w:ascii="Lato" w:hAnsi="Lato"/>
          <w:sz w:val="21"/>
          <w:szCs w:val="21"/>
        </w:rPr>
        <w:t>Provide reasons for the greater than minimal risk to persons under 18 years of age.</w:t>
      </w:r>
      <w:r w:rsidR="00093CEF">
        <w:rPr>
          <w:rFonts w:ascii="Lato" w:hAnsi="Lato"/>
          <w:sz w:val="21"/>
          <w:szCs w:val="21"/>
        </w:rPr>
        <w:t xml:space="preserve"> </w:t>
      </w:r>
      <w:r w:rsidR="00093CEF" w:rsidRPr="00B6755E">
        <w:rPr>
          <w:rFonts w:ascii="Lato" w:hAnsi="Lato"/>
          <w:sz w:val="21"/>
          <w:szCs w:val="21"/>
        </w:rPr>
        <w:t>(</w:t>
      </w:r>
      <w:proofErr w:type="gramStart"/>
      <w:r w:rsidR="00093CEF" w:rsidRPr="00B6755E">
        <w:rPr>
          <w:rFonts w:ascii="Lato" w:hAnsi="Lato"/>
          <w:sz w:val="21"/>
          <w:szCs w:val="21"/>
        </w:rPr>
        <w:t>text</w:t>
      </w:r>
      <w:proofErr w:type="gramEnd"/>
      <w:r w:rsidR="00093CEF" w:rsidRPr="00B6755E">
        <w:rPr>
          <w:rFonts w:ascii="Lato" w:hAnsi="Lato"/>
          <w:sz w:val="21"/>
          <w:szCs w:val="21"/>
        </w:rPr>
        <w:t xml:space="preserve"> box)</w:t>
      </w:r>
    </w:p>
    <w:p w14:paraId="0CE2BF34" w14:textId="77777777" w:rsidR="002A0963" w:rsidRPr="00B6755E" w:rsidRDefault="002A0963" w:rsidP="002A0963">
      <w:pPr>
        <w:rPr>
          <w:rFonts w:ascii="Lato" w:hAnsi="Lato"/>
          <w:sz w:val="21"/>
          <w:szCs w:val="21"/>
        </w:rPr>
      </w:pPr>
    </w:p>
    <w:p w14:paraId="6B1F5EB1" w14:textId="0917B80D" w:rsidR="0090154B" w:rsidRPr="00B6755E" w:rsidRDefault="0090154B" w:rsidP="0090154B">
      <w:pPr>
        <w:rPr>
          <w:rFonts w:ascii="Lato" w:hAnsi="Lato"/>
          <w:b/>
          <w:bCs/>
          <w:sz w:val="21"/>
          <w:szCs w:val="21"/>
        </w:rPr>
      </w:pPr>
      <w:r w:rsidRPr="00093CEF">
        <w:rPr>
          <w:rFonts w:ascii="Lato" w:hAnsi="Lato"/>
          <w:sz w:val="21"/>
          <w:szCs w:val="21"/>
        </w:rPr>
        <w:lastRenderedPageBreak/>
        <w:t>D</w:t>
      </w:r>
      <w:r w:rsidR="00EC32F4" w:rsidRPr="00093CEF">
        <w:rPr>
          <w:rFonts w:ascii="Lato" w:hAnsi="Lato"/>
          <w:sz w:val="21"/>
          <w:szCs w:val="21"/>
        </w:rPr>
        <w:t xml:space="preserve"> </w:t>
      </w:r>
      <w:r w:rsidRPr="00B6755E">
        <w:rPr>
          <w:rFonts w:ascii="Lato" w:hAnsi="Lato"/>
          <w:b/>
          <w:bCs/>
          <w:sz w:val="21"/>
          <w:szCs w:val="21"/>
        </w:rPr>
        <w:t>Non-English-Speaking Subjects</w:t>
      </w:r>
    </w:p>
    <w:p w14:paraId="39C8E0D2" w14:textId="6EACD036" w:rsidR="0090154B" w:rsidRPr="00B6755E" w:rsidRDefault="0090154B" w:rsidP="0090154B">
      <w:pPr>
        <w:rPr>
          <w:rFonts w:ascii="Lato" w:hAnsi="Lato"/>
          <w:sz w:val="21"/>
          <w:szCs w:val="21"/>
        </w:rPr>
      </w:pPr>
      <w:r w:rsidRPr="00B6755E">
        <w:rPr>
          <w:rFonts w:ascii="Lato" w:hAnsi="Lato"/>
          <w:sz w:val="21"/>
          <w:szCs w:val="21"/>
        </w:rPr>
        <w:t>Do you anticipate the potential enrollment of non-English speaking subjects? If yes, please submit a certified translated Short Form and script and/or consent form for use by the translation service.</w:t>
      </w:r>
    </w:p>
    <w:p w14:paraId="56E036A8" w14:textId="76BCA14C" w:rsidR="0090154B" w:rsidRPr="00093CEF" w:rsidRDefault="0090154B" w:rsidP="0090154B">
      <w:pPr>
        <w:rPr>
          <w:rFonts w:ascii="Lato" w:hAnsi="Lato"/>
          <w:i/>
          <w:iCs/>
          <w:color w:val="000000" w:themeColor="text1"/>
          <w:sz w:val="21"/>
          <w:szCs w:val="21"/>
        </w:rPr>
      </w:pPr>
      <w:r w:rsidRPr="00093CEF">
        <w:rPr>
          <w:rFonts w:ascii="Lato" w:hAnsi="Lato"/>
          <w:i/>
          <w:iCs/>
          <w:color w:val="000000" w:themeColor="text1"/>
          <w:sz w:val="21"/>
          <w:szCs w:val="21"/>
        </w:rPr>
        <w:t xml:space="preserve">If you are enrolling </w:t>
      </w:r>
      <w:proofErr w:type="gramStart"/>
      <w:r w:rsidRPr="00093CEF">
        <w:rPr>
          <w:rFonts w:ascii="Lato" w:hAnsi="Lato"/>
          <w:i/>
          <w:iCs/>
          <w:color w:val="000000" w:themeColor="text1"/>
          <w:sz w:val="21"/>
          <w:szCs w:val="21"/>
        </w:rPr>
        <w:t>Non-English</w:t>
      </w:r>
      <w:proofErr w:type="gramEnd"/>
      <w:r w:rsidRPr="00093CEF">
        <w:rPr>
          <w:rFonts w:ascii="Lato" w:hAnsi="Lato"/>
          <w:i/>
          <w:iCs/>
          <w:color w:val="000000" w:themeColor="text1"/>
          <w:sz w:val="21"/>
          <w:szCs w:val="21"/>
        </w:rPr>
        <w:t xml:space="preserve">-speaking subjects in this study, please obtain IRB approval and stamped informed consent. </w:t>
      </w:r>
    </w:p>
    <w:p w14:paraId="729DA671" w14:textId="44B57B92" w:rsidR="0090154B" w:rsidRPr="0055660C" w:rsidRDefault="0090154B" w:rsidP="00993F9F">
      <w:pPr>
        <w:pStyle w:val="ListParagraph"/>
        <w:numPr>
          <w:ilvl w:val="0"/>
          <w:numId w:val="133"/>
        </w:numPr>
        <w:rPr>
          <w:rFonts w:ascii="Lato" w:hAnsi="Lato"/>
          <w:sz w:val="21"/>
          <w:szCs w:val="21"/>
        </w:rPr>
      </w:pPr>
      <w:r w:rsidRPr="0055660C">
        <w:rPr>
          <w:rFonts w:ascii="Lato" w:hAnsi="Lato"/>
          <w:sz w:val="21"/>
          <w:szCs w:val="21"/>
        </w:rPr>
        <w:t>Yes</w:t>
      </w:r>
      <w:r w:rsidR="00BF682E" w:rsidRPr="0055660C">
        <w:rPr>
          <w:rFonts w:ascii="Lato" w:hAnsi="Lato"/>
          <w:sz w:val="21"/>
          <w:szCs w:val="21"/>
        </w:rPr>
        <w:t xml:space="preserve"> </w:t>
      </w:r>
    </w:p>
    <w:p w14:paraId="25072DF8" w14:textId="491CC288" w:rsidR="0090154B" w:rsidRPr="0055660C" w:rsidRDefault="0090154B" w:rsidP="00993F9F">
      <w:pPr>
        <w:pStyle w:val="ListParagraph"/>
        <w:numPr>
          <w:ilvl w:val="0"/>
          <w:numId w:val="133"/>
        </w:numPr>
        <w:rPr>
          <w:rFonts w:ascii="Lato" w:hAnsi="Lato"/>
          <w:sz w:val="21"/>
          <w:szCs w:val="21"/>
        </w:rPr>
      </w:pPr>
      <w:r w:rsidRPr="0055660C">
        <w:rPr>
          <w:rFonts w:ascii="Lato" w:hAnsi="Lato"/>
          <w:sz w:val="21"/>
          <w:szCs w:val="21"/>
        </w:rPr>
        <w:t>No</w:t>
      </w:r>
    </w:p>
    <w:p w14:paraId="505FE8A0" w14:textId="77777777" w:rsidR="00BF682E" w:rsidRPr="00B6755E" w:rsidRDefault="00BF682E" w:rsidP="00BF682E">
      <w:pPr>
        <w:rPr>
          <w:rFonts w:ascii="Lato" w:hAnsi="Lato"/>
          <w:sz w:val="21"/>
          <w:szCs w:val="21"/>
        </w:rPr>
      </w:pPr>
    </w:p>
    <w:p w14:paraId="0A6C20FD" w14:textId="77777777" w:rsidR="00BF682E" w:rsidRPr="00093CEF" w:rsidRDefault="00BF682E" w:rsidP="00BF682E">
      <w:pPr>
        <w:rPr>
          <w:rFonts w:ascii="Lato" w:hAnsi="Lato"/>
          <w:sz w:val="21"/>
          <w:szCs w:val="21"/>
        </w:rPr>
      </w:pPr>
      <w:r w:rsidRPr="00093CEF">
        <w:rPr>
          <w:rFonts w:ascii="Lato" w:hAnsi="Lato"/>
          <w:sz w:val="21"/>
          <w:szCs w:val="21"/>
        </w:rPr>
        <w:t>D.1</w:t>
      </w:r>
    </w:p>
    <w:p w14:paraId="713A3BBC" w14:textId="548182BF" w:rsidR="00BF682E" w:rsidRPr="00093CEF" w:rsidRDefault="00BF682E" w:rsidP="00BC301A">
      <w:pPr>
        <w:pStyle w:val="ListParagraph"/>
        <w:numPr>
          <w:ilvl w:val="1"/>
          <w:numId w:val="36"/>
        </w:numPr>
        <w:rPr>
          <w:rFonts w:ascii="Lato" w:hAnsi="Lato"/>
          <w:sz w:val="21"/>
          <w:szCs w:val="21"/>
        </w:rPr>
      </w:pPr>
      <w:r w:rsidRPr="00093CEF">
        <w:rPr>
          <w:rFonts w:ascii="Lato" w:hAnsi="Lato"/>
          <w:sz w:val="21"/>
          <w:szCs w:val="21"/>
        </w:rPr>
        <w:t>I have the informed consent, and I will attach it to this submission. (attachment)</w:t>
      </w:r>
    </w:p>
    <w:p w14:paraId="6BA42F45" w14:textId="47EEFCE6" w:rsidR="009A1435" w:rsidRPr="00093CEF" w:rsidRDefault="00BF682E" w:rsidP="00BC301A">
      <w:pPr>
        <w:pStyle w:val="ListParagraph"/>
        <w:numPr>
          <w:ilvl w:val="1"/>
          <w:numId w:val="36"/>
        </w:numPr>
        <w:rPr>
          <w:rFonts w:ascii="Lato" w:hAnsi="Lato"/>
          <w:sz w:val="21"/>
          <w:szCs w:val="21"/>
        </w:rPr>
      </w:pPr>
      <w:r w:rsidRPr="00093CEF">
        <w:rPr>
          <w:rFonts w:ascii="Lato" w:hAnsi="Lato"/>
          <w:sz w:val="21"/>
          <w:szCs w:val="21"/>
        </w:rPr>
        <w:t>I will submit the translated informed consent as an amendment in the future.</w:t>
      </w:r>
    </w:p>
    <w:p w14:paraId="64B997F9" w14:textId="77777777" w:rsidR="00BF682E" w:rsidRPr="00B6755E" w:rsidRDefault="00BF682E" w:rsidP="00BF682E">
      <w:pPr>
        <w:rPr>
          <w:rFonts w:ascii="Lato" w:hAnsi="Lato"/>
          <w:sz w:val="21"/>
          <w:szCs w:val="21"/>
        </w:rPr>
      </w:pPr>
    </w:p>
    <w:p w14:paraId="0D35B666" w14:textId="4F49F493" w:rsidR="0090154B" w:rsidRPr="00B6755E" w:rsidRDefault="0090154B" w:rsidP="0090154B">
      <w:pPr>
        <w:rPr>
          <w:rFonts w:ascii="Lato" w:hAnsi="Lato"/>
          <w:sz w:val="21"/>
          <w:szCs w:val="21"/>
        </w:rPr>
      </w:pPr>
      <w:r w:rsidRPr="00B6755E">
        <w:rPr>
          <w:rFonts w:ascii="Lato" w:hAnsi="Lato"/>
          <w:color w:val="FF0000"/>
          <w:sz w:val="21"/>
          <w:szCs w:val="21"/>
        </w:rPr>
        <w:t>*</w:t>
      </w:r>
      <w:r w:rsidRPr="008A2D03">
        <w:rPr>
          <w:rFonts w:ascii="Lato" w:hAnsi="Lato"/>
          <w:sz w:val="21"/>
          <w:szCs w:val="21"/>
        </w:rPr>
        <w:t>E</w:t>
      </w:r>
      <w:r w:rsidR="00A922C1" w:rsidRPr="008A2D03">
        <w:rPr>
          <w:rFonts w:ascii="Lato" w:hAnsi="Lato"/>
          <w:sz w:val="21"/>
          <w:szCs w:val="21"/>
        </w:rPr>
        <w:t xml:space="preserve"> </w:t>
      </w:r>
      <w:r w:rsidRPr="00B6755E">
        <w:rPr>
          <w:rFonts w:ascii="Lato" w:hAnsi="Lato"/>
          <w:b/>
          <w:bCs/>
          <w:sz w:val="21"/>
          <w:szCs w:val="21"/>
        </w:rPr>
        <w:t>Vulnerable Populations</w:t>
      </w:r>
    </w:p>
    <w:p w14:paraId="60A328B1" w14:textId="77777777" w:rsidR="0090154B" w:rsidRPr="00B6755E" w:rsidRDefault="0090154B" w:rsidP="0090154B">
      <w:pPr>
        <w:rPr>
          <w:rFonts w:ascii="Lato" w:hAnsi="Lato"/>
          <w:sz w:val="21"/>
          <w:szCs w:val="21"/>
        </w:rPr>
      </w:pPr>
      <w:r w:rsidRPr="00B6755E">
        <w:rPr>
          <w:rFonts w:ascii="Lato" w:hAnsi="Lato"/>
          <w:sz w:val="21"/>
          <w:szCs w:val="21"/>
        </w:rPr>
        <w:t>Please check the population(s) that will be enrolled. Check all that apply.</w:t>
      </w:r>
    </w:p>
    <w:p w14:paraId="6E5CECA2" w14:textId="40C8D4ED" w:rsidR="0090154B" w:rsidRPr="00093CEF" w:rsidRDefault="0090154B" w:rsidP="00BC301A">
      <w:pPr>
        <w:pStyle w:val="ListParagraph"/>
        <w:numPr>
          <w:ilvl w:val="1"/>
          <w:numId w:val="37"/>
        </w:numPr>
        <w:rPr>
          <w:rFonts w:ascii="Lato" w:hAnsi="Lato"/>
          <w:sz w:val="21"/>
          <w:szCs w:val="21"/>
        </w:rPr>
      </w:pPr>
      <w:r w:rsidRPr="00093CEF">
        <w:rPr>
          <w:rFonts w:ascii="Lato" w:hAnsi="Lato"/>
          <w:sz w:val="21"/>
          <w:szCs w:val="21"/>
        </w:rPr>
        <w:t>Fetuses</w:t>
      </w:r>
    </w:p>
    <w:p w14:paraId="7DEEF6FD" w14:textId="2348BC74" w:rsidR="0090154B" w:rsidRPr="00093CEF" w:rsidRDefault="0090154B" w:rsidP="00BC301A">
      <w:pPr>
        <w:pStyle w:val="ListParagraph"/>
        <w:numPr>
          <w:ilvl w:val="1"/>
          <w:numId w:val="37"/>
        </w:numPr>
        <w:rPr>
          <w:rFonts w:ascii="Lato" w:hAnsi="Lato"/>
          <w:sz w:val="21"/>
          <w:szCs w:val="21"/>
        </w:rPr>
      </w:pPr>
      <w:r w:rsidRPr="00093CEF">
        <w:rPr>
          <w:rFonts w:ascii="Lato" w:hAnsi="Lato"/>
          <w:sz w:val="21"/>
          <w:szCs w:val="21"/>
        </w:rPr>
        <w:t>Pregnant Women</w:t>
      </w:r>
    </w:p>
    <w:p w14:paraId="538636BA" w14:textId="48934F85" w:rsidR="0090154B" w:rsidRPr="00093CEF" w:rsidRDefault="0090154B" w:rsidP="00BC301A">
      <w:pPr>
        <w:pStyle w:val="ListParagraph"/>
        <w:numPr>
          <w:ilvl w:val="1"/>
          <w:numId w:val="37"/>
        </w:numPr>
        <w:rPr>
          <w:rFonts w:ascii="Lato" w:hAnsi="Lato"/>
          <w:sz w:val="21"/>
          <w:szCs w:val="21"/>
        </w:rPr>
      </w:pPr>
      <w:r w:rsidRPr="00093CEF">
        <w:rPr>
          <w:rFonts w:ascii="Lato" w:hAnsi="Lato"/>
          <w:sz w:val="21"/>
          <w:szCs w:val="21"/>
        </w:rPr>
        <w:t>Minors with Parental Consent</w:t>
      </w:r>
    </w:p>
    <w:p w14:paraId="5EEE7049" w14:textId="3DD1626F" w:rsidR="0090154B" w:rsidRPr="00093CEF" w:rsidRDefault="0090154B" w:rsidP="00BC301A">
      <w:pPr>
        <w:pStyle w:val="ListParagraph"/>
        <w:numPr>
          <w:ilvl w:val="1"/>
          <w:numId w:val="37"/>
        </w:numPr>
        <w:rPr>
          <w:rFonts w:ascii="Lato" w:hAnsi="Lato"/>
          <w:sz w:val="21"/>
          <w:szCs w:val="21"/>
        </w:rPr>
      </w:pPr>
      <w:r w:rsidRPr="00093CEF">
        <w:rPr>
          <w:rFonts w:ascii="Lato" w:hAnsi="Lato"/>
          <w:sz w:val="21"/>
          <w:szCs w:val="21"/>
        </w:rPr>
        <w:t>Minors Who can Consent Themselves</w:t>
      </w:r>
    </w:p>
    <w:p w14:paraId="7C567DE0" w14:textId="42D55795" w:rsidR="0090154B" w:rsidRPr="00093CEF" w:rsidRDefault="0090154B" w:rsidP="00BC301A">
      <w:pPr>
        <w:pStyle w:val="ListParagraph"/>
        <w:numPr>
          <w:ilvl w:val="1"/>
          <w:numId w:val="37"/>
        </w:numPr>
        <w:rPr>
          <w:rFonts w:ascii="Lato" w:hAnsi="Lato"/>
          <w:sz w:val="21"/>
          <w:szCs w:val="21"/>
        </w:rPr>
      </w:pPr>
      <w:r w:rsidRPr="00093CEF">
        <w:rPr>
          <w:rFonts w:ascii="Lato" w:hAnsi="Lato"/>
          <w:sz w:val="21"/>
          <w:szCs w:val="21"/>
        </w:rPr>
        <w:t>Prisoners</w:t>
      </w:r>
    </w:p>
    <w:p w14:paraId="1D280705" w14:textId="51A6A217" w:rsidR="0090154B" w:rsidRPr="00093CEF" w:rsidRDefault="0090154B" w:rsidP="00BC301A">
      <w:pPr>
        <w:pStyle w:val="ListParagraph"/>
        <w:numPr>
          <w:ilvl w:val="1"/>
          <w:numId w:val="37"/>
        </w:numPr>
        <w:rPr>
          <w:rFonts w:ascii="Lato" w:hAnsi="Lato"/>
          <w:sz w:val="21"/>
          <w:szCs w:val="21"/>
        </w:rPr>
      </w:pPr>
      <w:r w:rsidRPr="00093CEF">
        <w:rPr>
          <w:rFonts w:ascii="Lato" w:hAnsi="Lato"/>
          <w:sz w:val="21"/>
          <w:szCs w:val="21"/>
        </w:rPr>
        <w:t>Cognitively Impaired Adult Subjects</w:t>
      </w:r>
    </w:p>
    <w:p w14:paraId="23A1FC0C" w14:textId="5C56B26B" w:rsidR="0090154B" w:rsidRPr="00093CEF" w:rsidRDefault="0090154B" w:rsidP="00BC301A">
      <w:pPr>
        <w:pStyle w:val="ListParagraph"/>
        <w:numPr>
          <w:ilvl w:val="1"/>
          <w:numId w:val="37"/>
        </w:numPr>
        <w:rPr>
          <w:rFonts w:ascii="Lato" w:hAnsi="Lato"/>
          <w:sz w:val="21"/>
          <w:szCs w:val="21"/>
        </w:rPr>
      </w:pPr>
      <w:r w:rsidRPr="00093CEF">
        <w:rPr>
          <w:rFonts w:ascii="Lato" w:hAnsi="Lato"/>
          <w:sz w:val="21"/>
          <w:szCs w:val="21"/>
        </w:rPr>
        <w:t>Student and Employees</w:t>
      </w:r>
    </w:p>
    <w:p w14:paraId="184F18CD" w14:textId="04AF7E19" w:rsidR="0090154B" w:rsidRPr="00093CEF" w:rsidRDefault="0090154B" w:rsidP="00BC301A">
      <w:pPr>
        <w:pStyle w:val="ListParagraph"/>
        <w:numPr>
          <w:ilvl w:val="1"/>
          <w:numId w:val="37"/>
        </w:numPr>
        <w:rPr>
          <w:rFonts w:ascii="Lato" w:hAnsi="Lato"/>
          <w:sz w:val="21"/>
          <w:szCs w:val="21"/>
        </w:rPr>
      </w:pPr>
      <w:r w:rsidRPr="00093CEF">
        <w:rPr>
          <w:rFonts w:ascii="Lato" w:hAnsi="Lato"/>
          <w:sz w:val="21"/>
          <w:szCs w:val="21"/>
        </w:rPr>
        <w:t>Other</w:t>
      </w:r>
      <w:r w:rsidR="00C319A3" w:rsidRPr="00093CEF">
        <w:rPr>
          <w:rFonts w:ascii="Lato" w:hAnsi="Lato"/>
          <w:sz w:val="21"/>
          <w:szCs w:val="21"/>
        </w:rPr>
        <w:t xml:space="preserve"> (Please describe text box)</w:t>
      </w:r>
    </w:p>
    <w:p w14:paraId="2961C013" w14:textId="23BFE0AB" w:rsidR="0090154B" w:rsidRPr="00093CEF" w:rsidRDefault="0090154B" w:rsidP="00BC301A">
      <w:pPr>
        <w:pStyle w:val="ListParagraph"/>
        <w:numPr>
          <w:ilvl w:val="1"/>
          <w:numId w:val="37"/>
        </w:numPr>
        <w:rPr>
          <w:rFonts w:ascii="Lato" w:hAnsi="Lato"/>
          <w:sz w:val="21"/>
          <w:szCs w:val="21"/>
        </w:rPr>
      </w:pPr>
      <w:r w:rsidRPr="00093CEF">
        <w:rPr>
          <w:rFonts w:ascii="Lato" w:hAnsi="Lato"/>
          <w:sz w:val="21"/>
          <w:szCs w:val="21"/>
        </w:rPr>
        <w:t>None of the Above</w:t>
      </w:r>
    </w:p>
    <w:p w14:paraId="0BBA83A0" w14:textId="77777777" w:rsidR="00A922C1" w:rsidRPr="00B6755E" w:rsidRDefault="00A922C1" w:rsidP="00A922C1">
      <w:pPr>
        <w:rPr>
          <w:rFonts w:ascii="Lato" w:hAnsi="Lato"/>
          <w:sz w:val="21"/>
          <w:szCs w:val="21"/>
        </w:rPr>
      </w:pPr>
    </w:p>
    <w:p w14:paraId="0D585490" w14:textId="77777777" w:rsidR="00A922C1" w:rsidRPr="00093CEF" w:rsidRDefault="00A922C1" w:rsidP="00A922C1">
      <w:pPr>
        <w:rPr>
          <w:rFonts w:ascii="Lato" w:hAnsi="Lato"/>
          <w:b/>
          <w:bCs/>
          <w:sz w:val="21"/>
          <w:szCs w:val="21"/>
        </w:rPr>
      </w:pPr>
      <w:r w:rsidRPr="00093CEF">
        <w:rPr>
          <w:rFonts w:ascii="Lato" w:hAnsi="Lato"/>
          <w:b/>
          <w:bCs/>
          <w:sz w:val="21"/>
          <w:szCs w:val="21"/>
        </w:rPr>
        <w:t xml:space="preserve">If human subjects are children, mentally incompetent or </w:t>
      </w:r>
      <w:proofErr w:type="spellStart"/>
      <w:proofErr w:type="gramStart"/>
      <w:r w:rsidRPr="00093CEF">
        <w:rPr>
          <w:rFonts w:ascii="Lato" w:hAnsi="Lato"/>
          <w:b/>
          <w:bCs/>
          <w:sz w:val="21"/>
          <w:szCs w:val="21"/>
        </w:rPr>
        <w:t>decisionally</w:t>
      </w:r>
      <w:proofErr w:type="spellEnd"/>
      <w:r w:rsidRPr="00093CEF">
        <w:rPr>
          <w:rFonts w:ascii="Lato" w:hAnsi="Lato"/>
          <w:b/>
          <w:bCs/>
          <w:sz w:val="21"/>
          <w:szCs w:val="21"/>
        </w:rPr>
        <w:t>-impaired</w:t>
      </w:r>
      <w:proofErr w:type="gramEnd"/>
      <w:r w:rsidRPr="00093CEF">
        <w:rPr>
          <w:rFonts w:ascii="Lato" w:hAnsi="Lato"/>
          <w:b/>
          <w:bCs/>
          <w:sz w:val="21"/>
          <w:szCs w:val="21"/>
        </w:rPr>
        <w:t>, or other legally restricted groups (i.e., mandated by court of law requiring a legally authorized representative or surrogate), please:</w:t>
      </w:r>
    </w:p>
    <w:p w14:paraId="6C44367F" w14:textId="1DB084DE" w:rsidR="00A922C1" w:rsidRPr="00B6755E" w:rsidRDefault="00A922C1" w:rsidP="00A922C1">
      <w:pPr>
        <w:rPr>
          <w:rFonts w:ascii="Lato" w:hAnsi="Lato"/>
          <w:sz w:val="21"/>
          <w:szCs w:val="21"/>
        </w:rPr>
      </w:pPr>
    </w:p>
    <w:p w14:paraId="48AAF6AF" w14:textId="77777777" w:rsidR="00093CEF" w:rsidRDefault="00A922C1" w:rsidP="00BC301A">
      <w:pPr>
        <w:pStyle w:val="ListParagraph"/>
        <w:numPr>
          <w:ilvl w:val="0"/>
          <w:numId w:val="38"/>
        </w:numPr>
        <w:rPr>
          <w:rFonts w:ascii="Lato" w:hAnsi="Lato"/>
          <w:b/>
          <w:bCs/>
          <w:sz w:val="21"/>
          <w:szCs w:val="21"/>
        </w:rPr>
      </w:pPr>
      <w:r w:rsidRPr="00093CEF">
        <w:rPr>
          <w:rFonts w:ascii="Lato" w:hAnsi="Lato"/>
          <w:b/>
          <w:bCs/>
          <w:sz w:val="21"/>
          <w:szCs w:val="21"/>
        </w:rPr>
        <w:t xml:space="preserve">Explain the necessity of using these particular </w:t>
      </w:r>
      <w:proofErr w:type="gramStart"/>
      <w:r w:rsidRPr="00093CEF">
        <w:rPr>
          <w:rFonts w:ascii="Lato" w:hAnsi="Lato"/>
          <w:b/>
          <w:bCs/>
          <w:sz w:val="21"/>
          <w:szCs w:val="21"/>
        </w:rPr>
        <w:t>groups</w:t>
      </w:r>
      <w:proofErr w:type="gramEnd"/>
    </w:p>
    <w:p w14:paraId="5D117818" w14:textId="225F9A30" w:rsidR="00A922C1" w:rsidRPr="00093CEF" w:rsidRDefault="00A922C1" w:rsidP="00BC301A">
      <w:pPr>
        <w:pStyle w:val="ListParagraph"/>
        <w:numPr>
          <w:ilvl w:val="0"/>
          <w:numId w:val="38"/>
        </w:numPr>
        <w:rPr>
          <w:rFonts w:ascii="Lato" w:hAnsi="Lato"/>
          <w:b/>
          <w:bCs/>
          <w:sz w:val="21"/>
          <w:szCs w:val="21"/>
        </w:rPr>
      </w:pPr>
      <w:r w:rsidRPr="00093CEF">
        <w:rPr>
          <w:rFonts w:ascii="Lato" w:hAnsi="Lato"/>
          <w:b/>
          <w:bCs/>
          <w:sz w:val="21"/>
          <w:szCs w:val="21"/>
        </w:rPr>
        <w:t xml:space="preserve">Describe any special arrangements to protect their </w:t>
      </w:r>
      <w:proofErr w:type="gramStart"/>
      <w:r w:rsidRPr="00093CEF">
        <w:rPr>
          <w:rFonts w:ascii="Lato" w:hAnsi="Lato"/>
          <w:b/>
          <w:bCs/>
          <w:sz w:val="21"/>
          <w:szCs w:val="21"/>
        </w:rPr>
        <w:t>safety</w:t>
      </w:r>
      <w:proofErr w:type="gramEnd"/>
    </w:p>
    <w:p w14:paraId="34311415" w14:textId="3486D172" w:rsidR="00A922C1" w:rsidRPr="00B6755E" w:rsidRDefault="00A922C1" w:rsidP="00A922C1">
      <w:pPr>
        <w:rPr>
          <w:rFonts w:ascii="Lato" w:hAnsi="Lato"/>
          <w:sz w:val="21"/>
          <w:szCs w:val="21"/>
        </w:rPr>
      </w:pPr>
      <w:r w:rsidRPr="008A2D03">
        <w:rPr>
          <w:rFonts w:ascii="Lato" w:hAnsi="Lato"/>
          <w:sz w:val="21"/>
          <w:szCs w:val="21"/>
        </w:rPr>
        <w:t>E.1</w:t>
      </w:r>
      <w:r w:rsidRPr="00B6755E">
        <w:rPr>
          <w:rFonts w:ascii="Lato" w:hAnsi="Lato"/>
          <w:b/>
          <w:bCs/>
          <w:sz w:val="21"/>
          <w:szCs w:val="21"/>
        </w:rPr>
        <w:t xml:space="preserve"> Necessity of Inclusion</w:t>
      </w:r>
      <w:r w:rsidRPr="00B6755E">
        <w:rPr>
          <w:rFonts w:ascii="Lato" w:hAnsi="Lato"/>
          <w:sz w:val="21"/>
          <w:szCs w:val="21"/>
        </w:rPr>
        <w:t xml:space="preserve"> (text box)</w:t>
      </w:r>
    </w:p>
    <w:p w14:paraId="273F81EA" w14:textId="42B7473B" w:rsidR="00A922C1" w:rsidRPr="00B6755E" w:rsidRDefault="00A922C1" w:rsidP="00A922C1">
      <w:pPr>
        <w:rPr>
          <w:rFonts w:ascii="Lato" w:hAnsi="Lato"/>
          <w:sz w:val="21"/>
          <w:szCs w:val="21"/>
        </w:rPr>
      </w:pPr>
      <w:r w:rsidRPr="008A2D03">
        <w:rPr>
          <w:rFonts w:ascii="Lato" w:hAnsi="Lato"/>
          <w:sz w:val="21"/>
          <w:szCs w:val="21"/>
        </w:rPr>
        <w:t>E.2</w:t>
      </w:r>
      <w:r w:rsidRPr="00B6755E">
        <w:rPr>
          <w:rFonts w:ascii="Lato" w:hAnsi="Lato"/>
          <w:b/>
          <w:bCs/>
          <w:sz w:val="21"/>
          <w:szCs w:val="21"/>
        </w:rPr>
        <w:t xml:space="preserve"> Special </w:t>
      </w:r>
      <w:r w:rsidRPr="00B6755E">
        <w:rPr>
          <w:rFonts w:ascii="Lato" w:hAnsi="Lato"/>
          <w:b/>
          <w:bCs/>
          <w:sz w:val="21"/>
          <w:szCs w:val="21"/>
          <w:highlight w:val="yellow"/>
        </w:rPr>
        <w:t>Arrangements</w:t>
      </w:r>
      <w:r w:rsidRPr="00B6755E">
        <w:rPr>
          <w:rFonts w:ascii="Lato" w:hAnsi="Lato"/>
          <w:sz w:val="21"/>
          <w:szCs w:val="21"/>
        </w:rPr>
        <w:t>(text box)</w:t>
      </w:r>
    </w:p>
    <w:p w14:paraId="0A3F8373" w14:textId="4BDB9A32" w:rsidR="00A922C1" w:rsidRPr="00B6755E" w:rsidRDefault="00A922C1" w:rsidP="00A922C1">
      <w:pPr>
        <w:rPr>
          <w:rFonts w:ascii="Lato" w:hAnsi="Lato"/>
          <w:b/>
          <w:bCs/>
          <w:sz w:val="21"/>
          <w:szCs w:val="21"/>
        </w:rPr>
      </w:pPr>
      <w:r w:rsidRPr="008A2D03">
        <w:rPr>
          <w:rFonts w:ascii="Lato" w:hAnsi="Lato"/>
          <w:sz w:val="21"/>
          <w:szCs w:val="21"/>
        </w:rPr>
        <w:t>E.3</w:t>
      </w:r>
      <w:r w:rsidRPr="00B6755E">
        <w:rPr>
          <w:rFonts w:ascii="Lato" w:hAnsi="Lato"/>
          <w:b/>
          <w:bCs/>
          <w:sz w:val="21"/>
          <w:szCs w:val="21"/>
        </w:rPr>
        <w:t xml:space="preserve"> Surrogate</w:t>
      </w:r>
    </w:p>
    <w:p w14:paraId="41A276E5" w14:textId="77777777" w:rsidR="00A922C1" w:rsidRPr="00B6755E" w:rsidRDefault="00A922C1" w:rsidP="00093CEF">
      <w:pPr>
        <w:ind w:firstLine="720"/>
        <w:rPr>
          <w:rFonts w:ascii="Lato" w:hAnsi="Lato"/>
          <w:sz w:val="21"/>
          <w:szCs w:val="21"/>
        </w:rPr>
      </w:pPr>
      <w:r w:rsidRPr="00B6755E">
        <w:rPr>
          <w:rFonts w:ascii="Lato" w:hAnsi="Lato"/>
          <w:sz w:val="21"/>
          <w:szCs w:val="21"/>
        </w:rPr>
        <w:t xml:space="preserve">Is a surrogate consent involved? If yes, attach surrogate </w:t>
      </w:r>
      <w:proofErr w:type="gramStart"/>
      <w:r w:rsidRPr="00B6755E">
        <w:rPr>
          <w:rFonts w:ascii="Lato" w:hAnsi="Lato"/>
          <w:sz w:val="21"/>
          <w:szCs w:val="21"/>
        </w:rPr>
        <w:t>consent</w:t>
      </w:r>
      <w:proofErr w:type="gramEnd"/>
    </w:p>
    <w:p w14:paraId="10B7F7CD" w14:textId="677A0C0D" w:rsidR="00A922C1" w:rsidRPr="0055660C" w:rsidRDefault="00A922C1" w:rsidP="00993F9F">
      <w:pPr>
        <w:pStyle w:val="ListParagraph"/>
        <w:numPr>
          <w:ilvl w:val="0"/>
          <w:numId w:val="134"/>
        </w:numPr>
        <w:rPr>
          <w:rFonts w:ascii="Lato" w:hAnsi="Lato"/>
          <w:sz w:val="21"/>
          <w:szCs w:val="21"/>
        </w:rPr>
      </w:pPr>
      <w:r w:rsidRPr="0055660C">
        <w:rPr>
          <w:rFonts w:ascii="Lato" w:hAnsi="Lato"/>
          <w:sz w:val="21"/>
          <w:szCs w:val="21"/>
        </w:rPr>
        <w:t>Yes (attach consent)</w:t>
      </w:r>
    </w:p>
    <w:p w14:paraId="1E0B4CD4" w14:textId="45EF1429" w:rsidR="00A922C1" w:rsidRPr="0055660C" w:rsidRDefault="00A922C1" w:rsidP="00993F9F">
      <w:pPr>
        <w:pStyle w:val="ListParagraph"/>
        <w:numPr>
          <w:ilvl w:val="0"/>
          <w:numId w:val="134"/>
        </w:numPr>
        <w:rPr>
          <w:rFonts w:ascii="Lato" w:hAnsi="Lato"/>
          <w:sz w:val="21"/>
          <w:szCs w:val="21"/>
        </w:rPr>
      </w:pPr>
      <w:r w:rsidRPr="0055660C">
        <w:rPr>
          <w:rFonts w:ascii="Lato" w:hAnsi="Lato"/>
          <w:sz w:val="21"/>
          <w:szCs w:val="21"/>
        </w:rPr>
        <w:t>No</w:t>
      </w:r>
    </w:p>
    <w:p w14:paraId="01BA0B81" w14:textId="77777777" w:rsidR="00856F82" w:rsidRDefault="00856F82" w:rsidP="00A922C1">
      <w:pPr>
        <w:rPr>
          <w:rFonts w:ascii="Century Gothic" w:hAnsi="Century Gothic"/>
        </w:rPr>
      </w:pPr>
    </w:p>
    <w:p w14:paraId="33787BF5" w14:textId="042B87E0" w:rsidR="00856F82" w:rsidRPr="00856F82" w:rsidRDefault="004D34AD" w:rsidP="002A0963">
      <w:pPr>
        <w:pBdr>
          <w:bottom w:val="single" w:sz="4" w:space="1" w:color="auto"/>
        </w:pBdr>
        <w:rPr>
          <w:rFonts w:ascii="Century Gothic" w:hAnsi="Century Gothic"/>
          <w:b/>
          <w:bCs/>
          <w:color w:val="0081B3" w:themeColor="accent4" w:themeShade="BF"/>
        </w:rPr>
      </w:pPr>
      <w:r>
        <w:rPr>
          <w:rStyle w:val="Strong"/>
          <w:rFonts w:ascii="Lato" w:hAnsi="Lato"/>
          <w:color w:val="38D1B3"/>
          <w:sz w:val="36"/>
          <w:szCs w:val="36"/>
        </w:rPr>
        <w:t>5-</w:t>
      </w:r>
      <w:r>
        <w:rPr>
          <w:rFonts w:ascii="Lato" w:hAnsi="Lato"/>
          <w:color w:val="38D1B3"/>
          <w:sz w:val="36"/>
          <w:szCs w:val="36"/>
        </w:rPr>
        <w:t>Study Design</w:t>
      </w:r>
    </w:p>
    <w:p w14:paraId="75A3396B" w14:textId="01F157C9" w:rsidR="00856F82" w:rsidRPr="004D34AD" w:rsidRDefault="00856F82" w:rsidP="00856F82">
      <w:pPr>
        <w:rPr>
          <w:rFonts w:ascii="Lato" w:hAnsi="Lato"/>
          <w:b/>
          <w:bCs/>
          <w:sz w:val="21"/>
          <w:szCs w:val="21"/>
        </w:rPr>
      </w:pPr>
      <w:r w:rsidRPr="004D34AD">
        <w:rPr>
          <w:rFonts w:ascii="Lato" w:hAnsi="Lato"/>
          <w:sz w:val="21"/>
          <w:szCs w:val="21"/>
        </w:rPr>
        <w:t>A</w:t>
      </w:r>
      <w:r w:rsidRPr="004D34AD">
        <w:rPr>
          <w:rFonts w:ascii="Lato" w:hAnsi="Lato"/>
          <w:b/>
          <w:bCs/>
          <w:sz w:val="21"/>
          <w:szCs w:val="21"/>
        </w:rPr>
        <w:t xml:space="preserve"> </w:t>
      </w:r>
      <w:r w:rsidR="004D34AD" w:rsidRPr="004D34AD">
        <w:rPr>
          <w:rStyle w:val="Strong"/>
          <w:rFonts w:ascii="Lato" w:hAnsi="Lato"/>
          <w:color w:val="111111"/>
          <w:sz w:val="21"/>
          <w:szCs w:val="21"/>
          <w:shd w:val="clear" w:color="auto" w:fill="FFFFFF"/>
        </w:rPr>
        <w:t>Is this study a </w:t>
      </w:r>
      <w:hyperlink r:id="rId73" w:tgtFrame="_blank" w:history="1">
        <w:r w:rsidR="004D34AD" w:rsidRPr="004D34AD">
          <w:rPr>
            <w:rStyle w:val="Hyperlink"/>
            <w:rFonts w:ascii="Lato" w:hAnsi="Lato"/>
            <w:color w:val="1155CC"/>
            <w:sz w:val="21"/>
            <w:szCs w:val="21"/>
            <w:shd w:val="clear" w:color="auto" w:fill="FFFFFF"/>
          </w:rPr>
          <w:t>clinical trial</w:t>
        </w:r>
      </w:hyperlink>
      <w:r w:rsidR="004D34AD" w:rsidRPr="004D34AD">
        <w:rPr>
          <w:rStyle w:val="Strong"/>
          <w:rFonts w:ascii="Lato" w:hAnsi="Lato"/>
          <w:color w:val="111111"/>
          <w:sz w:val="21"/>
          <w:szCs w:val="21"/>
          <w:shd w:val="clear" w:color="auto" w:fill="FFFFFF"/>
        </w:rPr>
        <w:t>?</w:t>
      </w:r>
    </w:p>
    <w:p w14:paraId="11DEB5D6" w14:textId="3B68A2EE" w:rsidR="00856F82" w:rsidRPr="0055660C" w:rsidRDefault="00856F82" w:rsidP="00993F9F">
      <w:pPr>
        <w:pStyle w:val="ListParagraph"/>
        <w:numPr>
          <w:ilvl w:val="0"/>
          <w:numId w:val="135"/>
        </w:numPr>
        <w:rPr>
          <w:rFonts w:ascii="Lato" w:hAnsi="Lato"/>
          <w:sz w:val="21"/>
          <w:szCs w:val="21"/>
        </w:rPr>
      </w:pPr>
      <w:r w:rsidRPr="0055660C">
        <w:rPr>
          <w:rFonts w:ascii="Lato" w:hAnsi="Lato"/>
          <w:sz w:val="21"/>
          <w:szCs w:val="21"/>
        </w:rPr>
        <w:t>Yes</w:t>
      </w:r>
    </w:p>
    <w:p w14:paraId="338F3F2F" w14:textId="42B41CEA" w:rsidR="00792CA2" w:rsidRPr="0055660C" w:rsidRDefault="00856F82" w:rsidP="00993F9F">
      <w:pPr>
        <w:pStyle w:val="ListParagraph"/>
        <w:numPr>
          <w:ilvl w:val="0"/>
          <w:numId w:val="135"/>
        </w:numPr>
        <w:rPr>
          <w:rFonts w:ascii="Lato" w:hAnsi="Lato"/>
          <w:sz w:val="21"/>
          <w:szCs w:val="21"/>
        </w:rPr>
      </w:pPr>
      <w:r w:rsidRPr="0055660C">
        <w:rPr>
          <w:rFonts w:ascii="Lato" w:hAnsi="Lato"/>
          <w:sz w:val="21"/>
          <w:szCs w:val="21"/>
        </w:rPr>
        <w:t>No</w:t>
      </w:r>
    </w:p>
    <w:p w14:paraId="705F306A" w14:textId="6C784AA5" w:rsidR="00792CA2" w:rsidRPr="004D34AD" w:rsidRDefault="00792CA2" w:rsidP="00792CA2">
      <w:pPr>
        <w:rPr>
          <w:rFonts w:ascii="Lato" w:hAnsi="Lato"/>
          <w:b/>
          <w:bCs/>
          <w:sz w:val="21"/>
          <w:szCs w:val="21"/>
        </w:rPr>
      </w:pPr>
      <w:r w:rsidRPr="004D34AD">
        <w:rPr>
          <w:rFonts w:ascii="Lato" w:hAnsi="Lato"/>
          <w:sz w:val="21"/>
          <w:szCs w:val="21"/>
        </w:rPr>
        <w:t>A.1</w:t>
      </w:r>
      <w:r w:rsidRPr="004D34AD">
        <w:rPr>
          <w:rFonts w:ascii="Lato" w:hAnsi="Lato"/>
          <w:b/>
          <w:bCs/>
          <w:sz w:val="21"/>
          <w:szCs w:val="21"/>
        </w:rPr>
        <w:t xml:space="preserve"> Type of Clinical Trial</w:t>
      </w:r>
    </w:p>
    <w:p w14:paraId="0ED144C7" w14:textId="77777777" w:rsidR="00792CA2" w:rsidRPr="004D34AD" w:rsidRDefault="00792CA2" w:rsidP="00792CA2">
      <w:pPr>
        <w:rPr>
          <w:rFonts w:ascii="Lato" w:hAnsi="Lato"/>
          <w:sz w:val="21"/>
          <w:szCs w:val="21"/>
        </w:rPr>
      </w:pPr>
      <w:r w:rsidRPr="004D34AD">
        <w:rPr>
          <w:rFonts w:ascii="Lato" w:hAnsi="Lato"/>
          <w:sz w:val="21"/>
          <w:szCs w:val="21"/>
        </w:rPr>
        <w:t>Check the type of clinical trial below. Check all that apply.</w:t>
      </w:r>
    </w:p>
    <w:p w14:paraId="103E0E44" w14:textId="77777777" w:rsidR="004D34AD" w:rsidRDefault="00792CA2" w:rsidP="00BC301A">
      <w:pPr>
        <w:pStyle w:val="ListParagraph"/>
        <w:numPr>
          <w:ilvl w:val="1"/>
          <w:numId w:val="40"/>
        </w:numPr>
        <w:rPr>
          <w:rFonts w:ascii="Lato" w:hAnsi="Lato"/>
          <w:sz w:val="21"/>
          <w:szCs w:val="21"/>
        </w:rPr>
      </w:pPr>
      <w:r w:rsidRPr="004D34AD">
        <w:rPr>
          <w:rFonts w:ascii="Lato" w:hAnsi="Lato"/>
          <w:sz w:val="21"/>
          <w:szCs w:val="21"/>
        </w:rPr>
        <w:t xml:space="preserve">Randomized </w:t>
      </w:r>
    </w:p>
    <w:p w14:paraId="0BBD6B92" w14:textId="308DF5F6" w:rsidR="00792CA2" w:rsidRPr="004D34AD" w:rsidRDefault="00792CA2" w:rsidP="00BC301A">
      <w:pPr>
        <w:pStyle w:val="ListParagraph"/>
        <w:numPr>
          <w:ilvl w:val="2"/>
          <w:numId w:val="40"/>
        </w:numPr>
        <w:rPr>
          <w:rFonts w:ascii="Lato" w:hAnsi="Lato"/>
          <w:sz w:val="21"/>
          <w:szCs w:val="21"/>
        </w:rPr>
      </w:pPr>
      <w:r w:rsidRPr="004D34AD">
        <w:rPr>
          <w:rFonts w:ascii="Lato" w:hAnsi="Lato"/>
          <w:sz w:val="21"/>
          <w:szCs w:val="21"/>
        </w:rPr>
        <w:t xml:space="preserve">Describe how the randomization will be completed for this study. </w:t>
      </w:r>
      <w:r w:rsidR="004D34AD">
        <w:rPr>
          <w:rFonts w:ascii="Lato" w:hAnsi="Lato"/>
          <w:sz w:val="21"/>
          <w:szCs w:val="21"/>
        </w:rPr>
        <w:t>(</w:t>
      </w:r>
      <w:proofErr w:type="gramStart"/>
      <w:r w:rsidR="004D34AD">
        <w:rPr>
          <w:rFonts w:ascii="Lato" w:hAnsi="Lato"/>
          <w:sz w:val="21"/>
          <w:szCs w:val="21"/>
        </w:rPr>
        <w:t>t</w:t>
      </w:r>
      <w:r w:rsidRPr="004D34AD">
        <w:rPr>
          <w:rFonts w:ascii="Lato" w:hAnsi="Lato"/>
          <w:sz w:val="21"/>
          <w:szCs w:val="21"/>
        </w:rPr>
        <w:t>ext</w:t>
      </w:r>
      <w:proofErr w:type="gramEnd"/>
      <w:r w:rsidRPr="004D34AD">
        <w:rPr>
          <w:rFonts w:ascii="Lato" w:hAnsi="Lato"/>
          <w:sz w:val="21"/>
          <w:szCs w:val="21"/>
        </w:rPr>
        <w:t xml:space="preserve"> Box)</w:t>
      </w:r>
    </w:p>
    <w:p w14:paraId="7D354290" w14:textId="03519EE6" w:rsidR="00792CA2" w:rsidRPr="004D34AD" w:rsidRDefault="00792CA2" w:rsidP="00BC301A">
      <w:pPr>
        <w:pStyle w:val="ListParagraph"/>
        <w:numPr>
          <w:ilvl w:val="1"/>
          <w:numId w:val="40"/>
        </w:numPr>
        <w:rPr>
          <w:rFonts w:ascii="Lato" w:hAnsi="Lato"/>
          <w:sz w:val="21"/>
          <w:szCs w:val="21"/>
        </w:rPr>
      </w:pPr>
      <w:r w:rsidRPr="004D34AD">
        <w:rPr>
          <w:rFonts w:ascii="Lato" w:hAnsi="Lato"/>
          <w:sz w:val="21"/>
          <w:szCs w:val="21"/>
        </w:rPr>
        <w:t>Non-Randomized</w:t>
      </w:r>
    </w:p>
    <w:p w14:paraId="13DE6F5D" w14:textId="77777777" w:rsidR="004D34AD" w:rsidRDefault="00792CA2" w:rsidP="00BC301A">
      <w:pPr>
        <w:pStyle w:val="ListParagraph"/>
        <w:numPr>
          <w:ilvl w:val="1"/>
          <w:numId w:val="40"/>
        </w:numPr>
        <w:rPr>
          <w:rFonts w:ascii="Lato" w:hAnsi="Lato"/>
          <w:sz w:val="21"/>
          <w:szCs w:val="21"/>
        </w:rPr>
      </w:pPr>
      <w:r w:rsidRPr="004D34AD">
        <w:rPr>
          <w:rFonts w:ascii="Lato" w:hAnsi="Lato"/>
          <w:sz w:val="21"/>
          <w:szCs w:val="21"/>
        </w:rPr>
        <w:t xml:space="preserve">Placebo </w:t>
      </w:r>
    </w:p>
    <w:p w14:paraId="65B82D54" w14:textId="36C31EDB" w:rsidR="00792CA2" w:rsidRPr="004D34AD" w:rsidRDefault="00792CA2" w:rsidP="00BC301A">
      <w:pPr>
        <w:pStyle w:val="ListParagraph"/>
        <w:numPr>
          <w:ilvl w:val="2"/>
          <w:numId w:val="40"/>
        </w:numPr>
        <w:rPr>
          <w:rFonts w:ascii="Lato" w:hAnsi="Lato"/>
          <w:sz w:val="21"/>
          <w:szCs w:val="21"/>
        </w:rPr>
      </w:pPr>
      <w:r w:rsidRPr="004D34AD">
        <w:rPr>
          <w:rFonts w:ascii="Lato" w:hAnsi="Lato"/>
          <w:sz w:val="21"/>
          <w:szCs w:val="21"/>
        </w:rPr>
        <w:t xml:space="preserve">Provide a rationale for using a placebo. </w:t>
      </w:r>
      <w:r w:rsidR="004D34AD">
        <w:rPr>
          <w:rFonts w:ascii="Lato" w:hAnsi="Lato"/>
          <w:sz w:val="21"/>
          <w:szCs w:val="21"/>
        </w:rPr>
        <w:t>(</w:t>
      </w:r>
      <w:proofErr w:type="gramStart"/>
      <w:r w:rsidR="004D34AD">
        <w:rPr>
          <w:rFonts w:ascii="Lato" w:hAnsi="Lato"/>
          <w:sz w:val="21"/>
          <w:szCs w:val="21"/>
        </w:rPr>
        <w:t>t</w:t>
      </w:r>
      <w:r w:rsidRPr="004D34AD">
        <w:rPr>
          <w:rFonts w:ascii="Lato" w:hAnsi="Lato"/>
          <w:sz w:val="21"/>
          <w:szCs w:val="21"/>
        </w:rPr>
        <w:t>ext</w:t>
      </w:r>
      <w:proofErr w:type="gramEnd"/>
      <w:r w:rsidRPr="004D34AD">
        <w:rPr>
          <w:rFonts w:ascii="Lato" w:hAnsi="Lato"/>
          <w:sz w:val="21"/>
          <w:szCs w:val="21"/>
        </w:rPr>
        <w:t xml:space="preserve"> Box)</w:t>
      </w:r>
    </w:p>
    <w:p w14:paraId="0057B8B1" w14:textId="58A395A0" w:rsidR="00792CA2" w:rsidRPr="004D34AD" w:rsidRDefault="00792CA2" w:rsidP="00BC301A">
      <w:pPr>
        <w:pStyle w:val="ListParagraph"/>
        <w:numPr>
          <w:ilvl w:val="1"/>
          <w:numId w:val="40"/>
        </w:numPr>
        <w:rPr>
          <w:rFonts w:ascii="Lato" w:hAnsi="Lato"/>
          <w:sz w:val="21"/>
          <w:szCs w:val="21"/>
        </w:rPr>
      </w:pPr>
      <w:r w:rsidRPr="004D34AD">
        <w:rPr>
          <w:rFonts w:ascii="Lato" w:hAnsi="Lato"/>
          <w:sz w:val="21"/>
          <w:szCs w:val="21"/>
        </w:rPr>
        <w:t>Blinded</w:t>
      </w:r>
    </w:p>
    <w:p w14:paraId="40552110" w14:textId="77777777" w:rsidR="00792CA2" w:rsidRPr="004D34AD" w:rsidRDefault="00792CA2" w:rsidP="00BC301A">
      <w:pPr>
        <w:pStyle w:val="ListParagraph"/>
        <w:numPr>
          <w:ilvl w:val="4"/>
          <w:numId w:val="39"/>
        </w:numPr>
        <w:rPr>
          <w:rFonts w:ascii="Lato" w:hAnsi="Lato"/>
          <w:sz w:val="21"/>
          <w:szCs w:val="21"/>
        </w:rPr>
      </w:pPr>
      <w:r w:rsidRPr="004D34AD">
        <w:rPr>
          <w:rFonts w:ascii="Lato" w:hAnsi="Lato"/>
          <w:sz w:val="21"/>
          <w:szCs w:val="21"/>
        </w:rPr>
        <w:t>Single-blind or Double-blind?</w:t>
      </w:r>
    </w:p>
    <w:p w14:paraId="1CE23696" w14:textId="4E3D29C5" w:rsidR="00792CA2" w:rsidRPr="004D34AD" w:rsidRDefault="00792CA2" w:rsidP="00BC301A">
      <w:pPr>
        <w:pStyle w:val="ListParagraph"/>
        <w:numPr>
          <w:ilvl w:val="5"/>
          <w:numId w:val="39"/>
        </w:numPr>
        <w:rPr>
          <w:rFonts w:ascii="Lato" w:hAnsi="Lato"/>
          <w:sz w:val="21"/>
          <w:szCs w:val="21"/>
        </w:rPr>
      </w:pPr>
      <w:r w:rsidRPr="004D34AD">
        <w:rPr>
          <w:rFonts w:ascii="Lato" w:hAnsi="Lato"/>
          <w:sz w:val="21"/>
          <w:szCs w:val="21"/>
        </w:rPr>
        <w:t>Single-blind</w:t>
      </w:r>
    </w:p>
    <w:p w14:paraId="2E2F84A7" w14:textId="69399E73" w:rsidR="00792CA2" w:rsidRPr="004D34AD" w:rsidRDefault="00792CA2" w:rsidP="00BC301A">
      <w:pPr>
        <w:pStyle w:val="ListParagraph"/>
        <w:numPr>
          <w:ilvl w:val="5"/>
          <w:numId w:val="39"/>
        </w:numPr>
        <w:rPr>
          <w:rFonts w:ascii="Lato" w:hAnsi="Lato"/>
          <w:sz w:val="21"/>
          <w:szCs w:val="21"/>
        </w:rPr>
      </w:pPr>
      <w:r w:rsidRPr="004D34AD">
        <w:rPr>
          <w:rFonts w:ascii="Lato" w:hAnsi="Lato"/>
          <w:sz w:val="21"/>
          <w:szCs w:val="21"/>
        </w:rPr>
        <w:t>Double-blind</w:t>
      </w:r>
    </w:p>
    <w:p w14:paraId="27EB6A45" w14:textId="343FEFAB" w:rsidR="00792CA2" w:rsidRPr="004D34AD" w:rsidRDefault="00792CA2" w:rsidP="00BC301A">
      <w:pPr>
        <w:pStyle w:val="ListParagraph"/>
        <w:numPr>
          <w:ilvl w:val="1"/>
          <w:numId w:val="41"/>
        </w:numPr>
        <w:rPr>
          <w:rFonts w:ascii="Lato" w:hAnsi="Lato"/>
          <w:sz w:val="21"/>
          <w:szCs w:val="21"/>
        </w:rPr>
      </w:pPr>
      <w:r w:rsidRPr="004D34AD">
        <w:rPr>
          <w:rFonts w:ascii="Lato" w:hAnsi="Lato"/>
          <w:sz w:val="21"/>
          <w:szCs w:val="21"/>
        </w:rPr>
        <w:lastRenderedPageBreak/>
        <w:t>Other</w:t>
      </w:r>
      <w:r w:rsidR="00DD1231">
        <w:rPr>
          <w:rFonts w:ascii="Lato" w:hAnsi="Lato"/>
          <w:sz w:val="21"/>
          <w:szCs w:val="21"/>
        </w:rPr>
        <w:t xml:space="preserve"> (t</w:t>
      </w:r>
      <w:r w:rsidR="00DD1231" w:rsidRPr="004D34AD">
        <w:rPr>
          <w:rFonts w:ascii="Lato" w:hAnsi="Lato"/>
          <w:sz w:val="21"/>
          <w:szCs w:val="21"/>
        </w:rPr>
        <w:t>ext Box)</w:t>
      </w:r>
    </w:p>
    <w:p w14:paraId="3FAAE74D" w14:textId="77777777" w:rsidR="0027505A" w:rsidRPr="004D34AD" w:rsidRDefault="0027505A" w:rsidP="00792CA2">
      <w:pPr>
        <w:rPr>
          <w:rFonts w:ascii="Lato" w:hAnsi="Lato"/>
          <w:sz w:val="21"/>
          <w:szCs w:val="21"/>
        </w:rPr>
      </w:pPr>
    </w:p>
    <w:p w14:paraId="1C533CCC" w14:textId="0B08CF75" w:rsidR="00792CA2" w:rsidRPr="004D34AD" w:rsidRDefault="00792CA2" w:rsidP="00792CA2">
      <w:pPr>
        <w:rPr>
          <w:rFonts w:ascii="Lato" w:hAnsi="Lato"/>
          <w:b/>
          <w:bCs/>
          <w:sz w:val="21"/>
          <w:szCs w:val="21"/>
        </w:rPr>
      </w:pPr>
      <w:r w:rsidRPr="00DD1231">
        <w:rPr>
          <w:rFonts w:ascii="Lato" w:hAnsi="Lato"/>
          <w:sz w:val="21"/>
          <w:szCs w:val="21"/>
        </w:rPr>
        <w:t>A.2</w:t>
      </w:r>
      <w:r w:rsidRPr="004D34AD">
        <w:rPr>
          <w:rFonts w:ascii="Lato" w:hAnsi="Lato"/>
          <w:b/>
          <w:bCs/>
          <w:sz w:val="21"/>
          <w:szCs w:val="21"/>
        </w:rPr>
        <w:t xml:space="preserve"> </w:t>
      </w:r>
      <w:r w:rsidR="00DD1231" w:rsidRPr="00DD1231">
        <w:rPr>
          <w:rFonts w:ascii="Lato" w:hAnsi="Lato"/>
          <w:b/>
          <w:bCs/>
          <w:color w:val="111111"/>
          <w:sz w:val="21"/>
          <w:szCs w:val="21"/>
          <w:shd w:val="clear" w:color="auto" w:fill="FFFFFF"/>
        </w:rPr>
        <w:t>Clinical Trial </w:t>
      </w:r>
      <w:hyperlink r:id="rId74" w:tgtFrame="_blank" w:history="1">
        <w:r w:rsidR="00DD1231" w:rsidRPr="00DD1231">
          <w:rPr>
            <w:rFonts w:ascii="Lato" w:hAnsi="Lato"/>
            <w:color w:val="1155CC"/>
            <w:sz w:val="21"/>
            <w:szCs w:val="21"/>
            <w:u w:val="single"/>
            <w:shd w:val="clear" w:color="auto" w:fill="FFFFFF"/>
          </w:rPr>
          <w:t>Phase(s)</w:t>
        </w:r>
      </w:hyperlink>
    </w:p>
    <w:p w14:paraId="40500F6A" w14:textId="77777777" w:rsidR="00792CA2" w:rsidRPr="004D34AD" w:rsidRDefault="00792CA2" w:rsidP="00792CA2">
      <w:pPr>
        <w:rPr>
          <w:rFonts w:ascii="Lato" w:hAnsi="Lato"/>
          <w:sz w:val="21"/>
          <w:szCs w:val="21"/>
        </w:rPr>
      </w:pPr>
      <w:r w:rsidRPr="004D34AD">
        <w:rPr>
          <w:rFonts w:ascii="Lato" w:hAnsi="Lato"/>
          <w:sz w:val="21"/>
          <w:szCs w:val="21"/>
        </w:rPr>
        <w:t>Check the phase of the clinical trial. Check all that apply for this study.</w:t>
      </w:r>
    </w:p>
    <w:p w14:paraId="5A6C1CEA" w14:textId="49CF2DCE" w:rsidR="00792CA2" w:rsidRPr="00DD1231" w:rsidRDefault="00792CA2" w:rsidP="00BC301A">
      <w:pPr>
        <w:pStyle w:val="ListParagraph"/>
        <w:numPr>
          <w:ilvl w:val="1"/>
          <w:numId w:val="42"/>
        </w:numPr>
        <w:rPr>
          <w:rFonts w:ascii="Lato" w:hAnsi="Lato"/>
          <w:sz w:val="21"/>
          <w:szCs w:val="21"/>
        </w:rPr>
      </w:pPr>
      <w:r w:rsidRPr="00DD1231">
        <w:rPr>
          <w:rFonts w:ascii="Lato" w:hAnsi="Lato"/>
          <w:sz w:val="21"/>
          <w:szCs w:val="21"/>
        </w:rPr>
        <w:t>Pilot Study</w:t>
      </w:r>
    </w:p>
    <w:p w14:paraId="009E1AD2" w14:textId="774101F3" w:rsidR="00792CA2" w:rsidRPr="00DD1231" w:rsidRDefault="00792CA2" w:rsidP="00BC301A">
      <w:pPr>
        <w:pStyle w:val="ListParagraph"/>
        <w:numPr>
          <w:ilvl w:val="1"/>
          <w:numId w:val="42"/>
        </w:numPr>
        <w:rPr>
          <w:rFonts w:ascii="Lato" w:hAnsi="Lato"/>
          <w:sz w:val="21"/>
          <w:szCs w:val="21"/>
        </w:rPr>
      </w:pPr>
      <w:r w:rsidRPr="00DD1231">
        <w:rPr>
          <w:rFonts w:ascii="Lato" w:hAnsi="Lato"/>
          <w:sz w:val="21"/>
          <w:szCs w:val="21"/>
        </w:rPr>
        <w:t>Phase I</w:t>
      </w:r>
    </w:p>
    <w:p w14:paraId="4C77ADA6" w14:textId="42454B28" w:rsidR="00792CA2" w:rsidRPr="00DD1231" w:rsidRDefault="00792CA2" w:rsidP="00BC301A">
      <w:pPr>
        <w:pStyle w:val="ListParagraph"/>
        <w:numPr>
          <w:ilvl w:val="1"/>
          <w:numId w:val="42"/>
        </w:numPr>
        <w:rPr>
          <w:rFonts w:ascii="Lato" w:hAnsi="Lato"/>
          <w:sz w:val="21"/>
          <w:szCs w:val="21"/>
        </w:rPr>
      </w:pPr>
      <w:r w:rsidRPr="00DD1231">
        <w:rPr>
          <w:rFonts w:ascii="Lato" w:hAnsi="Lato"/>
          <w:sz w:val="21"/>
          <w:szCs w:val="21"/>
        </w:rPr>
        <w:t>Phase II</w:t>
      </w:r>
    </w:p>
    <w:p w14:paraId="264D9E76" w14:textId="3F2323BB" w:rsidR="00792CA2" w:rsidRPr="00DD1231" w:rsidRDefault="00792CA2" w:rsidP="00BC301A">
      <w:pPr>
        <w:pStyle w:val="ListParagraph"/>
        <w:numPr>
          <w:ilvl w:val="1"/>
          <w:numId w:val="42"/>
        </w:numPr>
        <w:rPr>
          <w:rFonts w:ascii="Lato" w:hAnsi="Lato"/>
          <w:sz w:val="21"/>
          <w:szCs w:val="21"/>
        </w:rPr>
      </w:pPr>
      <w:r w:rsidRPr="00DD1231">
        <w:rPr>
          <w:rFonts w:ascii="Lato" w:hAnsi="Lato"/>
          <w:sz w:val="21"/>
          <w:szCs w:val="21"/>
        </w:rPr>
        <w:t>Phase III</w:t>
      </w:r>
    </w:p>
    <w:p w14:paraId="0AC4DC0D" w14:textId="23E5F8B5" w:rsidR="00792CA2" w:rsidRPr="00DD1231" w:rsidRDefault="00792CA2" w:rsidP="00BC301A">
      <w:pPr>
        <w:pStyle w:val="ListParagraph"/>
        <w:numPr>
          <w:ilvl w:val="1"/>
          <w:numId w:val="42"/>
        </w:numPr>
        <w:rPr>
          <w:rFonts w:ascii="Lato" w:hAnsi="Lato"/>
          <w:sz w:val="21"/>
          <w:szCs w:val="21"/>
        </w:rPr>
      </w:pPr>
      <w:r w:rsidRPr="00DD1231">
        <w:rPr>
          <w:rFonts w:ascii="Lato" w:hAnsi="Lato"/>
          <w:sz w:val="21"/>
          <w:szCs w:val="21"/>
        </w:rPr>
        <w:t>Phase IV (Post-marketing observational study)</w:t>
      </w:r>
    </w:p>
    <w:p w14:paraId="0B2975BE" w14:textId="0EA930CF" w:rsidR="00792CA2" w:rsidRPr="00DD1231" w:rsidRDefault="00792CA2" w:rsidP="00BC301A">
      <w:pPr>
        <w:pStyle w:val="ListParagraph"/>
        <w:numPr>
          <w:ilvl w:val="1"/>
          <w:numId w:val="42"/>
        </w:numPr>
        <w:rPr>
          <w:rFonts w:ascii="Lato" w:hAnsi="Lato"/>
          <w:sz w:val="21"/>
          <w:szCs w:val="21"/>
        </w:rPr>
      </w:pPr>
      <w:r w:rsidRPr="00DD1231">
        <w:rPr>
          <w:rFonts w:ascii="Lato" w:hAnsi="Lato"/>
          <w:sz w:val="21"/>
          <w:szCs w:val="21"/>
        </w:rPr>
        <w:t>N/A</w:t>
      </w:r>
    </w:p>
    <w:p w14:paraId="3BE98AE1" w14:textId="77777777" w:rsidR="00792CA2" w:rsidRPr="004D34AD" w:rsidRDefault="00792CA2" w:rsidP="00792CA2">
      <w:pPr>
        <w:rPr>
          <w:rFonts w:ascii="Lato" w:hAnsi="Lato"/>
          <w:sz w:val="21"/>
          <w:szCs w:val="21"/>
        </w:rPr>
      </w:pPr>
    </w:p>
    <w:p w14:paraId="2DA067D9" w14:textId="77777777" w:rsidR="00792CA2" w:rsidRPr="004D34AD" w:rsidRDefault="00792CA2" w:rsidP="00792CA2">
      <w:pPr>
        <w:rPr>
          <w:rFonts w:ascii="Lato" w:hAnsi="Lato"/>
          <w:sz w:val="21"/>
          <w:szCs w:val="21"/>
        </w:rPr>
      </w:pPr>
      <w:r w:rsidRPr="00DD1231">
        <w:rPr>
          <w:rFonts w:ascii="Lato" w:hAnsi="Lato"/>
          <w:color w:val="FF0000"/>
          <w:sz w:val="21"/>
          <w:szCs w:val="21"/>
        </w:rPr>
        <w:t>*</w:t>
      </w:r>
      <w:r w:rsidRPr="00DD1231">
        <w:rPr>
          <w:rFonts w:ascii="Lato" w:hAnsi="Lato"/>
          <w:sz w:val="21"/>
          <w:szCs w:val="21"/>
        </w:rPr>
        <w:t>B</w:t>
      </w:r>
      <w:r w:rsidRPr="004D34AD">
        <w:rPr>
          <w:rFonts w:ascii="Lato" w:hAnsi="Lato"/>
          <w:b/>
          <w:bCs/>
          <w:sz w:val="21"/>
          <w:szCs w:val="21"/>
        </w:rPr>
        <w:t xml:space="preserve"> Study Background and Rationale</w:t>
      </w:r>
    </w:p>
    <w:p w14:paraId="7DBCB523" w14:textId="77777777" w:rsidR="00792CA2" w:rsidRPr="004D34AD" w:rsidRDefault="00792CA2" w:rsidP="00792CA2">
      <w:pPr>
        <w:rPr>
          <w:rFonts w:ascii="Lato" w:hAnsi="Lato"/>
          <w:sz w:val="21"/>
          <w:szCs w:val="21"/>
        </w:rPr>
      </w:pPr>
      <w:r w:rsidRPr="004D34AD">
        <w:rPr>
          <w:rFonts w:ascii="Lato" w:hAnsi="Lato"/>
          <w:sz w:val="21"/>
          <w:szCs w:val="21"/>
        </w:rPr>
        <w:t>Provide the background and rationale of the study. (</w:t>
      </w:r>
      <w:proofErr w:type="gramStart"/>
      <w:r w:rsidRPr="004D34AD">
        <w:rPr>
          <w:rFonts w:ascii="Lato" w:hAnsi="Lato"/>
          <w:sz w:val="21"/>
          <w:szCs w:val="21"/>
        </w:rPr>
        <w:t>text</w:t>
      </w:r>
      <w:proofErr w:type="gramEnd"/>
      <w:r w:rsidRPr="004D34AD">
        <w:rPr>
          <w:rFonts w:ascii="Lato" w:hAnsi="Lato"/>
          <w:sz w:val="21"/>
          <w:szCs w:val="21"/>
        </w:rPr>
        <w:t xml:space="preserve"> box)</w:t>
      </w:r>
    </w:p>
    <w:p w14:paraId="7AC4A5A2" w14:textId="77777777" w:rsidR="0027505A" w:rsidRPr="004D34AD" w:rsidRDefault="0027505A" w:rsidP="0027505A">
      <w:pPr>
        <w:rPr>
          <w:rFonts w:ascii="Lato" w:hAnsi="Lato"/>
          <w:sz w:val="21"/>
          <w:szCs w:val="21"/>
        </w:rPr>
      </w:pPr>
    </w:p>
    <w:p w14:paraId="2EB33351" w14:textId="023DE77C" w:rsidR="0027505A" w:rsidRPr="004D34AD" w:rsidRDefault="0027505A" w:rsidP="0027505A">
      <w:pPr>
        <w:rPr>
          <w:rFonts w:ascii="Lato" w:hAnsi="Lato"/>
          <w:b/>
          <w:bCs/>
          <w:sz w:val="21"/>
          <w:szCs w:val="21"/>
        </w:rPr>
      </w:pPr>
      <w:r w:rsidRPr="004D34AD">
        <w:rPr>
          <w:rFonts w:ascii="Lato" w:hAnsi="Lato"/>
          <w:color w:val="FF0000"/>
          <w:sz w:val="21"/>
          <w:szCs w:val="21"/>
        </w:rPr>
        <w:t>*</w:t>
      </w:r>
      <w:r w:rsidRPr="00C1692D">
        <w:rPr>
          <w:rFonts w:ascii="Lato" w:hAnsi="Lato"/>
          <w:sz w:val="21"/>
          <w:szCs w:val="21"/>
        </w:rPr>
        <w:t xml:space="preserve">C </w:t>
      </w:r>
      <w:r w:rsidRPr="004D34AD">
        <w:rPr>
          <w:rFonts w:ascii="Lato" w:hAnsi="Lato"/>
          <w:b/>
          <w:bCs/>
          <w:sz w:val="21"/>
          <w:szCs w:val="21"/>
        </w:rPr>
        <w:t>Hypothesis and Purpose/Aim</w:t>
      </w:r>
    </w:p>
    <w:p w14:paraId="71E9B3B7" w14:textId="6DFAC040" w:rsidR="00792CA2" w:rsidRPr="004D34AD" w:rsidRDefault="0027505A" w:rsidP="0027505A">
      <w:pPr>
        <w:rPr>
          <w:rFonts w:ascii="Lato" w:hAnsi="Lato"/>
          <w:sz w:val="21"/>
          <w:szCs w:val="21"/>
        </w:rPr>
      </w:pPr>
      <w:r w:rsidRPr="004D34AD">
        <w:rPr>
          <w:rFonts w:ascii="Lato" w:hAnsi="Lato"/>
          <w:sz w:val="21"/>
          <w:szCs w:val="21"/>
        </w:rPr>
        <w:t>Provide the study hypothesis. (</w:t>
      </w:r>
      <w:proofErr w:type="gramStart"/>
      <w:r w:rsidRPr="004D34AD">
        <w:rPr>
          <w:rFonts w:ascii="Lato" w:hAnsi="Lato"/>
          <w:sz w:val="21"/>
          <w:szCs w:val="21"/>
        </w:rPr>
        <w:t>text</w:t>
      </w:r>
      <w:proofErr w:type="gramEnd"/>
      <w:r w:rsidRPr="004D34AD">
        <w:rPr>
          <w:rFonts w:ascii="Lato" w:hAnsi="Lato"/>
          <w:sz w:val="21"/>
          <w:szCs w:val="21"/>
        </w:rPr>
        <w:t xml:space="preserve"> box)</w:t>
      </w:r>
    </w:p>
    <w:p w14:paraId="54A6C5F5" w14:textId="77777777" w:rsidR="009C4B72" w:rsidRPr="004D34AD" w:rsidRDefault="009C4B72" w:rsidP="0027505A">
      <w:pPr>
        <w:rPr>
          <w:rFonts w:ascii="Lato" w:hAnsi="Lato"/>
          <w:sz w:val="21"/>
          <w:szCs w:val="21"/>
        </w:rPr>
      </w:pPr>
    </w:p>
    <w:p w14:paraId="1DA36CD4" w14:textId="60AB7BF0" w:rsidR="009C4B72" w:rsidRPr="004D34AD" w:rsidRDefault="009C4B72" w:rsidP="009C4B72">
      <w:pPr>
        <w:rPr>
          <w:rFonts w:ascii="Lato" w:hAnsi="Lato"/>
          <w:b/>
          <w:bCs/>
          <w:sz w:val="21"/>
          <w:szCs w:val="21"/>
        </w:rPr>
      </w:pPr>
      <w:r w:rsidRPr="004D34AD">
        <w:rPr>
          <w:rFonts w:ascii="Lato" w:hAnsi="Lato"/>
          <w:color w:val="FF0000"/>
          <w:sz w:val="21"/>
          <w:szCs w:val="21"/>
        </w:rPr>
        <w:t>*</w:t>
      </w:r>
      <w:r w:rsidRPr="00C1692D">
        <w:rPr>
          <w:rFonts w:ascii="Lato" w:hAnsi="Lato"/>
          <w:sz w:val="21"/>
          <w:szCs w:val="21"/>
        </w:rPr>
        <w:t>D</w:t>
      </w:r>
      <w:r w:rsidRPr="004D34AD">
        <w:rPr>
          <w:rFonts w:ascii="Lato" w:hAnsi="Lato"/>
          <w:b/>
          <w:bCs/>
          <w:sz w:val="21"/>
          <w:szCs w:val="21"/>
        </w:rPr>
        <w:t xml:space="preserve"> Objectives</w:t>
      </w:r>
    </w:p>
    <w:p w14:paraId="6812D719" w14:textId="7732FFC3" w:rsidR="009C4B72" w:rsidRPr="004D34AD" w:rsidRDefault="009C4B72" w:rsidP="009C4B72">
      <w:pPr>
        <w:rPr>
          <w:rFonts w:ascii="Lato" w:hAnsi="Lato"/>
          <w:sz w:val="21"/>
          <w:szCs w:val="21"/>
        </w:rPr>
      </w:pPr>
      <w:r w:rsidRPr="004D34AD">
        <w:rPr>
          <w:rFonts w:ascii="Lato" w:hAnsi="Lato"/>
          <w:sz w:val="21"/>
          <w:szCs w:val="21"/>
        </w:rPr>
        <w:t>Provide the study objectives. (</w:t>
      </w:r>
      <w:proofErr w:type="gramStart"/>
      <w:r w:rsidRPr="004D34AD">
        <w:rPr>
          <w:rFonts w:ascii="Lato" w:hAnsi="Lato"/>
          <w:sz w:val="21"/>
          <w:szCs w:val="21"/>
        </w:rPr>
        <w:t>text</w:t>
      </w:r>
      <w:proofErr w:type="gramEnd"/>
      <w:r w:rsidRPr="004D34AD">
        <w:rPr>
          <w:rFonts w:ascii="Lato" w:hAnsi="Lato"/>
          <w:sz w:val="21"/>
          <w:szCs w:val="21"/>
        </w:rPr>
        <w:t xml:space="preserve"> box)</w:t>
      </w:r>
    </w:p>
    <w:p w14:paraId="03A95708" w14:textId="77777777" w:rsidR="009C4B72" w:rsidRPr="004D34AD" w:rsidRDefault="009C4B72" w:rsidP="009C4B72">
      <w:pPr>
        <w:rPr>
          <w:rFonts w:ascii="Lato" w:hAnsi="Lato"/>
          <w:sz w:val="21"/>
          <w:szCs w:val="21"/>
        </w:rPr>
      </w:pPr>
    </w:p>
    <w:p w14:paraId="25DB0425" w14:textId="77777777" w:rsidR="009C4B72" w:rsidRPr="004D34AD" w:rsidRDefault="009C4B72" w:rsidP="009C4B72">
      <w:pPr>
        <w:rPr>
          <w:rFonts w:ascii="Lato" w:hAnsi="Lato"/>
          <w:sz w:val="21"/>
          <w:szCs w:val="21"/>
        </w:rPr>
      </w:pPr>
    </w:p>
    <w:p w14:paraId="1C3C44BE" w14:textId="4F25E166" w:rsidR="009C4B72" w:rsidRPr="004D34AD" w:rsidRDefault="009C4B72" w:rsidP="009C4B72">
      <w:pPr>
        <w:rPr>
          <w:rFonts w:ascii="Lato" w:hAnsi="Lato"/>
          <w:b/>
          <w:bCs/>
          <w:sz w:val="21"/>
          <w:szCs w:val="21"/>
        </w:rPr>
      </w:pPr>
      <w:r w:rsidRPr="004D34AD">
        <w:rPr>
          <w:rFonts w:ascii="Lato" w:hAnsi="Lato"/>
          <w:color w:val="FF0000"/>
          <w:sz w:val="21"/>
          <w:szCs w:val="21"/>
        </w:rPr>
        <w:t>*</w:t>
      </w:r>
      <w:r w:rsidRPr="00C1692D">
        <w:rPr>
          <w:rFonts w:ascii="Lato" w:hAnsi="Lato"/>
          <w:sz w:val="21"/>
          <w:szCs w:val="21"/>
        </w:rPr>
        <w:t>E</w:t>
      </w:r>
      <w:r w:rsidRPr="004D34AD">
        <w:rPr>
          <w:rFonts w:ascii="Lato" w:hAnsi="Lato"/>
          <w:b/>
          <w:bCs/>
          <w:sz w:val="21"/>
          <w:szCs w:val="21"/>
        </w:rPr>
        <w:t xml:space="preserve"> Outcome Measures (statistical design, the primary endpoint, secondary endpoints, or other endpoints)</w:t>
      </w:r>
    </w:p>
    <w:p w14:paraId="5003212D" w14:textId="24EFEB0C" w:rsidR="009C4B72" w:rsidRPr="004D34AD" w:rsidRDefault="009C4B72" w:rsidP="009C4B72">
      <w:pPr>
        <w:rPr>
          <w:rFonts w:ascii="Lato" w:hAnsi="Lato"/>
          <w:sz w:val="21"/>
          <w:szCs w:val="21"/>
        </w:rPr>
      </w:pPr>
      <w:r w:rsidRPr="004D34AD">
        <w:rPr>
          <w:rFonts w:ascii="Lato" w:hAnsi="Lato"/>
          <w:sz w:val="21"/>
          <w:szCs w:val="21"/>
        </w:rPr>
        <w:t>Provide the main study outcome measures. (</w:t>
      </w:r>
      <w:proofErr w:type="gramStart"/>
      <w:r w:rsidRPr="004D34AD">
        <w:rPr>
          <w:rFonts w:ascii="Lato" w:hAnsi="Lato"/>
          <w:sz w:val="21"/>
          <w:szCs w:val="21"/>
        </w:rPr>
        <w:t>text</w:t>
      </w:r>
      <w:proofErr w:type="gramEnd"/>
      <w:r w:rsidRPr="004D34AD">
        <w:rPr>
          <w:rFonts w:ascii="Lato" w:hAnsi="Lato"/>
          <w:sz w:val="21"/>
          <w:szCs w:val="21"/>
        </w:rPr>
        <w:t xml:space="preserve"> box)</w:t>
      </w:r>
    </w:p>
    <w:p w14:paraId="1C1D4810" w14:textId="77777777" w:rsidR="009C4B72" w:rsidRPr="004D34AD" w:rsidRDefault="009C4B72" w:rsidP="009C4B72">
      <w:pPr>
        <w:rPr>
          <w:rFonts w:ascii="Lato" w:hAnsi="Lato"/>
          <w:sz w:val="21"/>
          <w:szCs w:val="21"/>
        </w:rPr>
      </w:pPr>
    </w:p>
    <w:p w14:paraId="0373C447" w14:textId="0271BF2A" w:rsidR="009C4B72" w:rsidRPr="004D34AD" w:rsidRDefault="009C4B72" w:rsidP="009C4B72">
      <w:pPr>
        <w:rPr>
          <w:rFonts w:ascii="Lato" w:hAnsi="Lato"/>
          <w:b/>
          <w:bCs/>
          <w:sz w:val="21"/>
          <w:szCs w:val="21"/>
        </w:rPr>
      </w:pPr>
      <w:r w:rsidRPr="004D34AD">
        <w:rPr>
          <w:rFonts w:ascii="Lato" w:hAnsi="Lato"/>
          <w:color w:val="FF0000"/>
          <w:sz w:val="21"/>
          <w:szCs w:val="21"/>
        </w:rPr>
        <w:t>*</w:t>
      </w:r>
      <w:r w:rsidRPr="00C1692D">
        <w:rPr>
          <w:rFonts w:ascii="Lato" w:hAnsi="Lato"/>
          <w:sz w:val="21"/>
          <w:szCs w:val="21"/>
        </w:rPr>
        <w:t>F</w:t>
      </w:r>
      <w:r w:rsidRPr="004D34AD">
        <w:rPr>
          <w:rFonts w:ascii="Lato" w:hAnsi="Lato"/>
          <w:b/>
          <w:bCs/>
          <w:sz w:val="21"/>
          <w:szCs w:val="21"/>
        </w:rPr>
        <w:t xml:space="preserve"> Inclusion Criteria</w:t>
      </w:r>
    </w:p>
    <w:p w14:paraId="1B210F80" w14:textId="0E73EF09" w:rsidR="009C4B72" w:rsidRPr="004D34AD" w:rsidRDefault="009C4B72" w:rsidP="009C4B72">
      <w:pPr>
        <w:rPr>
          <w:rFonts w:ascii="Lato" w:hAnsi="Lato"/>
          <w:sz w:val="21"/>
          <w:szCs w:val="21"/>
        </w:rPr>
      </w:pPr>
      <w:r w:rsidRPr="004D34AD">
        <w:rPr>
          <w:rFonts w:ascii="Lato" w:hAnsi="Lato"/>
          <w:sz w:val="21"/>
          <w:szCs w:val="21"/>
        </w:rPr>
        <w:t>List and describe the inclusion criteria. (</w:t>
      </w:r>
      <w:proofErr w:type="gramStart"/>
      <w:r w:rsidRPr="004D34AD">
        <w:rPr>
          <w:rFonts w:ascii="Lato" w:hAnsi="Lato"/>
          <w:sz w:val="21"/>
          <w:szCs w:val="21"/>
        </w:rPr>
        <w:t>text</w:t>
      </w:r>
      <w:proofErr w:type="gramEnd"/>
      <w:r w:rsidRPr="004D34AD">
        <w:rPr>
          <w:rFonts w:ascii="Lato" w:hAnsi="Lato"/>
          <w:sz w:val="21"/>
          <w:szCs w:val="21"/>
        </w:rPr>
        <w:t xml:space="preserve"> box)</w:t>
      </w:r>
    </w:p>
    <w:p w14:paraId="46F2AF25" w14:textId="77777777" w:rsidR="009C4B72" w:rsidRPr="004D34AD" w:rsidRDefault="009C4B72" w:rsidP="009C4B72">
      <w:pPr>
        <w:rPr>
          <w:rFonts w:ascii="Lato" w:hAnsi="Lato"/>
          <w:sz w:val="21"/>
          <w:szCs w:val="21"/>
        </w:rPr>
      </w:pPr>
    </w:p>
    <w:p w14:paraId="120B5702" w14:textId="61C5E227" w:rsidR="009C4B72" w:rsidRPr="004D34AD" w:rsidRDefault="009C4B72" w:rsidP="009C4B72">
      <w:pPr>
        <w:rPr>
          <w:rFonts w:ascii="Lato" w:hAnsi="Lato"/>
          <w:b/>
          <w:bCs/>
          <w:sz w:val="21"/>
          <w:szCs w:val="21"/>
        </w:rPr>
      </w:pPr>
      <w:r w:rsidRPr="004D34AD">
        <w:rPr>
          <w:rFonts w:ascii="Lato" w:hAnsi="Lato"/>
          <w:color w:val="FF0000"/>
          <w:sz w:val="21"/>
          <w:szCs w:val="21"/>
        </w:rPr>
        <w:t>*</w:t>
      </w:r>
      <w:r w:rsidRPr="00C1692D">
        <w:rPr>
          <w:rFonts w:ascii="Lato" w:hAnsi="Lato"/>
          <w:sz w:val="21"/>
          <w:szCs w:val="21"/>
        </w:rPr>
        <w:t>G</w:t>
      </w:r>
      <w:r w:rsidRPr="004D34AD">
        <w:rPr>
          <w:rFonts w:ascii="Lato" w:hAnsi="Lato"/>
          <w:b/>
          <w:bCs/>
          <w:sz w:val="21"/>
          <w:szCs w:val="21"/>
        </w:rPr>
        <w:t xml:space="preserve"> Exclusion Criteria</w:t>
      </w:r>
    </w:p>
    <w:p w14:paraId="1BF8BA0A" w14:textId="1A5C0173" w:rsidR="009C4B72" w:rsidRPr="004D34AD" w:rsidRDefault="009C4B72" w:rsidP="009C4B72">
      <w:pPr>
        <w:rPr>
          <w:rFonts w:ascii="Lato" w:hAnsi="Lato"/>
          <w:sz w:val="21"/>
          <w:szCs w:val="21"/>
        </w:rPr>
      </w:pPr>
      <w:r w:rsidRPr="004D34AD">
        <w:rPr>
          <w:rFonts w:ascii="Lato" w:hAnsi="Lato"/>
          <w:sz w:val="21"/>
          <w:szCs w:val="21"/>
        </w:rPr>
        <w:t>List and describe the exclusion criteria. (</w:t>
      </w:r>
      <w:proofErr w:type="gramStart"/>
      <w:r w:rsidRPr="004D34AD">
        <w:rPr>
          <w:rFonts w:ascii="Lato" w:hAnsi="Lato"/>
          <w:sz w:val="21"/>
          <w:szCs w:val="21"/>
        </w:rPr>
        <w:t>text</w:t>
      </w:r>
      <w:proofErr w:type="gramEnd"/>
      <w:r w:rsidRPr="004D34AD">
        <w:rPr>
          <w:rFonts w:ascii="Lato" w:hAnsi="Lato"/>
          <w:sz w:val="21"/>
          <w:szCs w:val="21"/>
        </w:rPr>
        <w:t xml:space="preserve"> box)</w:t>
      </w:r>
    </w:p>
    <w:p w14:paraId="44926979" w14:textId="77777777" w:rsidR="009C4B72" w:rsidRPr="004D34AD" w:rsidRDefault="009C4B72" w:rsidP="009C4B72">
      <w:pPr>
        <w:rPr>
          <w:rFonts w:ascii="Lato" w:hAnsi="Lato"/>
          <w:sz w:val="21"/>
          <w:szCs w:val="21"/>
        </w:rPr>
      </w:pPr>
    </w:p>
    <w:p w14:paraId="160A5713" w14:textId="5A8A2838" w:rsidR="009C4B72" w:rsidRPr="004D34AD" w:rsidRDefault="009C4B72" w:rsidP="009C4B72">
      <w:pPr>
        <w:rPr>
          <w:rFonts w:ascii="Lato" w:hAnsi="Lato"/>
          <w:b/>
          <w:bCs/>
          <w:sz w:val="21"/>
          <w:szCs w:val="21"/>
        </w:rPr>
      </w:pPr>
      <w:r w:rsidRPr="004D34AD">
        <w:rPr>
          <w:rFonts w:ascii="Lato" w:hAnsi="Lato"/>
          <w:color w:val="FF0000"/>
          <w:sz w:val="21"/>
          <w:szCs w:val="21"/>
        </w:rPr>
        <w:t>*</w:t>
      </w:r>
      <w:r w:rsidRPr="00C1692D">
        <w:rPr>
          <w:rFonts w:ascii="Lato" w:hAnsi="Lato"/>
          <w:sz w:val="21"/>
          <w:szCs w:val="21"/>
        </w:rPr>
        <w:t>H</w:t>
      </w:r>
      <w:r w:rsidRPr="004D34AD">
        <w:rPr>
          <w:rFonts w:ascii="Lato" w:hAnsi="Lato"/>
          <w:b/>
          <w:bCs/>
          <w:sz w:val="21"/>
          <w:szCs w:val="21"/>
        </w:rPr>
        <w:t xml:space="preserve"> Safety</w:t>
      </w:r>
    </w:p>
    <w:p w14:paraId="56F0E3B5" w14:textId="23B1F8CE" w:rsidR="009C4B72" w:rsidRPr="004D34AD" w:rsidRDefault="009C4B72" w:rsidP="009C4B72">
      <w:pPr>
        <w:rPr>
          <w:rFonts w:ascii="Lato" w:hAnsi="Lato"/>
          <w:sz w:val="21"/>
          <w:szCs w:val="21"/>
        </w:rPr>
      </w:pPr>
      <w:r w:rsidRPr="004D34AD">
        <w:rPr>
          <w:rFonts w:ascii="Lato" w:hAnsi="Lato"/>
          <w:sz w:val="21"/>
          <w:szCs w:val="21"/>
        </w:rPr>
        <w:t>Describe the Data and Safety Monitoring Plan. (</w:t>
      </w:r>
      <w:proofErr w:type="gramStart"/>
      <w:r w:rsidRPr="004D34AD">
        <w:rPr>
          <w:rFonts w:ascii="Lato" w:hAnsi="Lato"/>
          <w:sz w:val="21"/>
          <w:szCs w:val="21"/>
        </w:rPr>
        <w:t>text</w:t>
      </w:r>
      <w:proofErr w:type="gramEnd"/>
      <w:r w:rsidRPr="004D34AD">
        <w:rPr>
          <w:rFonts w:ascii="Lato" w:hAnsi="Lato"/>
          <w:sz w:val="21"/>
          <w:szCs w:val="21"/>
        </w:rPr>
        <w:t xml:space="preserve"> box)</w:t>
      </w:r>
    </w:p>
    <w:p w14:paraId="167826C9" w14:textId="77777777" w:rsidR="00B543E0" w:rsidRPr="004D34AD" w:rsidRDefault="00B543E0" w:rsidP="009C4B72">
      <w:pPr>
        <w:rPr>
          <w:rFonts w:ascii="Lato" w:hAnsi="Lato"/>
          <w:sz w:val="21"/>
          <w:szCs w:val="21"/>
        </w:rPr>
      </w:pPr>
    </w:p>
    <w:p w14:paraId="2C5091F6" w14:textId="51D21990" w:rsidR="00B543E0" w:rsidRPr="004D34AD" w:rsidRDefault="00DD1231" w:rsidP="002A0963">
      <w:pPr>
        <w:pBdr>
          <w:bottom w:val="single" w:sz="4" w:space="1" w:color="auto"/>
        </w:pBdr>
        <w:rPr>
          <w:rFonts w:ascii="Lato" w:hAnsi="Lato"/>
          <w:b/>
          <w:bCs/>
          <w:color w:val="0081B3" w:themeColor="accent4" w:themeShade="BF"/>
          <w:sz w:val="21"/>
          <w:szCs w:val="21"/>
        </w:rPr>
      </w:pPr>
      <w:r>
        <w:rPr>
          <w:rStyle w:val="Strong"/>
          <w:rFonts w:ascii="Lato" w:hAnsi="Lato"/>
          <w:color w:val="38D1B3"/>
          <w:sz w:val="36"/>
          <w:szCs w:val="36"/>
        </w:rPr>
        <w:t>6-</w:t>
      </w:r>
      <w:r>
        <w:rPr>
          <w:rFonts w:ascii="Lato" w:hAnsi="Lato"/>
          <w:color w:val="38D1B3"/>
          <w:sz w:val="36"/>
          <w:szCs w:val="36"/>
        </w:rPr>
        <w:t>Study Procedures</w:t>
      </w:r>
    </w:p>
    <w:p w14:paraId="29FC6315" w14:textId="77777777" w:rsidR="00B543E0" w:rsidRPr="00A73184" w:rsidRDefault="00B543E0" w:rsidP="00B543E0">
      <w:pPr>
        <w:rPr>
          <w:rFonts w:ascii="Lato" w:hAnsi="Lato"/>
          <w:b/>
          <w:bCs/>
          <w:sz w:val="21"/>
          <w:szCs w:val="21"/>
        </w:rPr>
      </w:pPr>
      <w:r w:rsidRPr="00A73184">
        <w:rPr>
          <w:rFonts w:ascii="Lato" w:hAnsi="Lato"/>
          <w:b/>
          <w:bCs/>
          <w:sz w:val="21"/>
          <w:szCs w:val="21"/>
        </w:rPr>
        <w:t>Additional information and guidance can be found by clicking the question mark it the top-right corner of each section.</w:t>
      </w:r>
    </w:p>
    <w:p w14:paraId="389AE598" w14:textId="6C0D9BCA" w:rsidR="00B543E0" w:rsidRPr="004D34AD" w:rsidRDefault="00B543E0" w:rsidP="00B543E0">
      <w:pPr>
        <w:rPr>
          <w:rFonts w:ascii="Lato" w:hAnsi="Lato"/>
          <w:sz w:val="21"/>
          <w:szCs w:val="21"/>
        </w:rPr>
      </w:pPr>
      <w:r w:rsidRPr="00A73184">
        <w:rPr>
          <w:rFonts w:ascii="Lato" w:hAnsi="Lato"/>
          <w:color w:val="FF0000"/>
          <w:sz w:val="21"/>
          <w:szCs w:val="21"/>
        </w:rPr>
        <w:t>*</w:t>
      </w:r>
      <w:r w:rsidRPr="00A73184">
        <w:rPr>
          <w:rFonts w:ascii="Lato" w:hAnsi="Lato"/>
          <w:sz w:val="21"/>
          <w:szCs w:val="21"/>
        </w:rPr>
        <w:t>A</w:t>
      </w:r>
      <w:r w:rsidRPr="004D34AD">
        <w:rPr>
          <w:rFonts w:ascii="Lato" w:hAnsi="Lato"/>
          <w:b/>
          <w:bCs/>
          <w:sz w:val="21"/>
          <w:szCs w:val="21"/>
        </w:rPr>
        <w:t xml:space="preserve"> Describe all study procedures.</w:t>
      </w:r>
    </w:p>
    <w:p w14:paraId="0A7134F4" w14:textId="15F7A8B1" w:rsidR="00B543E0" w:rsidRPr="004D34AD" w:rsidRDefault="00B543E0" w:rsidP="00B543E0">
      <w:pPr>
        <w:rPr>
          <w:rFonts w:ascii="Lato" w:hAnsi="Lato"/>
          <w:sz w:val="21"/>
          <w:szCs w:val="21"/>
        </w:rPr>
      </w:pPr>
      <w:r w:rsidRPr="004D34AD">
        <w:rPr>
          <w:rFonts w:ascii="Lato" w:hAnsi="Lato"/>
          <w:sz w:val="21"/>
          <w:szCs w:val="21"/>
        </w:rPr>
        <w:t>Include ALL study procedures and indicate those that not standard of care. (</w:t>
      </w:r>
      <w:proofErr w:type="gramStart"/>
      <w:r w:rsidRPr="004D34AD">
        <w:rPr>
          <w:rFonts w:ascii="Lato" w:hAnsi="Lato"/>
          <w:sz w:val="21"/>
          <w:szCs w:val="21"/>
        </w:rPr>
        <w:t>text</w:t>
      </w:r>
      <w:proofErr w:type="gramEnd"/>
      <w:r w:rsidRPr="004D34AD">
        <w:rPr>
          <w:rFonts w:ascii="Lato" w:hAnsi="Lato"/>
          <w:sz w:val="21"/>
          <w:szCs w:val="21"/>
        </w:rPr>
        <w:t xml:space="preserve"> box)</w:t>
      </w:r>
    </w:p>
    <w:p w14:paraId="672DC733" w14:textId="77777777" w:rsidR="00B543E0" w:rsidRPr="004D34AD" w:rsidRDefault="00B543E0" w:rsidP="00B543E0">
      <w:pPr>
        <w:rPr>
          <w:rFonts w:ascii="Lato" w:hAnsi="Lato"/>
          <w:sz w:val="21"/>
          <w:szCs w:val="21"/>
        </w:rPr>
      </w:pPr>
    </w:p>
    <w:p w14:paraId="47F120B8" w14:textId="5133EAC4" w:rsidR="00B543E0" w:rsidRPr="004D34AD" w:rsidRDefault="00B543E0" w:rsidP="00B543E0">
      <w:pPr>
        <w:rPr>
          <w:rFonts w:ascii="Lato" w:hAnsi="Lato"/>
          <w:b/>
          <w:bCs/>
          <w:sz w:val="21"/>
          <w:szCs w:val="21"/>
        </w:rPr>
      </w:pPr>
      <w:r w:rsidRPr="00A73184">
        <w:rPr>
          <w:rFonts w:ascii="Lato" w:hAnsi="Lato"/>
          <w:sz w:val="21"/>
          <w:szCs w:val="21"/>
        </w:rPr>
        <w:t xml:space="preserve">B </w:t>
      </w:r>
      <w:r w:rsidRPr="004D34AD">
        <w:rPr>
          <w:rFonts w:ascii="Lato" w:hAnsi="Lato"/>
          <w:b/>
          <w:bCs/>
          <w:sz w:val="21"/>
          <w:szCs w:val="21"/>
        </w:rPr>
        <w:t>Cost to Subject</w:t>
      </w:r>
    </w:p>
    <w:p w14:paraId="08811A66" w14:textId="77777777" w:rsidR="00B543E0" w:rsidRPr="004D34AD" w:rsidRDefault="00B543E0" w:rsidP="00B543E0">
      <w:pPr>
        <w:rPr>
          <w:rFonts w:ascii="Lato" w:hAnsi="Lato"/>
          <w:sz w:val="21"/>
          <w:szCs w:val="21"/>
        </w:rPr>
      </w:pPr>
      <w:r w:rsidRPr="004D34AD">
        <w:rPr>
          <w:rFonts w:ascii="Lato" w:hAnsi="Lato"/>
          <w:sz w:val="21"/>
          <w:szCs w:val="21"/>
        </w:rPr>
        <w:t>Will the subject bear any costs which are not part of routine care?</w:t>
      </w:r>
    </w:p>
    <w:p w14:paraId="5BDE6F94" w14:textId="37349ACE" w:rsidR="00B543E0" w:rsidRPr="00A73184" w:rsidRDefault="00B543E0" w:rsidP="00BC301A">
      <w:pPr>
        <w:pStyle w:val="ListParagraph"/>
        <w:numPr>
          <w:ilvl w:val="1"/>
          <w:numId w:val="43"/>
        </w:numPr>
        <w:rPr>
          <w:rFonts w:ascii="Lato" w:hAnsi="Lato"/>
          <w:sz w:val="21"/>
          <w:szCs w:val="21"/>
        </w:rPr>
      </w:pPr>
      <w:r w:rsidRPr="00A73184">
        <w:rPr>
          <w:rFonts w:ascii="Lato" w:hAnsi="Lato"/>
          <w:sz w:val="21"/>
          <w:szCs w:val="21"/>
        </w:rPr>
        <w:t>Yes</w:t>
      </w:r>
    </w:p>
    <w:p w14:paraId="7F6B6744" w14:textId="5847DEA1" w:rsidR="00B543E0" w:rsidRPr="00A73184" w:rsidRDefault="00B543E0" w:rsidP="00BC301A">
      <w:pPr>
        <w:pStyle w:val="ListParagraph"/>
        <w:numPr>
          <w:ilvl w:val="1"/>
          <w:numId w:val="43"/>
        </w:numPr>
        <w:rPr>
          <w:rFonts w:ascii="Lato" w:hAnsi="Lato"/>
          <w:sz w:val="21"/>
          <w:szCs w:val="21"/>
        </w:rPr>
      </w:pPr>
      <w:r w:rsidRPr="00A73184">
        <w:rPr>
          <w:rFonts w:ascii="Lato" w:hAnsi="Lato"/>
          <w:sz w:val="21"/>
          <w:szCs w:val="21"/>
        </w:rPr>
        <w:t>No</w:t>
      </w:r>
    </w:p>
    <w:p w14:paraId="41BD33D5" w14:textId="503E55CD" w:rsidR="00B543E0" w:rsidRPr="00A73184" w:rsidRDefault="00B543E0" w:rsidP="00BC301A">
      <w:pPr>
        <w:pStyle w:val="ListParagraph"/>
        <w:numPr>
          <w:ilvl w:val="1"/>
          <w:numId w:val="43"/>
        </w:numPr>
        <w:rPr>
          <w:rFonts w:ascii="Lato" w:hAnsi="Lato"/>
          <w:sz w:val="21"/>
          <w:szCs w:val="21"/>
        </w:rPr>
      </w:pPr>
      <w:r w:rsidRPr="00A73184">
        <w:rPr>
          <w:rFonts w:ascii="Lato" w:hAnsi="Lato"/>
          <w:sz w:val="21"/>
          <w:szCs w:val="21"/>
        </w:rPr>
        <w:t xml:space="preserve">Does not </w:t>
      </w:r>
      <w:proofErr w:type="gramStart"/>
      <w:r w:rsidRPr="00A73184">
        <w:rPr>
          <w:rFonts w:ascii="Lato" w:hAnsi="Lato"/>
          <w:sz w:val="21"/>
          <w:szCs w:val="21"/>
        </w:rPr>
        <w:t>apply</w:t>
      </w:r>
      <w:proofErr w:type="gramEnd"/>
    </w:p>
    <w:p w14:paraId="793AECF8" w14:textId="3AE2F5C2" w:rsidR="00B543E0" w:rsidRPr="004D34AD" w:rsidRDefault="00B543E0" w:rsidP="00B543E0">
      <w:pPr>
        <w:rPr>
          <w:rFonts w:ascii="Lato" w:hAnsi="Lato"/>
          <w:b/>
          <w:bCs/>
          <w:sz w:val="21"/>
          <w:szCs w:val="21"/>
        </w:rPr>
      </w:pPr>
      <w:r w:rsidRPr="00A73184">
        <w:rPr>
          <w:rFonts w:ascii="Lato" w:hAnsi="Lato"/>
          <w:sz w:val="21"/>
          <w:szCs w:val="21"/>
        </w:rPr>
        <w:t>B.1</w:t>
      </w:r>
      <w:r w:rsidRPr="004D34AD">
        <w:rPr>
          <w:rFonts w:ascii="Lato" w:hAnsi="Lato"/>
          <w:b/>
          <w:bCs/>
          <w:sz w:val="21"/>
          <w:szCs w:val="21"/>
        </w:rPr>
        <w:t xml:space="preserve"> Are there means for subsidizing these extra costs?</w:t>
      </w:r>
    </w:p>
    <w:p w14:paraId="64A1DE94" w14:textId="1A20C7C6" w:rsidR="00B543E0" w:rsidRPr="00A73184" w:rsidRDefault="00B543E0" w:rsidP="00BC301A">
      <w:pPr>
        <w:pStyle w:val="ListParagraph"/>
        <w:numPr>
          <w:ilvl w:val="1"/>
          <w:numId w:val="44"/>
        </w:numPr>
        <w:rPr>
          <w:rFonts w:ascii="Lato" w:hAnsi="Lato"/>
          <w:sz w:val="21"/>
          <w:szCs w:val="21"/>
        </w:rPr>
      </w:pPr>
      <w:r w:rsidRPr="00A73184">
        <w:rPr>
          <w:rFonts w:ascii="Lato" w:hAnsi="Lato"/>
          <w:sz w:val="21"/>
          <w:szCs w:val="21"/>
        </w:rPr>
        <w:t>Yes</w:t>
      </w:r>
    </w:p>
    <w:p w14:paraId="30E4B09A" w14:textId="32F31FAE" w:rsidR="00B543E0" w:rsidRPr="00A73184" w:rsidRDefault="00B543E0" w:rsidP="00BC301A">
      <w:pPr>
        <w:pStyle w:val="ListParagraph"/>
        <w:numPr>
          <w:ilvl w:val="1"/>
          <w:numId w:val="44"/>
        </w:numPr>
        <w:rPr>
          <w:rFonts w:ascii="Lato" w:hAnsi="Lato"/>
          <w:sz w:val="21"/>
          <w:szCs w:val="21"/>
        </w:rPr>
      </w:pPr>
      <w:r w:rsidRPr="00A73184">
        <w:rPr>
          <w:rFonts w:ascii="Lato" w:hAnsi="Lato"/>
          <w:sz w:val="21"/>
          <w:szCs w:val="21"/>
        </w:rPr>
        <w:t>No</w:t>
      </w:r>
    </w:p>
    <w:p w14:paraId="70B6BC36" w14:textId="38F57072" w:rsidR="00B543E0" w:rsidRPr="004D34AD" w:rsidRDefault="00B543E0" w:rsidP="00B543E0">
      <w:pPr>
        <w:rPr>
          <w:rFonts w:ascii="Lato" w:hAnsi="Lato"/>
          <w:sz w:val="21"/>
          <w:szCs w:val="21"/>
        </w:rPr>
      </w:pPr>
      <w:r w:rsidRPr="00A73184">
        <w:rPr>
          <w:rFonts w:ascii="Lato" w:hAnsi="Lato"/>
          <w:sz w:val="21"/>
          <w:szCs w:val="21"/>
        </w:rPr>
        <w:t>B.2</w:t>
      </w:r>
      <w:r w:rsidRPr="004D34AD">
        <w:rPr>
          <w:rFonts w:ascii="Lato" w:hAnsi="Lato"/>
          <w:b/>
          <w:bCs/>
          <w:sz w:val="21"/>
          <w:szCs w:val="21"/>
        </w:rPr>
        <w:t xml:space="preserve"> Please list the relevant tests, procedures, hospitalizations, etc. for which they may be liable: </w:t>
      </w:r>
      <w:r w:rsidRPr="004D34AD">
        <w:rPr>
          <w:rFonts w:ascii="Lato" w:hAnsi="Lato"/>
          <w:sz w:val="21"/>
          <w:szCs w:val="21"/>
        </w:rPr>
        <w:t>(text box)</w:t>
      </w:r>
    </w:p>
    <w:p w14:paraId="4E108C6D" w14:textId="77777777" w:rsidR="00B543E0" w:rsidRPr="004D34AD" w:rsidRDefault="00B543E0" w:rsidP="00B543E0">
      <w:pPr>
        <w:rPr>
          <w:rFonts w:ascii="Lato" w:hAnsi="Lato"/>
          <w:b/>
          <w:bCs/>
          <w:sz w:val="21"/>
          <w:szCs w:val="21"/>
        </w:rPr>
      </w:pPr>
    </w:p>
    <w:p w14:paraId="0DAAF7D2" w14:textId="48BC609F" w:rsidR="00B543E0" w:rsidRPr="004D34AD" w:rsidRDefault="00B543E0" w:rsidP="00B543E0">
      <w:pPr>
        <w:rPr>
          <w:rFonts w:ascii="Lato" w:hAnsi="Lato"/>
          <w:b/>
          <w:bCs/>
          <w:sz w:val="21"/>
          <w:szCs w:val="21"/>
        </w:rPr>
      </w:pPr>
      <w:r w:rsidRPr="00A73184">
        <w:rPr>
          <w:rFonts w:ascii="Lato" w:hAnsi="Lato"/>
          <w:sz w:val="21"/>
          <w:szCs w:val="21"/>
        </w:rPr>
        <w:t xml:space="preserve">C </w:t>
      </w:r>
      <w:r w:rsidRPr="004D34AD">
        <w:rPr>
          <w:rFonts w:ascii="Lato" w:hAnsi="Lato"/>
          <w:b/>
          <w:bCs/>
          <w:sz w:val="21"/>
          <w:szCs w:val="21"/>
        </w:rPr>
        <w:t>Will subjects be paid or receive any other inducements for participating?</w:t>
      </w:r>
    </w:p>
    <w:p w14:paraId="72F1FC6B" w14:textId="27EFE3E4" w:rsidR="00B543E0" w:rsidRPr="00A73184" w:rsidRDefault="00B543E0" w:rsidP="00BC301A">
      <w:pPr>
        <w:pStyle w:val="ListParagraph"/>
        <w:numPr>
          <w:ilvl w:val="1"/>
          <w:numId w:val="45"/>
        </w:numPr>
        <w:rPr>
          <w:rFonts w:ascii="Lato" w:hAnsi="Lato"/>
          <w:sz w:val="21"/>
          <w:szCs w:val="21"/>
        </w:rPr>
      </w:pPr>
      <w:r w:rsidRPr="00A73184">
        <w:rPr>
          <w:rFonts w:ascii="Lato" w:hAnsi="Lato"/>
          <w:sz w:val="21"/>
          <w:szCs w:val="21"/>
        </w:rPr>
        <w:lastRenderedPageBreak/>
        <w:t>Yes</w:t>
      </w:r>
    </w:p>
    <w:p w14:paraId="486D7980" w14:textId="2B0EC1CD" w:rsidR="00B543E0" w:rsidRPr="00A73184" w:rsidRDefault="00B543E0" w:rsidP="00BC301A">
      <w:pPr>
        <w:pStyle w:val="ListParagraph"/>
        <w:numPr>
          <w:ilvl w:val="1"/>
          <w:numId w:val="45"/>
        </w:numPr>
        <w:rPr>
          <w:rFonts w:ascii="Lato" w:hAnsi="Lato"/>
          <w:sz w:val="21"/>
          <w:szCs w:val="21"/>
        </w:rPr>
      </w:pPr>
      <w:r w:rsidRPr="00A73184">
        <w:rPr>
          <w:rFonts w:ascii="Lato" w:hAnsi="Lato"/>
          <w:sz w:val="21"/>
          <w:szCs w:val="21"/>
        </w:rPr>
        <w:t>No</w:t>
      </w:r>
    </w:p>
    <w:p w14:paraId="1EE13682" w14:textId="1C8D6136" w:rsidR="00B543E0" w:rsidRPr="00A73184" w:rsidRDefault="00B543E0" w:rsidP="00BC301A">
      <w:pPr>
        <w:pStyle w:val="ListParagraph"/>
        <w:numPr>
          <w:ilvl w:val="1"/>
          <w:numId w:val="45"/>
        </w:numPr>
        <w:rPr>
          <w:rFonts w:ascii="Lato" w:hAnsi="Lato"/>
          <w:sz w:val="21"/>
          <w:szCs w:val="21"/>
        </w:rPr>
      </w:pPr>
      <w:r w:rsidRPr="00A73184">
        <w:rPr>
          <w:rFonts w:ascii="Lato" w:hAnsi="Lato"/>
          <w:sz w:val="21"/>
          <w:szCs w:val="21"/>
        </w:rPr>
        <w:t xml:space="preserve">Does not </w:t>
      </w:r>
      <w:proofErr w:type="gramStart"/>
      <w:r w:rsidRPr="00A73184">
        <w:rPr>
          <w:rFonts w:ascii="Lato" w:hAnsi="Lato"/>
          <w:sz w:val="21"/>
          <w:szCs w:val="21"/>
        </w:rPr>
        <w:t>apply</w:t>
      </w:r>
      <w:proofErr w:type="gramEnd"/>
    </w:p>
    <w:p w14:paraId="3917112B" w14:textId="523816CB" w:rsidR="00B543E0" w:rsidRPr="004D34AD" w:rsidRDefault="00B543E0" w:rsidP="00B543E0">
      <w:pPr>
        <w:rPr>
          <w:rFonts w:ascii="Lato" w:hAnsi="Lato"/>
          <w:sz w:val="21"/>
          <w:szCs w:val="21"/>
        </w:rPr>
      </w:pPr>
      <w:r w:rsidRPr="004D34AD">
        <w:rPr>
          <w:rFonts w:ascii="Lato" w:hAnsi="Lato"/>
          <w:color w:val="FF0000"/>
          <w:sz w:val="21"/>
          <w:szCs w:val="21"/>
        </w:rPr>
        <w:t>*</w:t>
      </w:r>
      <w:r w:rsidRPr="00A73184">
        <w:rPr>
          <w:rFonts w:ascii="Lato" w:hAnsi="Lato"/>
          <w:sz w:val="21"/>
          <w:szCs w:val="21"/>
        </w:rPr>
        <w:t xml:space="preserve">D </w:t>
      </w:r>
      <w:r w:rsidRPr="004D34AD">
        <w:rPr>
          <w:rFonts w:ascii="Lato" w:hAnsi="Lato"/>
          <w:b/>
          <w:bCs/>
          <w:sz w:val="21"/>
          <w:szCs w:val="21"/>
        </w:rPr>
        <w:t xml:space="preserve">Describe your recruitment procedures and any material inducements given for participation. Include any steps taken to minimize the possibility of coercion or undue influence.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70F43DD8" w14:textId="77777777" w:rsidR="00B543E0" w:rsidRPr="004D34AD" w:rsidRDefault="00B543E0" w:rsidP="00B543E0">
      <w:pPr>
        <w:rPr>
          <w:rFonts w:ascii="Lato" w:hAnsi="Lato"/>
          <w:b/>
          <w:bCs/>
          <w:sz w:val="21"/>
          <w:szCs w:val="21"/>
        </w:rPr>
      </w:pPr>
    </w:p>
    <w:p w14:paraId="64F5704B" w14:textId="77777777" w:rsidR="00B543E0" w:rsidRPr="004D34AD" w:rsidRDefault="00B543E0" w:rsidP="00B543E0">
      <w:pPr>
        <w:rPr>
          <w:rFonts w:ascii="Lato" w:hAnsi="Lato"/>
          <w:b/>
          <w:bCs/>
          <w:sz w:val="21"/>
          <w:szCs w:val="21"/>
        </w:rPr>
      </w:pPr>
      <w:r w:rsidRPr="004D34AD">
        <w:rPr>
          <w:rFonts w:ascii="Lato" w:hAnsi="Lato"/>
          <w:b/>
          <w:bCs/>
          <w:sz w:val="21"/>
          <w:szCs w:val="21"/>
        </w:rPr>
        <w:t>Study Documents</w:t>
      </w:r>
    </w:p>
    <w:p w14:paraId="13479703" w14:textId="697C1697" w:rsidR="00B543E0" w:rsidRPr="004D34AD" w:rsidRDefault="00B543E0" w:rsidP="00B543E0">
      <w:pPr>
        <w:rPr>
          <w:rFonts w:ascii="Lato" w:hAnsi="Lato"/>
          <w:sz w:val="21"/>
          <w:szCs w:val="21"/>
        </w:rPr>
      </w:pPr>
      <w:r w:rsidRPr="004D34AD">
        <w:rPr>
          <w:rFonts w:ascii="Lato" w:hAnsi="Lato"/>
          <w:b/>
          <w:bCs/>
          <w:sz w:val="21"/>
          <w:szCs w:val="21"/>
        </w:rPr>
        <w:t xml:space="preserve">If applicable, this includes flyers used for recruitment. </w:t>
      </w:r>
      <w:r w:rsidRPr="004D34AD">
        <w:rPr>
          <w:rFonts w:ascii="Lato" w:hAnsi="Lato"/>
          <w:sz w:val="21"/>
          <w:szCs w:val="21"/>
        </w:rPr>
        <w:t>(attachment)</w:t>
      </w:r>
    </w:p>
    <w:p w14:paraId="148FCDCE" w14:textId="77777777" w:rsidR="00B543E0" w:rsidRPr="004D34AD" w:rsidRDefault="00B543E0" w:rsidP="00B543E0">
      <w:pPr>
        <w:rPr>
          <w:rFonts w:ascii="Lato" w:hAnsi="Lato"/>
          <w:sz w:val="21"/>
          <w:szCs w:val="21"/>
        </w:rPr>
      </w:pPr>
    </w:p>
    <w:p w14:paraId="33445476" w14:textId="75C3CCEB" w:rsidR="00B543E0" w:rsidRPr="004D34AD" w:rsidRDefault="00B543E0" w:rsidP="00B543E0">
      <w:pPr>
        <w:rPr>
          <w:rFonts w:ascii="Lato" w:hAnsi="Lato"/>
          <w:sz w:val="21"/>
          <w:szCs w:val="21"/>
        </w:rPr>
      </w:pPr>
      <w:r w:rsidRPr="004D34AD">
        <w:rPr>
          <w:rFonts w:ascii="Lato" w:hAnsi="Lato"/>
          <w:color w:val="FF0000"/>
          <w:sz w:val="21"/>
          <w:szCs w:val="21"/>
        </w:rPr>
        <w:t>*</w:t>
      </w:r>
      <w:r w:rsidRPr="00A73184">
        <w:rPr>
          <w:rFonts w:ascii="Lato" w:hAnsi="Lato"/>
          <w:sz w:val="21"/>
          <w:szCs w:val="21"/>
        </w:rPr>
        <w:t>E</w:t>
      </w:r>
      <w:r w:rsidRPr="004D34AD">
        <w:rPr>
          <w:rFonts w:ascii="Lato" w:hAnsi="Lato"/>
          <w:b/>
          <w:bCs/>
          <w:sz w:val="21"/>
          <w:szCs w:val="21"/>
        </w:rPr>
        <w:t xml:space="preserve"> Describe the duration of study participation, the length and number of study visits, and the timetable for study completion.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3449290D" w14:textId="77777777" w:rsidR="00B543E0" w:rsidRPr="004D34AD" w:rsidRDefault="00B543E0" w:rsidP="00B543E0">
      <w:pPr>
        <w:rPr>
          <w:rFonts w:ascii="Lato" w:hAnsi="Lato"/>
          <w:b/>
          <w:bCs/>
          <w:sz w:val="21"/>
          <w:szCs w:val="21"/>
        </w:rPr>
      </w:pPr>
    </w:p>
    <w:p w14:paraId="4A2D2B39" w14:textId="2D8DCE5D" w:rsidR="00B543E0" w:rsidRPr="004D34AD" w:rsidRDefault="00B543E0" w:rsidP="00B543E0">
      <w:pPr>
        <w:rPr>
          <w:rFonts w:ascii="Lato" w:hAnsi="Lato"/>
          <w:b/>
          <w:bCs/>
          <w:sz w:val="21"/>
          <w:szCs w:val="21"/>
        </w:rPr>
      </w:pPr>
      <w:r w:rsidRPr="004D34AD">
        <w:rPr>
          <w:rFonts w:ascii="Lato" w:hAnsi="Lato"/>
          <w:color w:val="FF0000"/>
          <w:sz w:val="21"/>
          <w:szCs w:val="21"/>
        </w:rPr>
        <w:t>*</w:t>
      </w:r>
      <w:r w:rsidRPr="00A73184">
        <w:rPr>
          <w:rFonts w:ascii="Lato" w:hAnsi="Lato"/>
          <w:sz w:val="21"/>
          <w:szCs w:val="21"/>
        </w:rPr>
        <w:t>F</w:t>
      </w:r>
      <w:r w:rsidRPr="004D34AD">
        <w:rPr>
          <w:rFonts w:ascii="Lato" w:hAnsi="Lato"/>
          <w:b/>
          <w:bCs/>
          <w:sz w:val="21"/>
          <w:szCs w:val="21"/>
        </w:rPr>
        <w:t xml:space="preserve"> Study Instruments/Patient Facing Materials</w:t>
      </w:r>
    </w:p>
    <w:p w14:paraId="41E01887" w14:textId="77777777" w:rsidR="00B543E0" w:rsidRPr="004D34AD" w:rsidRDefault="00B543E0" w:rsidP="00B543E0">
      <w:pPr>
        <w:rPr>
          <w:rFonts w:ascii="Lato" w:hAnsi="Lato"/>
          <w:sz w:val="21"/>
          <w:szCs w:val="21"/>
        </w:rPr>
      </w:pPr>
      <w:r w:rsidRPr="004D34AD">
        <w:rPr>
          <w:rFonts w:ascii="Lato" w:hAnsi="Lato"/>
          <w:sz w:val="21"/>
          <w:szCs w:val="21"/>
        </w:rPr>
        <w:t>Will the study utilize Study Instruments? (</w:t>
      </w:r>
      <w:proofErr w:type="gramStart"/>
      <w:r w:rsidRPr="004D34AD">
        <w:rPr>
          <w:rFonts w:ascii="Lato" w:hAnsi="Lato"/>
          <w:sz w:val="21"/>
          <w:szCs w:val="21"/>
        </w:rPr>
        <w:t>for</w:t>
      </w:r>
      <w:proofErr w:type="gramEnd"/>
      <w:r w:rsidRPr="004D34AD">
        <w:rPr>
          <w:rFonts w:ascii="Lato" w:hAnsi="Lato"/>
          <w:sz w:val="21"/>
          <w:szCs w:val="21"/>
        </w:rPr>
        <w:t xml:space="preserve"> more information, please click the question mark)</w:t>
      </w:r>
    </w:p>
    <w:p w14:paraId="4D19BF52" w14:textId="45397505" w:rsidR="00B543E0" w:rsidRPr="00A73184" w:rsidRDefault="00B543E0" w:rsidP="00BC301A">
      <w:pPr>
        <w:pStyle w:val="ListParagraph"/>
        <w:numPr>
          <w:ilvl w:val="1"/>
          <w:numId w:val="46"/>
        </w:numPr>
        <w:rPr>
          <w:rFonts w:ascii="Lato" w:hAnsi="Lato"/>
          <w:sz w:val="21"/>
          <w:szCs w:val="21"/>
        </w:rPr>
      </w:pPr>
      <w:r w:rsidRPr="00A73184">
        <w:rPr>
          <w:rFonts w:ascii="Lato" w:hAnsi="Lato"/>
          <w:sz w:val="21"/>
          <w:szCs w:val="21"/>
        </w:rPr>
        <w:t>Yes (if yes, attach a copy of all study instruments</w:t>
      </w:r>
      <w:r w:rsidR="00A73184">
        <w:rPr>
          <w:rFonts w:ascii="Lato" w:hAnsi="Lato"/>
          <w:sz w:val="21"/>
          <w:szCs w:val="21"/>
        </w:rPr>
        <w:t>)</w:t>
      </w:r>
    </w:p>
    <w:p w14:paraId="0C9FDBD1" w14:textId="3A3834FF" w:rsidR="00B543E0" w:rsidRPr="00A73184" w:rsidRDefault="00B543E0" w:rsidP="00BC301A">
      <w:pPr>
        <w:pStyle w:val="ListParagraph"/>
        <w:numPr>
          <w:ilvl w:val="1"/>
          <w:numId w:val="46"/>
        </w:numPr>
        <w:rPr>
          <w:rFonts w:ascii="Lato" w:hAnsi="Lato"/>
          <w:sz w:val="21"/>
          <w:szCs w:val="21"/>
        </w:rPr>
      </w:pPr>
      <w:r w:rsidRPr="00A73184">
        <w:rPr>
          <w:rFonts w:ascii="Lato" w:hAnsi="Lato"/>
          <w:sz w:val="21"/>
          <w:szCs w:val="21"/>
        </w:rPr>
        <w:t>No</w:t>
      </w:r>
    </w:p>
    <w:p w14:paraId="60394B39" w14:textId="67FD1146" w:rsidR="00BF682E" w:rsidRPr="004D34AD" w:rsidRDefault="00BF682E" w:rsidP="00BF682E">
      <w:pPr>
        <w:rPr>
          <w:rFonts w:ascii="Lato" w:hAnsi="Lato"/>
          <w:b/>
          <w:bCs/>
          <w:sz w:val="21"/>
          <w:szCs w:val="21"/>
        </w:rPr>
      </w:pPr>
      <w:r w:rsidRPr="00A73184">
        <w:rPr>
          <w:rFonts w:ascii="Lato" w:hAnsi="Lato"/>
          <w:sz w:val="21"/>
          <w:szCs w:val="21"/>
        </w:rPr>
        <w:t>G</w:t>
      </w:r>
      <w:r w:rsidRPr="004D34AD">
        <w:rPr>
          <w:rFonts w:ascii="Lato" w:hAnsi="Lato"/>
          <w:b/>
          <w:bCs/>
          <w:sz w:val="21"/>
          <w:szCs w:val="21"/>
        </w:rPr>
        <w:t xml:space="preserve"> Will the survey, questionnaire, or interview record any information that can identify the participants?</w:t>
      </w:r>
    </w:p>
    <w:p w14:paraId="1107A280" w14:textId="4D2B221F" w:rsidR="00BF682E" w:rsidRPr="006C3F6F" w:rsidRDefault="00BF682E" w:rsidP="00993F9F">
      <w:pPr>
        <w:pStyle w:val="ListParagraph"/>
        <w:numPr>
          <w:ilvl w:val="1"/>
          <w:numId w:val="110"/>
        </w:numPr>
        <w:rPr>
          <w:rFonts w:ascii="Lato" w:hAnsi="Lato"/>
          <w:sz w:val="21"/>
          <w:szCs w:val="21"/>
        </w:rPr>
      </w:pPr>
      <w:r w:rsidRPr="006C3F6F">
        <w:rPr>
          <w:rFonts w:ascii="Lato" w:hAnsi="Lato"/>
          <w:sz w:val="21"/>
          <w:szCs w:val="21"/>
        </w:rPr>
        <w:t xml:space="preserve">Yes </w:t>
      </w:r>
    </w:p>
    <w:p w14:paraId="7874F782" w14:textId="6FA20470" w:rsidR="00B543E0" w:rsidRPr="006C3F6F" w:rsidRDefault="00BF682E" w:rsidP="00993F9F">
      <w:pPr>
        <w:pStyle w:val="ListParagraph"/>
        <w:numPr>
          <w:ilvl w:val="1"/>
          <w:numId w:val="110"/>
        </w:numPr>
        <w:rPr>
          <w:rFonts w:ascii="Lato" w:hAnsi="Lato"/>
          <w:sz w:val="21"/>
          <w:szCs w:val="21"/>
        </w:rPr>
      </w:pPr>
      <w:r w:rsidRPr="006C3F6F">
        <w:rPr>
          <w:rFonts w:ascii="Lato" w:hAnsi="Lato"/>
          <w:sz w:val="21"/>
          <w:szCs w:val="21"/>
        </w:rPr>
        <w:t>No</w:t>
      </w:r>
    </w:p>
    <w:p w14:paraId="58D47135" w14:textId="77777777" w:rsidR="00BF682E" w:rsidRPr="004D34AD" w:rsidRDefault="00BF682E" w:rsidP="00BF682E">
      <w:pPr>
        <w:rPr>
          <w:rFonts w:ascii="Lato" w:hAnsi="Lato"/>
          <w:sz w:val="21"/>
          <w:szCs w:val="21"/>
        </w:rPr>
      </w:pPr>
    </w:p>
    <w:p w14:paraId="6C008CBE" w14:textId="6C6956A1" w:rsidR="00BF682E" w:rsidRDefault="00BF682E" w:rsidP="00BF682E">
      <w:pPr>
        <w:rPr>
          <w:rFonts w:ascii="Lato" w:hAnsi="Lato"/>
          <w:sz w:val="21"/>
          <w:szCs w:val="21"/>
        </w:rPr>
      </w:pPr>
      <w:r w:rsidRPr="00A73184">
        <w:rPr>
          <w:rFonts w:ascii="Lato" w:hAnsi="Lato"/>
          <w:sz w:val="21"/>
          <w:szCs w:val="21"/>
        </w:rPr>
        <w:t>G.1</w:t>
      </w:r>
      <w:r w:rsidRPr="004D34AD">
        <w:rPr>
          <w:rFonts w:ascii="Lato" w:hAnsi="Lato"/>
          <w:b/>
          <w:bCs/>
          <w:sz w:val="21"/>
          <w:szCs w:val="21"/>
        </w:rPr>
        <w:t xml:space="preserve"> Please justify why the survey, questionnaire, or interview needs to record identifiable information.</w:t>
      </w:r>
      <w:r w:rsidR="00A73184" w:rsidRPr="00A73184">
        <w:rPr>
          <w:rFonts w:ascii="Lato" w:hAnsi="Lato"/>
          <w:sz w:val="21"/>
          <w:szCs w:val="21"/>
        </w:rPr>
        <w:t xml:space="preserve"> </w:t>
      </w:r>
      <w:r w:rsidR="00A73184" w:rsidRPr="004D34AD">
        <w:rPr>
          <w:rFonts w:ascii="Lato" w:hAnsi="Lato"/>
          <w:sz w:val="21"/>
          <w:szCs w:val="21"/>
        </w:rPr>
        <w:t>(</w:t>
      </w:r>
      <w:proofErr w:type="gramStart"/>
      <w:r w:rsidR="00A73184" w:rsidRPr="004D34AD">
        <w:rPr>
          <w:rFonts w:ascii="Lato" w:hAnsi="Lato"/>
          <w:sz w:val="21"/>
          <w:szCs w:val="21"/>
        </w:rPr>
        <w:t>text</w:t>
      </w:r>
      <w:proofErr w:type="gramEnd"/>
      <w:r w:rsidR="00A73184" w:rsidRPr="004D34AD">
        <w:rPr>
          <w:rFonts w:ascii="Lato" w:hAnsi="Lato"/>
          <w:sz w:val="21"/>
          <w:szCs w:val="21"/>
        </w:rPr>
        <w:t xml:space="preserve"> box)</w:t>
      </w:r>
    </w:p>
    <w:p w14:paraId="0651ACBD" w14:textId="77777777" w:rsidR="00A73184" w:rsidRPr="004D34AD" w:rsidRDefault="00A73184" w:rsidP="00BF682E">
      <w:pPr>
        <w:rPr>
          <w:rFonts w:ascii="Lato" w:hAnsi="Lato"/>
          <w:b/>
          <w:bCs/>
          <w:sz w:val="21"/>
          <w:szCs w:val="21"/>
        </w:rPr>
      </w:pPr>
    </w:p>
    <w:p w14:paraId="7D4C0380" w14:textId="00B955C3" w:rsidR="00B543E0" w:rsidRPr="004D34AD" w:rsidRDefault="00B543E0" w:rsidP="00B543E0">
      <w:pPr>
        <w:rPr>
          <w:rFonts w:ascii="Lato" w:hAnsi="Lato"/>
          <w:b/>
          <w:bCs/>
          <w:sz w:val="21"/>
          <w:szCs w:val="21"/>
        </w:rPr>
      </w:pPr>
      <w:r w:rsidRPr="004D34AD">
        <w:rPr>
          <w:rFonts w:ascii="Lato" w:hAnsi="Lato"/>
          <w:color w:val="FF0000"/>
          <w:sz w:val="21"/>
          <w:szCs w:val="21"/>
        </w:rPr>
        <w:t>*</w:t>
      </w:r>
      <w:r w:rsidRPr="00A73184">
        <w:rPr>
          <w:rFonts w:ascii="Lato" w:hAnsi="Lato"/>
          <w:sz w:val="21"/>
          <w:szCs w:val="21"/>
        </w:rPr>
        <w:t>H</w:t>
      </w:r>
      <w:r w:rsidRPr="004D34AD">
        <w:rPr>
          <w:rFonts w:ascii="Lato" w:hAnsi="Lato"/>
          <w:b/>
          <w:bCs/>
          <w:sz w:val="21"/>
          <w:szCs w:val="21"/>
        </w:rPr>
        <w:t xml:space="preserve"> Genetic Testing</w:t>
      </w:r>
    </w:p>
    <w:p w14:paraId="682F433A" w14:textId="77777777" w:rsidR="00B543E0" w:rsidRPr="004D34AD" w:rsidRDefault="00B543E0" w:rsidP="00B543E0">
      <w:pPr>
        <w:rPr>
          <w:rFonts w:ascii="Lato" w:hAnsi="Lato"/>
          <w:sz w:val="21"/>
          <w:szCs w:val="21"/>
        </w:rPr>
      </w:pPr>
      <w:r w:rsidRPr="004D34AD">
        <w:rPr>
          <w:rFonts w:ascii="Lato" w:hAnsi="Lato"/>
          <w:sz w:val="21"/>
          <w:szCs w:val="21"/>
        </w:rPr>
        <w:t>Will this study involve genetic testing?</w:t>
      </w:r>
    </w:p>
    <w:p w14:paraId="7833007A" w14:textId="31D22C02" w:rsidR="00B543E0" w:rsidRPr="00A73184" w:rsidRDefault="00B543E0" w:rsidP="00BC301A">
      <w:pPr>
        <w:pStyle w:val="ListParagraph"/>
        <w:numPr>
          <w:ilvl w:val="1"/>
          <w:numId w:val="47"/>
        </w:numPr>
        <w:rPr>
          <w:rFonts w:ascii="Lato" w:hAnsi="Lato"/>
          <w:sz w:val="21"/>
          <w:szCs w:val="21"/>
        </w:rPr>
      </w:pPr>
      <w:r w:rsidRPr="00A73184">
        <w:rPr>
          <w:rFonts w:ascii="Lato" w:hAnsi="Lato"/>
          <w:sz w:val="21"/>
          <w:szCs w:val="21"/>
        </w:rPr>
        <w:t>Yes</w:t>
      </w:r>
    </w:p>
    <w:p w14:paraId="31347580" w14:textId="14C26119" w:rsidR="00A73184" w:rsidRPr="00A73184" w:rsidRDefault="00B543E0" w:rsidP="00BC301A">
      <w:pPr>
        <w:pStyle w:val="ListParagraph"/>
        <w:numPr>
          <w:ilvl w:val="1"/>
          <w:numId w:val="47"/>
        </w:numPr>
        <w:rPr>
          <w:rFonts w:ascii="Lato" w:hAnsi="Lato"/>
          <w:sz w:val="21"/>
          <w:szCs w:val="21"/>
        </w:rPr>
      </w:pPr>
      <w:r w:rsidRPr="00A73184">
        <w:rPr>
          <w:rFonts w:ascii="Lato" w:hAnsi="Lato"/>
          <w:sz w:val="21"/>
          <w:szCs w:val="21"/>
        </w:rPr>
        <w:t>No</w:t>
      </w:r>
    </w:p>
    <w:p w14:paraId="0112D70D" w14:textId="5CBF47DB" w:rsidR="00B543E0" w:rsidRPr="00A73184" w:rsidRDefault="00B543E0" w:rsidP="00A73184">
      <w:pPr>
        <w:rPr>
          <w:rFonts w:ascii="Lato" w:hAnsi="Lato"/>
          <w:sz w:val="21"/>
          <w:szCs w:val="21"/>
        </w:rPr>
      </w:pPr>
      <w:r w:rsidRPr="004D34AD">
        <w:rPr>
          <w:rFonts w:ascii="Lato" w:hAnsi="Lato"/>
          <w:b/>
          <w:bCs/>
          <w:sz w:val="21"/>
          <w:szCs w:val="21"/>
        </w:rPr>
        <w:t xml:space="preserve"> </w:t>
      </w:r>
    </w:p>
    <w:p w14:paraId="4AD0B2F6" w14:textId="77777777" w:rsidR="00B543E0" w:rsidRPr="004D34AD" w:rsidRDefault="00B543E0" w:rsidP="00B543E0">
      <w:pPr>
        <w:rPr>
          <w:rFonts w:ascii="Lato" w:hAnsi="Lato"/>
          <w:b/>
          <w:bCs/>
          <w:sz w:val="21"/>
          <w:szCs w:val="21"/>
        </w:rPr>
      </w:pPr>
      <w:r w:rsidRPr="004D34AD">
        <w:rPr>
          <w:rFonts w:ascii="Lato" w:hAnsi="Lato"/>
          <w:b/>
          <w:bCs/>
          <w:sz w:val="21"/>
          <w:szCs w:val="21"/>
        </w:rPr>
        <w:t>Purpose of Data/Specimen Collection</w:t>
      </w:r>
    </w:p>
    <w:p w14:paraId="436E6BC6" w14:textId="77777777" w:rsidR="00B543E0" w:rsidRPr="004D34AD" w:rsidRDefault="00B543E0" w:rsidP="00B543E0">
      <w:pPr>
        <w:rPr>
          <w:rFonts w:ascii="Lato" w:hAnsi="Lato"/>
          <w:sz w:val="21"/>
          <w:szCs w:val="21"/>
        </w:rPr>
      </w:pPr>
      <w:r w:rsidRPr="004D34AD">
        <w:rPr>
          <w:rFonts w:ascii="Lato" w:hAnsi="Lato"/>
          <w:sz w:val="21"/>
          <w:szCs w:val="21"/>
        </w:rPr>
        <w:t>If the purpose is for genetic research, please address the following:</w:t>
      </w:r>
    </w:p>
    <w:p w14:paraId="134E1F49" w14:textId="2DB18A56" w:rsidR="00B543E0" w:rsidRPr="004D34AD" w:rsidRDefault="00B543E0" w:rsidP="00B543E0">
      <w:pPr>
        <w:rPr>
          <w:rFonts w:ascii="Lato" w:hAnsi="Lato"/>
          <w:b/>
          <w:bCs/>
          <w:sz w:val="21"/>
          <w:szCs w:val="21"/>
        </w:rPr>
      </w:pPr>
      <w:r w:rsidRPr="00A73184">
        <w:rPr>
          <w:rFonts w:ascii="Lato" w:hAnsi="Lato"/>
          <w:sz w:val="21"/>
          <w:szCs w:val="21"/>
        </w:rPr>
        <w:t>H.1</w:t>
      </w:r>
      <w:r w:rsidR="00207826" w:rsidRPr="004D34AD">
        <w:rPr>
          <w:rFonts w:ascii="Lato" w:hAnsi="Lato"/>
          <w:b/>
          <w:bCs/>
          <w:sz w:val="21"/>
          <w:szCs w:val="21"/>
        </w:rPr>
        <w:t xml:space="preserve"> </w:t>
      </w:r>
      <w:r w:rsidRPr="004D34AD">
        <w:rPr>
          <w:rFonts w:ascii="Lato" w:hAnsi="Lato"/>
          <w:b/>
          <w:bCs/>
          <w:sz w:val="21"/>
          <w:szCs w:val="21"/>
        </w:rPr>
        <w:t>Will the results be disclosed to the subjects?</w:t>
      </w:r>
    </w:p>
    <w:p w14:paraId="3712FF93" w14:textId="5A63EE6B" w:rsidR="00B543E0" w:rsidRPr="00A73184" w:rsidRDefault="00B543E0" w:rsidP="00BC301A">
      <w:pPr>
        <w:pStyle w:val="ListParagraph"/>
        <w:numPr>
          <w:ilvl w:val="1"/>
          <w:numId w:val="48"/>
        </w:numPr>
        <w:rPr>
          <w:rFonts w:ascii="Lato" w:hAnsi="Lato"/>
          <w:sz w:val="21"/>
          <w:szCs w:val="21"/>
        </w:rPr>
      </w:pPr>
      <w:r w:rsidRPr="00A73184">
        <w:rPr>
          <w:rFonts w:ascii="Lato" w:hAnsi="Lato"/>
          <w:sz w:val="21"/>
          <w:szCs w:val="21"/>
        </w:rPr>
        <w:t>Yes</w:t>
      </w:r>
    </w:p>
    <w:p w14:paraId="6EE36BE3" w14:textId="17455ACC" w:rsidR="00B543E0" w:rsidRPr="00A73184" w:rsidRDefault="00B543E0" w:rsidP="00BC301A">
      <w:pPr>
        <w:pStyle w:val="ListParagraph"/>
        <w:numPr>
          <w:ilvl w:val="1"/>
          <w:numId w:val="48"/>
        </w:numPr>
        <w:rPr>
          <w:rFonts w:ascii="Lato" w:hAnsi="Lato"/>
          <w:sz w:val="21"/>
          <w:szCs w:val="21"/>
        </w:rPr>
      </w:pPr>
      <w:r w:rsidRPr="00A73184">
        <w:rPr>
          <w:rFonts w:ascii="Lato" w:hAnsi="Lato"/>
          <w:sz w:val="21"/>
          <w:szCs w:val="21"/>
        </w:rPr>
        <w:t>No</w:t>
      </w:r>
    </w:p>
    <w:p w14:paraId="3FF6B92A" w14:textId="2DFE62F8" w:rsidR="00B543E0" w:rsidRPr="004D34AD" w:rsidRDefault="00B543E0" w:rsidP="00B543E0">
      <w:pPr>
        <w:rPr>
          <w:rFonts w:ascii="Lato" w:hAnsi="Lato"/>
          <w:b/>
          <w:bCs/>
          <w:sz w:val="21"/>
          <w:szCs w:val="21"/>
        </w:rPr>
      </w:pPr>
      <w:r w:rsidRPr="00A73184">
        <w:rPr>
          <w:rFonts w:ascii="Lato" w:hAnsi="Lato"/>
          <w:sz w:val="21"/>
          <w:szCs w:val="21"/>
        </w:rPr>
        <w:t>H.2</w:t>
      </w:r>
      <w:r w:rsidR="00207826" w:rsidRPr="004D34AD">
        <w:rPr>
          <w:rFonts w:ascii="Lato" w:hAnsi="Lato"/>
          <w:b/>
          <w:bCs/>
          <w:sz w:val="21"/>
          <w:szCs w:val="21"/>
        </w:rPr>
        <w:t xml:space="preserve"> </w:t>
      </w:r>
      <w:r w:rsidRPr="004D34AD">
        <w:rPr>
          <w:rFonts w:ascii="Lato" w:hAnsi="Lato"/>
          <w:b/>
          <w:bCs/>
          <w:sz w:val="21"/>
          <w:szCs w:val="21"/>
        </w:rPr>
        <w:t>Will the subject have an option not to receive the information gathered about themselves?</w:t>
      </w:r>
    </w:p>
    <w:p w14:paraId="772A4EC8" w14:textId="71667736" w:rsidR="00B543E0" w:rsidRPr="00A73184" w:rsidRDefault="00B543E0" w:rsidP="00BC301A">
      <w:pPr>
        <w:pStyle w:val="ListParagraph"/>
        <w:numPr>
          <w:ilvl w:val="1"/>
          <w:numId w:val="49"/>
        </w:numPr>
        <w:rPr>
          <w:rFonts w:ascii="Lato" w:hAnsi="Lato"/>
          <w:sz w:val="21"/>
          <w:szCs w:val="21"/>
        </w:rPr>
      </w:pPr>
      <w:r w:rsidRPr="00A73184">
        <w:rPr>
          <w:rFonts w:ascii="Lato" w:hAnsi="Lato"/>
          <w:sz w:val="21"/>
          <w:szCs w:val="21"/>
        </w:rPr>
        <w:t>Yes</w:t>
      </w:r>
    </w:p>
    <w:p w14:paraId="2D1D3649" w14:textId="166CC404" w:rsidR="00B543E0" w:rsidRPr="00A73184" w:rsidRDefault="00B543E0" w:rsidP="00BC301A">
      <w:pPr>
        <w:pStyle w:val="ListParagraph"/>
        <w:numPr>
          <w:ilvl w:val="1"/>
          <w:numId w:val="49"/>
        </w:numPr>
        <w:rPr>
          <w:rFonts w:ascii="Lato" w:hAnsi="Lato"/>
          <w:sz w:val="21"/>
          <w:szCs w:val="21"/>
        </w:rPr>
      </w:pPr>
      <w:r w:rsidRPr="00A73184">
        <w:rPr>
          <w:rFonts w:ascii="Lato" w:hAnsi="Lato"/>
          <w:sz w:val="21"/>
          <w:szCs w:val="21"/>
        </w:rPr>
        <w:t>No</w:t>
      </w:r>
    </w:p>
    <w:p w14:paraId="0AE77B04" w14:textId="49E69327" w:rsidR="00B543E0" w:rsidRPr="004D34AD" w:rsidRDefault="00B543E0" w:rsidP="00B543E0">
      <w:pPr>
        <w:rPr>
          <w:rFonts w:ascii="Lato" w:hAnsi="Lato"/>
          <w:sz w:val="21"/>
          <w:szCs w:val="21"/>
        </w:rPr>
      </w:pPr>
      <w:r w:rsidRPr="00A73184">
        <w:rPr>
          <w:rFonts w:ascii="Lato" w:hAnsi="Lato"/>
          <w:sz w:val="21"/>
          <w:szCs w:val="21"/>
        </w:rPr>
        <w:t>H.3</w:t>
      </w:r>
      <w:r w:rsidR="00207826" w:rsidRPr="004D34AD">
        <w:rPr>
          <w:rFonts w:ascii="Lato" w:hAnsi="Lato"/>
          <w:b/>
          <w:bCs/>
          <w:sz w:val="21"/>
          <w:szCs w:val="21"/>
        </w:rPr>
        <w:t xml:space="preserve"> </w:t>
      </w:r>
      <w:r w:rsidRPr="004D34AD">
        <w:rPr>
          <w:rFonts w:ascii="Lato" w:hAnsi="Lato"/>
          <w:b/>
          <w:bCs/>
          <w:sz w:val="21"/>
          <w:szCs w:val="21"/>
        </w:rPr>
        <w:t>How will the possibility of psychological and/or social harm be handled?</w:t>
      </w:r>
      <w:r w:rsidR="00207826" w:rsidRPr="004D34AD">
        <w:rPr>
          <w:rFonts w:ascii="Lato" w:hAnsi="Lato"/>
          <w:b/>
          <w:bCs/>
          <w:sz w:val="21"/>
          <w:szCs w:val="21"/>
        </w:rPr>
        <w:t xml:space="preserve"> </w:t>
      </w:r>
      <w:r w:rsidR="00207826" w:rsidRPr="004D34AD">
        <w:rPr>
          <w:rFonts w:ascii="Lato" w:hAnsi="Lato"/>
          <w:sz w:val="21"/>
          <w:szCs w:val="21"/>
        </w:rPr>
        <w:t>(</w:t>
      </w:r>
      <w:proofErr w:type="gramStart"/>
      <w:r w:rsidR="00207826" w:rsidRPr="004D34AD">
        <w:rPr>
          <w:rFonts w:ascii="Lato" w:hAnsi="Lato"/>
          <w:sz w:val="21"/>
          <w:szCs w:val="21"/>
        </w:rPr>
        <w:t>text</w:t>
      </w:r>
      <w:proofErr w:type="gramEnd"/>
      <w:r w:rsidR="00207826" w:rsidRPr="004D34AD">
        <w:rPr>
          <w:rFonts w:ascii="Lato" w:hAnsi="Lato"/>
          <w:sz w:val="21"/>
          <w:szCs w:val="21"/>
        </w:rPr>
        <w:t xml:space="preserve"> box)</w:t>
      </w:r>
    </w:p>
    <w:p w14:paraId="64CC7156" w14:textId="77777777" w:rsidR="00207826" w:rsidRPr="004D34AD" w:rsidRDefault="00207826" w:rsidP="00207826">
      <w:pPr>
        <w:rPr>
          <w:rFonts w:ascii="Lato" w:hAnsi="Lato"/>
          <w:sz w:val="21"/>
          <w:szCs w:val="21"/>
        </w:rPr>
      </w:pPr>
    </w:p>
    <w:p w14:paraId="2B493832" w14:textId="287E2872" w:rsidR="00207826" w:rsidRPr="004D34AD" w:rsidRDefault="00207826" w:rsidP="00207826">
      <w:pPr>
        <w:rPr>
          <w:rFonts w:ascii="Lato" w:hAnsi="Lato"/>
          <w:b/>
          <w:bCs/>
          <w:sz w:val="21"/>
          <w:szCs w:val="21"/>
        </w:rPr>
      </w:pPr>
      <w:r w:rsidRPr="004D34AD">
        <w:rPr>
          <w:rFonts w:ascii="Lato" w:hAnsi="Lato"/>
          <w:b/>
          <w:bCs/>
          <w:sz w:val="21"/>
          <w:szCs w:val="21"/>
        </w:rPr>
        <w:t>I Radiation</w:t>
      </w:r>
    </w:p>
    <w:p w14:paraId="4664C9EB" w14:textId="0AE25FE1" w:rsidR="00207826" w:rsidRPr="004D34AD" w:rsidRDefault="00207826" w:rsidP="00207826">
      <w:pPr>
        <w:rPr>
          <w:rFonts w:ascii="Lato" w:hAnsi="Lato"/>
          <w:sz w:val="21"/>
          <w:szCs w:val="21"/>
        </w:rPr>
      </w:pPr>
      <w:r w:rsidRPr="004D34AD">
        <w:rPr>
          <w:rFonts w:ascii="Lato" w:hAnsi="Lato"/>
          <w:sz w:val="21"/>
          <w:szCs w:val="21"/>
        </w:rPr>
        <w:t>Will this study involve radiation?</w:t>
      </w:r>
    </w:p>
    <w:p w14:paraId="23A31B4F" w14:textId="2CE44BF5" w:rsidR="00207826" w:rsidRPr="00A73184" w:rsidRDefault="00207826" w:rsidP="00BC301A">
      <w:pPr>
        <w:pStyle w:val="ListParagraph"/>
        <w:numPr>
          <w:ilvl w:val="1"/>
          <w:numId w:val="50"/>
        </w:numPr>
        <w:rPr>
          <w:rFonts w:ascii="Lato" w:hAnsi="Lato"/>
          <w:sz w:val="21"/>
          <w:szCs w:val="21"/>
        </w:rPr>
      </w:pPr>
      <w:r w:rsidRPr="00A73184">
        <w:rPr>
          <w:rFonts w:ascii="Lato" w:hAnsi="Lato"/>
          <w:sz w:val="21"/>
          <w:szCs w:val="21"/>
        </w:rPr>
        <w:t>Yes</w:t>
      </w:r>
    </w:p>
    <w:p w14:paraId="734A4512" w14:textId="72BCC4F6" w:rsidR="00207826" w:rsidRDefault="00207826" w:rsidP="00BC301A">
      <w:pPr>
        <w:pStyle w:val="ListParagraph"/>
        <w:numPr>
          <w:ilvl w:val="1"/>
          <w:numId w:val="50"/>
        </w:numPr>
        <w:rPr>
          <w:rFonts w:ascii="Lato" w:hAnsi="Lato"/>
          <w:sz w:val="21"/>
          <w:szCs w:val="21"/>
        </w:rPr>
      </w:pPr>
      <w:r w:rsidRPr="00A73184">
        <w:rPr>
          <w:rFonts w:ascii="Lato" w:hAnsi="Lato"/>
          <w:sz w:val="21"/>
          <w:szCs w:val="21"/>
        </w:rPr>
        <w:t>No</w:t>
      </w:r>
    </w:p>
    <w:p w14:paraId="1170C5CB" w14:textId="77777777" w:rsidR="00A73184" w:rsidRPr="00A73184" w:rsidRDefault="00A73184" w:rsidP="00A73184">
      <w:pPr>
        <w:pStyle w:val="ListParagraph"/>
        <w:rPr>
          <w:rFonts w:ascii="Lato" w:hAnsi="Lato"/>
          <w:sz w:val="21"/>
          <w:szCs w:val="21"/>
        </w:rPr>
      </w:pPr>
    </w:p>
    <w:p w14:paraId="1594DF04" w14:textId="37B332C0" w:rsidR="00207826" w:rsidRDefault="00207826" w:rsidP="00207826">
      <w:pPr>
        <w:rPr>
          <w:rFonts w:ascii="Lato" w:hAnsi="Lato"/>
          <w:sz w:val="21"/>
          <w:szCs w:val="21"/>
        </w:rPr>
      </w:pPr>
      <w:r w:rsidRPr="00A73184">
        <w:rPr>
          <w:rFonts w:ascii="Lato" w:hAnsi="Lato"/>
          <w:sz w:val="21"/>
          <w:szCs w:val="21"/>
        </w:rPr>
        <w:t>I.1</w:t>
      </w:r>
      <w:r w:rsidRPr="004D34AD">
        <w:rPr>
          <w:rFonts w:ascii="Lato" w:hAnsi="Lato"/>
          <w:b/>
          <w:bCs/>
          <w:sz w:val="21"/>
          <w:szCs w:val="21"/>
        </w:rPr>
        <w:t xml:space="preserve"> If yes, please describe the radiation used and whether it is diagnostic or therapeutic: </w:t>
      </w:r>
      <w:r w:rsidRPr="004D34AD">
        <w:rPr>
          <w:rFonts w:ascii="Lato" w:hAnsi="Lato"/>
          <w:sz w:val="21"/>
          <w:szCs w:val="21"/>
        </w:rPr>
        <w:t>(text box)</w:t>
      </w:r>
    </w:p>
    <w:p w14:paraId="4E8BE9EC" w14:textId="77777777" w:rsidR="00A73184" w:rsidRPr="004D34AD" w:rsidRDefault="00A73184" w:rsidP="00207826">
      <w:pPr>
        <w:rPr>
          <w:rFonts w:ascii="Lato" w:hAnsi="Lato"/>
          <w:sz w:val="21"/>
          <w:szCs w:val="21"/>
        </w:rPr>
      </w:pPr>
    </w:p>
    <w:p w14:paraId="2268FF6E" w14:textId="04492EAF" w:rsidR="00207826" w:rsidRPr="004D34AD" w:rsidRDefault="00207826" w:rsidP="00207826">
      <w:pPr>
        <w:rPr>
          <w:rFonts w:ascii="Lato" w:hAnsi="Lato"/>
          <w:b/>
          <w:bCs/>
          <w:sz w:val="21"/>
          <w:szCs w:val="21"/>
        </w:rPr>
      </w:pPr>
      <w:r w:rsidRPr="00A73184">
        <w:rPr>
          <w:rFonts w:ascii="Lato" w:hAnsi="Lato"/>
          <w:sz w:val="21"/>
          <w:szCs w:val="21"/>
        </w:rPr>
        <w:t>I.2</w:t>
      </w:r>
      <w:r w:rsidRPr="004D34AD">
        <w:rPr>
          <w:rFonts w:ascii="Lato" w:hAnsi="Lato"/>
          <w:b/>
          <w:bCs/>
          <w:sz w:val="21"/>
          <w:szCs w:val="21"/>
        </w:rPr>
        <w:t xml:space="preserve"> Will the subject receive greater radiation than normally received in the course of standard therapy or diagnostic procedures?</w:t>
      </w:r>
    </w:p>
    <w:p w14:paraId="311BE685" w14:textId="6AE6F03B" w:rsidR="00207826" w:rsidRPr="00A73184" w:rsidRDefault="00207826" w:rsidP="00BC301A">
      <w:pPr>
        <w:pStyle w:val="ListParagraph"/>
        <w:numPr>
          <w:ilvl w:val="1"/>
          <w:numId w:val="51"/>
        </w:numPr>
        <w:rPr>
          <w:rFonts w:ascii="Lato" w:hAnsi="Lato"/>
          <w:sz w:val="21"/>
          <w:szCs w:val="21"/>
        </w:rPr>
      </w:pPr>
      <w:r w:rsidRPr="00A73184">
        <w:rPr>
          <w:rFonts w:ascii="Lato" w:hAnsi="Lato"/>
          <w:sz w:val="21"/>
          <w:szCs w:val="21"/>
        </w:rPr>
        <w:t>Yes</w:t>
      </w:r>
    </w:p>
    <w:p w14:paraId="166741B4" w14:textId="3EBD3C48" w:rsidR="00207826" w:rsidRDefault="00207826" w:rsidP="00BC301A">
      <w:pPr>
        <w:pStyle w:val="ListParagraph"/>
        <w:numPr>
          <w:ilvl w:val="1"/>
          <w:numId w:val="51"/>
        </w:numPr>
        <w:rPr>
          <w:rFonts w:ascii="Lato" w:hAnsi="Lato"/>
          <w:sz w:val="21"/>
          <w:szCs w:val="21"/>
        </w:rPr>
      </w:pPr>
      <w:r w:rsidRPr="00A73184">
        <w:rPr>
          <w:rFonts w:ascii="Lato" w:hAnsi="Lato"/>
          <w:sz w:val="21"/>
          <w:szCs w:val="21"/>
        </w:rPr>
        <w:t>No</w:t>
      </w:r>
    </w:p>
    <w:p w14:paraId="5902EAAC" w14:textId="77777777" w:rsidR="00A73184" w:rsidRPr="00A73184" w:rsidRDefault="00A73184" w:rsidP="00A73184">
      <w:pPr>
        <w:pStyle w:val="ListParagraph"/>
        <w:rPr>
          <w:rFonts w:ascii="Lato" w:hAnsi="Lato"/>
          <w:sz w:val="21"/>
          <w:szCs w:val="21"/>
        </w:rPr>
      </w:pPr>
    </w:p>
    <w:p w14:paraId="6017A306" w14:textId="7DE2A73B" w:rsidR="00207826" w:rsidRPr="004D34AD" w:rsidRDefault="00207826" w:rsidP="00207826">
      <w:pPr>
        <w:rPr>
          <w:rFonts w:ascii="Lato" w:hAnsi="Lato"/>
          <w:b/>
          <w:bCs/>
          <w:sz w:val="21"/>
          <w:szCs w:val="21"/>
        </w:rPr>
      </w:pPr>
      <w:r w:rsidRPr="004D34AD">
        <w:rPr>
          <w:rFonts w:ascii="Lato" w:hAnsi="Lato"/>
          <w:b/>
          <w:bCs/>
          <w:color w:val="FF0000"/>
          <w:sz w:val="21"/>
          <w:szCs w:val="21"/>
        </w:rPr>
        <w:t>*</w:t>
      </w:r>
      <w:r w:rsidRPr="00A73184">
        <w:rPr>
          <w:rFonts w:ascii="Lato" w:hAnsi="Lato"/>
          <w:sz w:val="21"/>
          <w:szCs w:val="21"/>
        </w:rPr>
        <w:t>I.3</w:t>
      </w:r>
      <w:r w:rsidRPr="004D34AD">
        <w:rPr>
          <w:rFonts w:ascii="Lato" w:hAnsi="Lato"/>
          <w:b/>
          <w:bCs/>
          <w:sz w:val="21"/>
          <w:szCs w:val="21"/>
        </w:rPr>
        <w:t xml:space="preserve"> Is the radiation modality used experimental?</w:t>
      </w:r>
    </w:p>
    <w:p w14:paraId="4F48BDFB" w14:textId="3B4987DC" w:rsidR="00A73184" w:rsidRPr="00A73184" w:rsidRDefault="00207826" w:rsidP="00BC301A">
      <w:pPr>
        <w:pStyle w:val="ListParagraph"/>
        <w:numPr>
          <w:ilvl w:val="1"/>
          <w:numId w:val="52"/>
        </w:numPr>
        <w:rPr>
          <w:rFonts w:ascii="Lato" w:hAnsi="Lato"/>
          <w:sz w:val="21"/>
          <w:szCs w:val="21"/>
        </w:rPr>
      </w:pPr>
      <w:r w:rsidRPr="00A73184">
        <w:rPr>
          <w:rFonts w:ascii="Lato" w:hAnsi="Lato"/>
          <w:sz w:val="21"/>
          <w:szCs w:val="21"/>
        </w:rPr>
        <w:lastRenderedPageBreak/>
        <w:t>Yes</w:t>
      </w:r>
      <w:r w:rsidR="005D4D42" w:rsidRPr="00A73184">
        <w:rPr>
          <w:rFonts w:ascii="Lato" w:hAnsi="Lato"/>
          <w:sz w:val="21"/>
          <w:szCs w:val="21"/>
        </w:rPr>
        <w:t xml:space="preserve"> </w:t>
      </w:r>
    </w:p>
    <w:p w14:paraId="7EE307D3" w14:textId="03AF5B44" w:rsidR="00207826" w:rsidRPr="00A73184" w:rsidRDefault="00207826" w:rsidP="00BC301A">
      <w:pPr>
        <w:pStyle w:val="ListParagraph"/>
        <w:numPr>
          <w:ilvl w:val="1"/>
          <w:numId w:val="52"/>
        </w:numPr>
        <w:rPr>
          <w:rFonts w:ascii="Lato" w:hAnsi="Lato"/>
          <w:sz w:val="21"/>
          <w:szCs w:val="21"/>
        </w:rPr>
      </w:pPr>
      <w:r w:rsidRPr="00A73184">
        <w:rPr>
          <w:rFonts w:ascii="Lato" w:hAnsi="Lato"/>
          <w:sz w:val="21"/>
          <w:szCs w:val="21"/>
        </w:rPr>
        <w:t>No</w:t>
      </w:r>
    </w:p>
    <w:p w14:paraId="7EE666AD" w14:textId="77777777" w:rsidR="005D4D42" w:rsidRPr="004D34AD" w:rsidRDefault="005D4D42" w:rsidP="005D4D42">
      <w:pPr>
        <w:rPr>
          <w:rFonts w:ascii="Lato" w:hAnsi="Lato"/>
          <w:sz w:val="21"/>
          <w:szCs w:val="21"/>
        </w:rPr>
      </w:pPr>
    </w:p>
    <w:p w14:paraId="13E00721" w14:textId="6A9CEF6D" w:rsidR="005D4D42" w:rsidRPr="004D34AD" w:rsidRDefault="005D4D42" w:rsidP="005D4D42">
      <w:pPr>
        <w:rPr>
          <w:rFonts w:ascii="Lato" w:hAnsi="Lato"/>
          <w:b/>
          <w:bCs/>
          <w:sz w:val="21"/>
          <w:szCs w:val="21"/>
        </w:rPr>
      </w:pPr>
      <w:r w:rsidRPr="00A73184">
        <w:rPr>
          <w:rFonts w:ascii="Lato" w:hAnsi="Lato"/>
          <w:sz w:val="21"/>
          <w:szCs w:val="21"/>
        </w:rPr>
        <w:t>I.4</w:t>
      </w:r>
      <w:r w:rsidRPr="004D34AD">
        <w:rPr>
          <w:rFonts w:ascii="Lato" w:hAnsi="Lato"/>
          <w:b/>
          <w:bCs/>
          <w:sz w:val="21"/>
          <w:szCs w:val="21"/>
        </w:rPr>
        <w:t xml:space="preserve"> If yes, please address the following:</w:t>
      </w:r>
    </w:p>
    <w:p w14:paraId="0AE2DB3D" w14:textId="02193D9E" w:rsidR="005D4D42" w:rsidRPr="004D34AD" w:rsidRDefault="005D4D42" w:rsidP="005D4D42">
      <w:pPr>
        <w:rPr>
          <w:rFonts w:ascii="Lato" w:hAnsi="Lato"/>
          <w:sz w:val="21"/>
          <w:szCs w:val="21"/>
        </w:rPr>
      </w:pPr>
      <w:r w:rsidRPr="004D34AD">
        <w:rPr>
          <w:rFonts w:ascii="Lato" w:hAnsi="Lato"/>
          <w:sz w:val="21"/>
          <w:szCs w:val="21"/>
        </w:rPr>
        <w:t>What are the risks associated with the experimental modality? (</w:t>
      </w:r>
      <w:proofErr w:type="gramStart"/>
      <w:r w:rsidRPr="004D34AD">
        <w:rPr>
          <w:rFonts w:ascii="Lato" w:hAnsi="Lato"/>
          <w:sz w:val="21"/>
          <w:szCs w:val="21"/>
        </w:rPr>
        <w:t>text</w:t>
      </w:r>
      <w:proofErr w:type="gramEnd"/>
      <w:r w:rsidRPr="004D34AD">
        <w:rPr>
          <w:rFonts w:ascii="Lato" w:hAnsi="Lato"/>
          <w:sz w:val="21"/>
          <w:szCs w:val="21"/>
        </w:rPr>
        <w:t xml:space="preserve"> box)</w:t>
      </w:r>
    </w:p>
    <w:p w14:paraId="51338DB6" w14:textId="285DBB76" w:rsidR="005D4D42" w:rsidRPr="004D34AD" w:rsidRDefault="005D4D42" w:rsidP="005D4D42">
      <w:pPr>
        <w:rPr>
          <w:rFonts w:ascii="Lato" w:hAnsi="Lato"/>
          <w:sz w:val="21"/>
          <w:szCs w:val="21"/>
        </w:rPr>
      </w:pPr>
      <w:r w:rsidRPr="004D34AD">
        <w:rPr>
          <w:rFonts w:ascii="Lato" w:hAnsi="Lato"/>
          <w:b/>
          <w:bCs/>
          <w:sz w:val="21"/>
          <w:szCs w:val="21"/>
        </w:rPr>
        <w:t>Please attach a copy of the approval letter from the Radiation Safety Committee.</w:t>
      </w:r>
      <w:r w:rsidRPr="004D34AD">
        <w:rPr>
          <w:rFonts w:ascii="Lato" w:hAnsi="Lato"/>
          <w:sz w:val="21"/>
          <w:szCs w:val="21"/>
        </w:rPr>
        <w:t xml:space="preserve"> (attachment)</w:t>
      </w:r>
    </w:p>
    <w:p w14:paraId="2568AB9E" w14:textId="77777777" w:rsidR="005D4D42" w:rsidRPr="004D34AD" w:rsidRDefault="005D4D42" w:rsidP="005D4D42">
      <w:pPr>
        <w:rPr>
          <w:rFonts w:ascii="Lato" w:hAnsi="Lato"/>
          <w:sz w:val="21"/>
          <w:szCs w:val="21"/>
        </w:rPr>
      </w:pPr>
    </w:p>
    <w:p w14:paraId="4CD97F05" w14:textId="6BAB8F4E" w:rsidR="00207826" w:rsidRPr="004D34AD" w:rsidRDefault="00207826" w:rsidP="00207826">
      <w:pPr>
        <w:rPr>
          <w:rFonts w:ascii="Lato" w:hAnsi="Lato"/>
          <w:sz w:val="21"/>
          <w:szCs w:val="21"/>
        </w:rPr>
      </w:pPr>
      <w:r w:rsidRPr="004D34AD">
        <w:rPr>
          <w:rFonts w:ascii="Lato" w:hAnsi="Lato"/>
          <w:color w:val="FF0000"/>
          <w:sz w:val="21"/>
          <w:szCs w:val="21"/>
        </w:rPr>
        <w:t>*</w:t>
      </w:r>
      <w:r w:rsidRPr="00F309A5">
        <w:rPr>
          <w:rFonts w:ascii="Lato" w:hAnsi="Lato"/>
          <w:sz w:val="21"/>
          <w:szCs w:val="21"/>
        </w:rPr>
        <w:t xml:space="preserve">J </w:t>
      </w:r>
      <w:r w:rsidRPr="004D34AD">
        <w:rPr>
          <w:rFonts w:ascii="Lato" w:hAnsi="Lato"/>
          <w:b/>
          <w:bCs/>
          <w:sz w:val="21"/>
          <w:szCs w:val="21"/>
        </w:rPr>
        <w:t>Drugs, Devices, Biologics</w:t>
      </w:r>
    </w:p>
    <w:p w14:paraId="4EEAC98B" w14:textId="77777777" w:rsidR="00207826" w:rsidRPr="004D34AD" w:rsidRDefault="00207826" w:rsidP="00207826">
      <w:pPr>
        <w:rPr>
          <w:rFonts w:ascii="Lato" w:hAnsi="Lato"/>
          <w:sz w:val="21"/>
          <w:szCs w:val="21"/>
        </w:rPr>
      </w:pPr>
      <w:r w:rsidRPr="004D34AD">
        <w:rPr>
          <w:rFonts w:ascii="Lato" w:hAnsi="Lato"/>
          <w:sz w:val="21"/>
          <w:szCs w:val="21"/>
        </w:rPr>
        <w:t>Will the study involve administering any of the following? Check all that apply.</w:t>
      </w:r>
    </w:p>
    <w:p w14:paraId="2042B476" w14:textId="20B5EF52" w:rsidR="00207826" w:rsidRPr="00F309A5" w:rsidRDefault="00207826" w:rsidP="00BC301A">
      <w:pPr>
        <w:pStyle w:val="ListParagraph"/>
        <w:numPr>
          <w:ilvl w:val="1"/>
          <w:numId w:val="53"/>
        </w:numPr>
        <w:rPr>
          <w:rFonts w:ascii="Lato" w:hAnsi="Lato"/>
          <w:sz w:val="21"/>
          <w:szCs w:val="21"/>
        </w:rPr>
      </w:pPr>
      <w:r w:rsidRPr="00F309A5">
        <w:rPr>
          <w:rFonts w:ascii="Lato" w:hAnsi="Lato"/>
          <w:sz w:val="21"/>
          <w:szCs w:val="21"/>
        </w:rPr>
        <w:t>Drug/Biologics</w:t>
      </w:r>
    </w:p>
    <w:p w14:paraId="3A11D9FA" w14:textId="396957AC" w:rsidR="00207826" w:rsidRPr="00F309A5" w:rsidRDefault="00207826" w:rsidP="00BC301A">
      <w:pPr>
        <w:pStyle w:val="ListParagraph"/>
        <w:numPr>
          <w:ilvl w:val="1"/>
          <w:numId w:val="53"/>
        </w:numPr>
        <w:rPr>
          <w:rFonts w:ascii="Lato" w:hAnsi="Lato"/>
          <w:sz w:val="21"/>
          <w:szCs w:val="21"/>
        </w:rPr>
      </w:pPr>
      <w:r w:rsidRPr="00F309A5">
        <w:rPr>
          <w:rFonts w:ascii="Lato" w:hAnsi="Lato"/>
          <w:sz w:val="21"/>
          <w:szCs w:val="21"/>
        </w:rPr>
        <w:t>Device</w:t>
      </w:r>
    </w:p>
    <w:p w14:paraId="2EC7F72C" w14:textId="5F096AC1" w:rsidR="00207826" w:rsidRPr="00F309A5" w:rsidRDefault="00207826" w:rsidP="00BC301A">
      <w:pPr>
        <w:pStyle w:val="ListParagraph"/>
        <w:numPr>
          <w:ilvl w:val="1"/>
          <w:numId w:val="53"/>
        </w:numPr>
        <w:rPr>
          <w:rFonts w:ascii="Lato" w:hAnsi="Lato"/>
          <w:sz w:val="21"/>
          <w:szCs w:val="21"/>
        </w:rPr>
      </w:pPr>
      <w:r w:rsidRPr="00F309A5">
        <w:rPr>
          <w:rFonts w:ascii="Lato" w:hAnsi="Lato"/>
          <w:sz w:val="21"/>
          <w:szCs w:val="21"/>
        </w:rPr>
        <w:t>None of the above</w:t>
      </w:r>
    </w:p>
    <w:p w14:paraId="7E40D0BE" w14:textId="77777777" w:rsidR="00207826" w:rsidRPr="004D34AD" w:rsidRDefault="00207826" w:rsidP="00207826">
      <w:pPr>
        <w:rPr>
          <w:rFonts w:ascii="Lato" w:hAnsi="Lato"/>
          <w:sz w:val="21"/>
          <w:szCs w:val="21"/>
        </w:rPr>
      </w:pPr>
    </w:p>
    <w:p w14:paraId="103E2495" w14:textId="715483A0" w:rsidR="00207826" w:rsidRPr="004D34AD" w:rsidRDefault="00207826" w:rsidP="00A36856">
      <w:pPr>
        <w:pBdr>
          <w:bottom w:val="single" w:sz="4" w:space="1" w:color="auto"/>
        </w:pBdr>
        <w:rPr>
          <w:rFonts w:ascii="Lato" w:hAnsi="Lato"/>
          <w:b/>
          <w:bCs/>
          <w:sz w:val="21"/>
          <w:szCs w:val="21"/>
        </w:rPr>
      </w:pPr>
      <w:r w:rsidRPr="004D34AD">
        <w:rPr>
          <w:rFonts w:ascii="Lato" w:hAnsi="Lato"/>
          <w:b/>
          <w:bCs/>
          <w:sz w:val="21"/>
          <w:szCs w:val="21"/>
        </w:rPr>
        <w:t>Drugs</w:t>
      </w:r>
      <w:r w:rsidR="00F309A5">
        <w:rPr>
          <w:rFonts w:ascii="Lato" w:hAnsi="Lato"/>
          <w:b/>
          <w:bCs/>
          <w:sz w:val="21"/>
          <w:szCs w:val="21"/>
        </w:rPr>
        <w:t xml:space="preserve"> </w:t>
      </w:r>
      <w:r w:rsidR="00A73184">
        <w:rPr>
          <w:rFonts w:ascii="Lato" w:hAnsi="Lato"/>
          <w:b/>
          <w:bCs/>
          <w:sz w:val="21"/>
          <w:szCs w:val="21"/>
        </w:rPr>
        <w:t xml:space="preserve">&amp; </w:t>
      </w:r>
      <w:r w:rsidR="00F309A5" w:rsidRPr="004D34AD">
        <w:rPr>
          <w:rFonts w:ascii="Lato" w:hAnsi="Lato"/>
          <w:b/>
          <w:bCs/>
          <w:sz w:val="21"/>
          <w:szCs w:val="21"/>
        </w:rPr>
        <w:t xml:space="preserve">Biologics </w:t>
      </w:r>
      <w:r w:rsidR="00F309A5">
        <w:rPr>
          <w:rFonts w:ascii="Lato" w:hAnsi="Lato"/>
          <w:b/>
          <w:bCs/>
          <w:sz w:val="21"/>
          <w:szCs w:val="21"/>
        </w:rPr>
        <w:t>only</w:t>
      </w:r>
    </w:p>
    <w:p w14:paraId="49D47562" w14:textId="50A99FE8" w:rsidR="00207826" w:rsidRPr="004D34AD" w:rsidRDefault="00207826" w:rsidP="00207826">
      <w:pPr>
        <w:rPr>
          <w:rFonts w:ascii="Lato" w:hAnsi="Lato"/>
          <w:b/>
          <w:bCs/>
          <w:sz w:val="21"/>
          <w:szCs w:val="21"/>
        </w:rPr>
      </w:pPr>
      <w:r w:rsidRPr="00F309A5">
        <w:rPr>
          <w:rFonts w:ascii="Lato" w:hAnsi="Lato"/>
          <w:sz w:val="21"/>
          <w:szCs w:val="21"/>
        </w:rPr>
        <w:t>J-A1</w:t>
      </w:r>
      <w:r w:rsidRPr="004D34AD">
        <w:rPr>
          <w:rFonts w:ascii="Lato" w:hAnsi="Lato"/>
          <w:b/>
          <w:bCs/>
          <w:sz w:val="21"/>
          <w:szCs w:val="21"/>
        </w:rPr>
        <w:t xml:space="preserve"> Please identify and describe all ‘investigational’ drugs to be used in this study including mechanism of action risks and potential adverse effects.</w:t>
      </w:r>
    </w:p>
    <w:p w14:paraId="487FB9A0" w14:textId="689E5D4B" w:rsidR="00207826" w:rsidRPr="004D34AD" w:rsidRDefault="00207826" w:rsidP="00207826">
      <w:pPr>
        <w:rPr>
          <w:rFonts w:ascii="Lato" w:hAnsi="Lato"/>
          <w:sz w:val="21"/>
          <w:szCs w:val="21"/>
        </w:rPr>
      </w:pPr>
      <w:r w:rsidRPr="004D34AD">
        <w:rPr>
          <w:rFonts w:ascii="Lato" w:hAnsi="Lato"/>
          <w:sz w:val="21"/>
          <w:szCs w:val="21"/>
        </w:rPr>
        <w:t>Investigational drug(s) are those that are not FDA approved or are not FDA approved for the use being studied in this research.</w:t>
      </w:r>
      <w:r w:rsidR="00F309A5">
        <w:rPr>
          <w:rFonts w:ascii="Lato" w:hAnsi="Lato"/>
          <w:sz w:val="21"/>
          <w:szCs w:val="21"/>
        </w:rPr>
        <w:t xml:space="preserve"> </w:t>
      </w:r>
      <w:r w:rsidR="00F309A5" w:rsidRPr="004D34AD">
        <w:rPr>
          <w:rFonts w:ascii="Lato" w:hAnsi="Lato"/>
          <w:sz w:val="21"/>
          <w:szCs w:val="21"/>
        </w:rPr>
        <w:t>(</w:t>
      </w:r>
      <w:proofErr w:type="gramStart"/>
      <w:r w:rsidR="00F309A5" w:rsidRPr="004D34AD">
        <w:rPr>
          <w:rFonts w:ascii="Lato" w:hAnsi="Lato"/>
          <w:sz w:val="21"/>
          <w:szCs w:val="21"/>
        </w:rPr>
        <w:t>text</w:t>
      </w:r>
      <w:proofErr w:type="gramEnd"/>
      <w:r w:rsidR="00F309A5" w:rsidRPr="004D34AD">
        <w:rPr>
          <w:rFonts w:ascii="Lato" w:hAnsi="Lato"/>
          <w:sz w:val="21"/>
          <w:szCs w:val="21"/>
        </w:rPr>
        <w:t xml:space="preserve"> box)</w:t>
      </w:r>
    </w:p>
    <w:p w14:paraId="34B1F765" w14:textId="77777777" w:rsidR="00207826" w:rsidRPr="004D34AD" w:rsidRDefault="00207826" w:rsidP="00207826">
      <w:pPr>
        <w:rPr>
          <w:rFonts w:ascii="Lato" w:hAnsi="Lato"/>
          <w:sz w:val="21"/>
          <w:szCs w:val="21"/>
        </w:rPr>
      </w:pPr>
    </w:p>
    <w:p w14:paraId="0BE22F6E" w14:textId="363BB50C" w:rsidR="00207826" w:rsidRPr="004D34AD" w:rsidRDefault="00207826" w:rsidP="00207826">
      <w:pPr>
        <w:rPr>
          <w:rFonts w:ascii="Lato" w:hAnsi="Lato"/>
          <w:b/>
          <w:bCs/>
          <w:sz w:val="21"/>
          <w:szCs w:val="21"/>
        </w:rPr>
      </w:pPr>
      <w:r w:rsidRPr="00F309A5">
        <w:rPr>
          <w:rFonts w:ascii="Lato" w:hAnsi="Lato"/>
          <w:sz w:val="21"/>
          <w:szCs w:val="21"/>
        </w:rPr>
        <w:t>J-A2</w:t>
      </w:r>
      <w:r w:rsidRPr="004D34AD">
        <w:rPr>
          <w:rFonts w:ascii="Lato" w:hAnsi="Lato"/>
          <w:b/>
          <w:bCs/>
          <w:sz w:val="21"/>
          <w:szCs w:val="21"/>
        </w:rPr>
        <w:t xml:space="preserve"> Do you intend to invoke the exception from informed consent requirements for emergency research [21 CFR 50.24]?</w:t>
      </w:r>
    </w:p>
    <w:p w14:paraId="7F423DA3" w14:textId="2E79A01F" w:rsidR="00207826" w:rsidRDefault="00207826" w:rsidP="00BC301A">
      <w:pPr>
        <w:pStyle w:val="ListParagraph"/>
        <w:numPr>
          <w:ilvl w:val="1"/>
          <w:numId w:val="54"/>
        </w:numPr>
        <w:rPr>
          <w:rFonts w:ascii="Lato" w:hAnsi="Lato"/>
          <w:sz w:val="21"/>
          <w:szCs w:val="21"/>
        </w:rPr>
      </w:pPr>
      <w:r w:rsidRPr="00F309A5">
        <w:rPr>
          <w:rFonts w:ascii="Lato" w:hAnsi="Lato"/>
          <w:sz w:val="21"/>
          <w:szCs w:val="21"/>
        </w:rPr>
        <w:t>Yes</w:t>
      </w:r>
      <w:r w:rsidR="00F309A5">
        <w:rPr>
          <w:rFonts w:ascii="Lato" w:hAnsi="Lato"/>
          <w:sz w:val="21"/>
          <w:szCs w:val="21"/>
        </w:rPr>
        <w:t xml:space="preserve"> </w:t>
      </w:r>
    </w:p>
    <w:p w14:paraId="2F049B3A" w14:textId="56A4040B" w:rsidR="00F309A5" w:rsidRPr="00F309A5" w:rsidRDefault="00F309A5" w:rsidP="00BC301A">
      <w:pPr>
        <w:pStyle w:val="ListParagraph"/>
        <w:numPr>
          <w:ilvl w:val="2"/>
          <w:numId w:val="54"/>
        </w:numPr>
      </w:pPr>
      <w:r w:rsidRPr="00F309A5">
        <w:rPr>
          <w:rFonts w:ascii="Lato" w:hAnsi="Lato"/>
          <w:b/>
          <w:bCs/>
          <w:i/>
          <w:iCs/>
          <w:color w:val="111111"/>
          <w:sz w:val="21"/>
          <w:szCs w:val="21"/>
          <w:shd w:val="clear" w:color="auto" w:fill="FFFFFF"/>
        </w:rPr>
        <w:t>**If “YES” you must have an IND**</w:t>
      </w:r>
      <w:r>
        <w:rPr>
          <w:rFonts w:ascii="Lato" w:hAnsi="Lato"/>
          <w:color w:val="111111"/>
          <w:sz w:val="21"/>
          <w:szCs w:val="21"/>
          <w:shd w:val="clear" w:color="auto" w:fill="FFFFFF"/>
        </w:rPr>
        <w:t xml:space="preserve"> (attachment)</w:t>
      </w:r>
    </w:p>
    <w:p w14:paraId="2B439CA3" w14:textId="43D58208" w:rsidR="00207826" w:rsidRPr="00F309A5" w:rsidRDefault="00207826" w:rsidP="00BC301A">
      <w:pPr>
        <w:pStyle w:val="ListParagraph"/>
        <w:numPr>
          <w:ilvl w:val="1"/>
          <w:numId w:val="54"/>
        </w:numPr>
        <w:rPr>
          <w:rFonts w:ascii="Lato" w:hAnsi="Lato"/>
          <w:sz w:val="21"/>
          <w:szCs w:val="21"/>
        </w:rPr>
      </w:pPr>
      <w:r w:rsidRPr="00F309A5">
        <w:rPr>
          <w:rFonts w:ascii="Lato" w:hAnsi="Lato"/>
          <w:sz w:val="21"/>
          <w:szCs w:val="21"/>
        </w:rPr>
        <w:t>No</w:t>
      </w:r>
    </w:p>
    <w:p w14:paraId="687E984C" w14:textId="1A837E07" w:rsidR="00207826" w:rsidRPr="004D34AD" w:rsidRDefault="00207826" w:rsidP="00207826">
      <w:pPr>
        <w:rPr>
          <w:rFonts w:ascii="Lato" w:hAnsi="Lato"/>
          <w:b/>
          <w:bCs/>
          <w:sz w:val="21"/>
          <w:szCs w:val="21"/>
        </w:rPr>
      </w:pPr>
      <w:r w:rsidRPr="00F309A5">
        <w:rPr>
          <w:rFonts w:ascii="Lato" w:hAnsi="Lato"/>
          <w:sz w:val="21"/>
          <w:szCs w:val="21"/>
        </w:rPr>
        <w:t>J-A3</w:t>
      </w:r>
      <w:r w:rsidRPr="004D34AD">
        <w:rPr>
          <w:rFonts w:ascii="Lato" w:hAnsi="Lato"/>
          <w:b/>
          <w:bCs/>
          <w:sz w:val="21"/>
          <w:szCs w:val="21"/>
        </w:rPr>
        <w:t xml:space="preserve"> Will the investigational drug(s) be maintained and dispensed by the Investigational Pharmacist? </w:t>
      </w:r>
    </w:p>
    <w:p w14:paraId="5BA59D16" w14:textId="77777777" w:rsidR="00207826" w:rsidRPr="004D34AD" w:rsidRDefault="00207826" w:rsidP="00207826">
      <w:pPr>
        <w:rPr>
          <w:rFonts w:ascii="Lato" w:hAnsi="Lato"/>
          <w:sz w:val="21"/>
          <w:szCs w:val="21"/>
        </w:rPr>
      </w:pPr>
      <w:r w:rsidRPr="004D34AD">
        <w:rPr>
          <w:rFonts w:ascii="Lato" w:hAnsi="Lato"/>
          <w:sz w:val="21"/>
          <w:szCs w:val="21"/>
        </w:rPr>
        <w:t xml:space="preserve">(Currently, Susan Reed, Eric Rau, Jillian </w:t>
      </w:r>
      <w:proofErr w:type="spellStart"/>
      <w:r w:rsidRPr="004D34AD">
        <w:rPr>
          <w:rFonts w:ascii="Lato" w:hAnsi="Lato"/>
          <w:sz w:val="21"/>
          <w:szCs w:val="21"/>
        </w:rPr>
        <w:t>Zacheiss</w:t>
      </w:r>
      <w:proofErr w:type="spellEnd"/>
      <w:r w:rsidRPr="004D34AD">
        <w:rPr>
          <w:rFonts w:ascii="Lato" w:hAnsi="Lato"/>
          <w:sz w:val="21"/>
          <w:szCs w:val="21"/>
        </w:rPr>
        <w:t xml:space="preserve">, &amp; Jacqueline </w:t>
      </w:r>
      <w:proofErr w:type="spellStart"/>
      <w:r w:rsidRPr="004D34AD">
        <w:rPr>
          <w:rFonts w:ascii="Lato" w:hAnsi="Lato"/>
          <w:sz w:val="21"/>
          <w:szCs w:val="21"/>
        </w:rPr>
        <w:t>Strohl</w:t>
      </w:r>
      <w:proofErr w:type="spellEnd"/>
      <w:r w:rsidRPr="004D34AD">
        <w:rPr>
          <w:rFonts w:ascii="Lato" w:hAnsi="Lato"/>
          <w:sz w:val="21"/>
          <w:szCs w:val="21"/>
        </w:rPr>
        <w:t>)</w:t>
      </w:r>
    </w:p>
    <w:p w14:paraId="7B882A08" w14:textId="0E03A8C0" w:rsidR="00207826" w:rsidRPr="00F309A5" w:rsidRDefault="00207826" w:rsidP="00BC301A">
      <w:pPr>
        <w:pStyle w:val="ListParagraph"/>
        <w:numPr>
          <w:ilvl w:val="1"/>
          <w:numId w:val="55"/>
        </w:numPr>
        <w:rPr>
          <w:rFonts w:ascii="Lato" w:hAnsi="Lato"/>
          <w:sz w:val="21"/>
          <w:szCs w:val="21"/>
        </w:rPr>
      </w:pPr>
      <w:r w:rsidRPr="00F309A5">
        <w:rPr>
          <w:rFonts w:ascii="Lato" w:hAnsi="Lato"/>
          <w:sz w:val="21"/>
          <w:szCs w:val="21"/>
        </w:rPr>
        <w:t>Yes</w:t>
      </w:r>
    </w:p>
    <w:p w14:paraId="4FE6ECD7" w14:textId="05B37261" w:rsidR="00F309A5" w:rsidRDefault="00207826" w:rsidP="00BC301A">
      <w:pPr>
        <w:pStyle w:val="ListParagraph"/>
        <w:numPr>
          <w:ilvl w:val="1"/>
          <w:numId w:val="55"/>
        </w:numPr>
        <w:rPr>
          <w:rFonts w:ascii="Lato" w:hAnsi="Lato"/>
          <w:sz w:val="21"/>
          <w:szCs w:val="21"/>
        </w:rPr>
      </w:pPr>
      <w:r w:rsidRPr="00F309A5">
        <w:rPr>
          <w:rFonts w:ascii="Lato" w:hAnsi="Lato"/>
          <w:sz w:val="21"/>
          <w:szCs w:val="21"/>
        </w:rPr>
        <w:t>No</w:t>
      </w:r>
    </w:p>
    <w:p w14:paraId="7B5D9192" w14:textId="77777777" w:rsidR="00F309A5" w:rsidRDefault="00F309A5" w:rsidP="00F309A5">
      <w:pPr>
        <w:pStyle w:val="ListParagraph"/>
        <w:rPr>
          <w:rFonts w:ascii="Lato" w:hAnsi="Lato"/>
          <w:sz w:val="21"/>
          <w:szCs w:val="21"/>
        </w:rPr>
      </w:pPr>
    </w:p>
    <w:p w14:paraId="2F7D73AD" w14:textId="13E47B1C" w:rsidR="00F309A5" w:rsidRDefault="00F309A5" w:rsidP="00F309A5">
      <w:r>
        <w:rPr>
          <w:rFonts w:ascii="Lato" w:hAnsi="Lato"/>
          <w:sz w:val="21"/>
          <w:szCs w:val="21"/>
        </w:rPr>
        <w:t xml:space="preserve">J.4 </w:t>
      </w:r>
      <w:r>
        <w:rPr>
          <w:rStyle w:val="Strong"/>
          <w:rFonts w:ascii="Lato" w:hAnsi="Lato"/>
          <w:color w:val="111111"/>
          <w:sz w:val="21"/>
          <w:szCs w:val="21"/>
          <w:shd w:val="clear" w:color="auto" w:fill="FFFFFF"/>
        </w:rPr>
        <w:t xml:space="preserve">If no, please answer the following: </w:t>
      </w:r>
      <w:r w:rsidRPr="004D34AD">
        <w:rPr>
          <w:rFonts w:ascii="Lato" w:hAnsi="Lato"/>
          <w:sz w:val="21"/>
          <w:szCs w:val="21"/>
        </w:rPr>
        <w:t>(text box)</w:t>
      </w:r>
    </w:p>
    <w:p w14:paraId="01B5EFA6" w14:textId="54664B57" w:rsidR="00F309A5" w:rsidRDefault="00F309A5" w:rsidP="00F309A5">
      <w:pPr>
        <w:ind w:left="720"/>
        <w:rPr>
          <w:rFonts w:ascii="Lato" w:hAnsi="Lato"/>
          <w:i/>
          <w:iCs/>
          <w:color w:val="111111"/>
          <w:sz w:val="21"/>
          <w:szCs w:val="21"/>
          <w:shd w:val="clear" w:color="auto" w:fill="FFFFFF"/>
        </w:rPr>
      </w:pPr>
      <w:r w:rsidRPr="00F309A5">
        <w:rPr>
          <w:rFonts w:ascii="Lato" w:hAnsi="Lato"/>
          <w:i/>
          <w:iCs/>
          <w:color w:val="111111"/>
          <w:sz w:val="21"/>
          <w:szCs w:val="21"/>
          <w:shd w:val="clear" w:color="auto" w:fill="FFFFFF"/>
        </w:rPr>
        <w:t>Where will drug be stored?</w:t>
      </w:r>
      <w:r w:rsidRPr="00F309A5">
        <w:rPr>
          <w:rFonts w:ascii="Lato" w:hAnsi="Lato"/>
          <w:i/>
          <w:iCs/>
          <w:color w:val="111111"/>
          <w:sz w:val="21"/>
          <w:szCs w:val="21"/>
          <w:shd w:val="clear" w:color="auto" w:fill="FFFFFF"/>
        </w:rPr>
        <w:br/>
        <w:t>Who will have access to drug?</w:t>
      </w:r>
      <w:r w:rsidRPr="00F309A5">
        <w:rPr>
          <w:rFonts w:ascii="Lato" w:hAnsi="Lato"/>
          <w:i/>
          <w:iCs/>
          <w:color w:val="111111"/>
          <w:sz w:val="21"/>
          <w:szCs w:val="21"/>
          <w:shd w:val="clear" w:color="auto" w:fill="FFFFFF"/>
        </w:rPr>
        <w:br/>
        <w:t>Who will maintain drug accountability logs?</w:t>
      </w:r>
      <w:r w:rsidRPr="00F309A5">
        <w:rPr>
          <w:rFonts w:ascii="Lato" w:hAnsi="Lato"/>
          <w:i/>
          <w:iCs/>
          <w:color w:val="111111"/>
          <w:sz w:val="21"/>
          <w:szCs w:val="21"/>
          <w:shd w:val="clear" w:color="auto" w:fill="FFFFFF"/>
        </w:rPr>
        <w:br/>
        <w:t>What measures will be in place to maintain security of drug storage and access?</w:t>
      </w:r>
    </w:p>
    <w:p w14:paraId="084BCA02" w14:textId="77777777" w:rsidR="00F309A5" w:rsidRPr="00F309A5" w:rsidRDefault="00F309A5" w:rsidP="00F309A5">
      <w:pPr>
        <w:ind w:left="720"/>
        <w:rPr>
          <w:rFonts w:ascii="Lato" w:hAnsi="Lato"/>
          <w:b/>
          <w:bCs/>
          <w:sz w:val="21"/>
          <w:szCs w:val="21"/>
        </w:rPr>
      </w:pPr>
    </w:p>
    <w:p w14:paraId="36D139C2" w14:textId="33CF22D2" w:rsidR="00207826" w:rsidRPr="004D34AD" w:rsidRDefault="00207826" w:rsidP="00207826">
      <w:pPr>
        <w:rPr>
          <w:rFonts w:ascii="Lato" w:hAnsi="Lato"/>
          <w:b/>
          <w:bCs/>
          <w:sz w:val="21"/>
          <w:szCs w:val="21"/>
        </w:rPr>
      </w:pPr>
      <w:r w:rsidRPr="00F309A5">
        <w:rPr>
          <w:rFonts w:ascii="Lato" w:hAnsi="Lato"/>
          <w:sz w:val="21"/>
          <w:szCs w:val="21"/>
        </w:rPr>
        <w:t>J-A5</w:t>
      </w:r>
      <w:r w:rsidRPr="004D34AD">
        <w:rPr>
          <w:rFonts w:ascii="Lato" w:hAnsi="Lato"/>
          <w:b/>
          <w:bCs/>
          <w:sz w:val="21"/>
          <w:szCs w:val="21"/>
        </w:rPr>
        <w:t xml:space="preserve"> How will the drug(s) be supplied?</w:t>
      </w:r>
    </w:p>
    <w:p w14:paraId="13A1A298" w14:textId="3F9DDF1B" w:rsidR="00207826" w:rsidRPr="00F309A5" w:rsidRDefault="00207826" w:rsidP="00BC301A">
      <w:pPr>
        <w:pStyle w:val="ListParagraph"/>
        <w:numPr>
          <w:ilvl w:val="1"/>
          <w:numId w:val="56"/>
        </w:numPr>
        <w:rPr>
          <w:rFonts w:ascii="Lato" w:hAnsi="Lato"/>
          <w:sz w:val="21"/>
          <w:szCs w:val="21"/>
        </w:rPr>
      </w:pPr>
      <w:r w:rsidRPr="00F309A5">
        <w:rPr>
          <w:rFonts w:ascii="Lato" w:hAnsi="Lato"/>
          <w:sz w:val="21"/>
          <w:szCs w:val="21"/>
        </w:rPr>
        <w:t xml:space="preserve">Medication is </w:t>
      </w:r>
      <w:r w:rsidRPr="00F309A5">
        <w:rPr>
          <w:rFonts w:ascii="Lato" w:hAnsi="Lato"/>
          <w:sz w:val="21"/>
          <w:szCs w:val="21"/>
          <w:highlight w:val="yellow"/>
        </w:rPr>
        <w:t>on formulary</w:t>
      </w:r>
      <w:r w:rsidRPr="00F309A5">
        <w:rPr>
          <w:rFonts w:ascii="Lato" w:hAnsi="Lato"/>
          <w:sz w:val="21"/>
          <w:szCs w:val="21"/>
        </w:rPr>
        <w:t xml:space="preserve"> in Network Pharmacy</w:t>
      </w:r>
    </w:p>
    <w:p w14:paraId="3AE74FE6" w14:textId="0FCD965D" w:rsidR="00207826" w:rsidRPr="00F309A5" w:rsidRDefault="00207826" w:rsidP="00BC301A">
      <w:pPr>
        <w:pStyle w:val="ListParagraph"/>
        <w:numPr>
          <w:ilvl w:val="1"/>
          <w:numId w:val="56"/>
        </w:numPr>
        <w:rPr>
          <w:rFonts w:ascii="Lato" w:hAnsi="Lato"/>
          <w:sz w:val="21"/>
          <w:szCs w:val="21"/>
        </w:rPr>
      </w:pPr>
      <w:r w:rsidRPr="00F309A5">
        <w:rPr>
          <w:rFonts w:ascii="Lato" w:hAnsi="Lato"/>
          <w:sz w:val="21"/>
          <w:szCs w:val="21"/>
        </w:rPr>
        <w:t>External Industry Sponsor</w:t>
      </w:r>
    </w:p>
    <w:p w14:paraId="56F10A9D" w14:textId="67EEF991" w:rsidR="00207826" w:rsidRPr="00F309A5" w:rsidRDefault="00207826" w:rsidP="00BC301A">
      <w:pPr>
        <w:pStyle w:val="ListParagraph"/>
        <w:numPr>
          <w:ilvl w:val="1"/>
          <w:numId w:val="56"/>
        </w:numPr>
        <w:rPr>
          <w:rFonts w:ascii="Lato" w:hAnsi="Lato"/>
          <w:sz w:val="21"/>
          <w:szCs w:val="21"/>
        </w:rPr>
      </w:pPr>
      <w:r w:rsidRPr="00F309A5">
        <w:rPr>
          <w:rFonts w:ascii="Lato" w:hAnsi="Lato"/>
          <w:sz w:val="21"/>
          <w:szCs w:val="21"/>
        </w:rPr>
        <w:t>Other, specify</w:t>
      </w:r>
      <w:r w:rsidR="00F309A5" w:rsidRPr="00F309A5">
        <w:rPr>
          <w:rFonts w:ascii="Lato" w:hAnsi="Lato"/>
          <w:sz w:val="21"/>
          <w:szCs w:val="21"/>
        </w:rPr>
        <w:t xml:space="preserve"> (text box)</w:t>
      </w:r>
    </w:p>
    <w:p w14:paraId="3A6ADE5D" w14:textId="77777777" w:rsidR="00F309A5" w:rsidRPr="004D34AD" w:rsidRDefault="00F309A5" w:rsidP="00207826">
      <w:pPr>
        <w:rPr>
          <w:rFonts w:ascii="Lato" w:hAnsi="Lato"/>
          <w:sz w:val="21"/>
          <w:szCs w:val="21"/>
        </w:rPr>
      </w:pPr>
    </w:p>
    <w:p w14:paraId="0A7EE61A" w14:textId="7C84FE07" w:rsidR="00207826" w:rsidRPr="004D34AD" w:rsidRDefault="00207826" w:rsidP="00207826">
      <w:pPr>
        <w:rPr>
          <w:rFonts w:ascii="Lato" w:hAnsi="Lato"/>
          <w:b/>
          <w:bCs/>
          <w:sz w:val="21"/>
          <w:szCs w:val="21"/>
        </w:rPr>
      </w:pPr>
      <w:r w:rsidRPr="00F309A5">
        <w:rPr>
          <w:rFonts w:ascii="Lato" w:hAnsi="Lato"/>
          <w:sz w:val="21"/>
          <w:szCs w:val="21"/>
        </w:rPr>
        <w:t>J-A6</w:t>
      </w:r>
      <w:r w:rsidRPr="004D34AD">
        <w:rPr>
          <w:rFonts w:ascii="Lato" w:hAnsi="Lato"/>
          <w:b/>
          <w:bCs/>
          <w:sz w:val="21"/>
          <w:szCs w:val="21"/>
        </w:rPr>
        <w:t xml:space="preserve"> Will the drug or biologic be billed to the subject or their insurance carrier?</w:t>
      </w:r>
    </w:p>
    <w:p w14:paraId="414E3A67" w14:textId="45B845E4" w:rsidR="00207826" w:rsidRDefault="00207826" w:rsidP="00BC301A">
      <w:pPr>
        <w:pStyle w:val="ListParagraph"/>
        <w:numPr>
          <w:ilvl w:val="1"/>
          <w:numId w:val="57"/>
        </w:numPr>
        <w:rPr>
          <w:rFonts w:ascii="Lato" w:hAnsi="Lato"/>
          <w:sz w:val="21"/>
          <w:szCs w:val="21"/>
        </w:rPr>
      </w:pPr>
      <w:r w:rsidRPr="00F309A5">
        <w:rPr>
          <w:rFonts w:ascii="Lato" w:hAnsi="Lato"/>
          <w:sz w:val="21"/>
          <w:szCs w:val="21"/>
        </w:rPr>
        <w:t>Yes</w:t>
      </w:r>
    </w:p>
    <w:p w14:paraId="1CCB5068" w14:textId="22F6A49E" w:rsidR="00F309A5" w:rsidRPr="00F309A5" w:rsidRDefault="00F309A5" w:rsidP="00BC301A">
      <w:pPr>
        <w:pStyle w:val="ListParagraph"/>
        <w:numPr>
          <w:ilvl w:val="2"/>
          <w:numId w:val="57"/>
        </w:numPr>
        <w:rPr>
          <w:rFonts w:ascii="Lato" w:hAnsi="Lato"/>
          <w:sz w:val="21"/>
          <w:szCs w:val="21"/>
        </w:rPr>
      </w:pPr>
      <w:r>
        <w:rPr>
          <w:rStyle w:val="Strong"/>
          <w:rFonts w:ascii="Lato" w:hAnsi="Lato"/>
          <w:color w:val="111111"/>
          <w:sz w:val="21"/>
          <w:szCs w:val="21"/>
          <w:shd w:val="clear" w:color="auto" w:fill="FFFFFF"/>
        </w:rPr>
        <w:t>Attach the FDA letter which approves charging for this product.</w:t>
      </w:r>
      <w:r>
        <w:rPr>
          <w:rStyle w:val="Strong"/>
          <w:rFonts w:ascii="Lato" w:hAnsi="Lato"/>
          <w:b w:val="0"/>
          <w:bCs w:val="0"/>
          <w:color w:val="111111"/>
          <w:sz w:val="21"/>
          <w:szCs w:val="21"/>
          <w:shd w:val="clear" w:color="auto" w:fill="FFFFFF"/>
        </w:rPr>
        <w:t xml:space="preserve"> (attachment)</w:t>
      </w:r>
    </w:p>
    <w:p w14:paraId="124E822B" w14:textId="6C979DE8" w:rsidR="00A36856" w:rsidRPr="00F309A5" w:rsidRDefault="00207826" w:rsidP="00BC301A">
      <w:pPr>
        <w:pStyle w:val="ListParagraph"/>
        <w:numPr>
          <w:ilvl w:val="1"/>
          <w:numId w:val="57"/>
        </w:numPr>
        <w:rPr>
          <w:rFonts w:ascii="Lato" w:hAnsi="Lato"/>
          <w:sz w:val="21"/>
          <w:szCs w:val="21"/>
        </w:rPr>
      </w:pPr>
      <w:r w:rsidRPr="00F309A5">
        <w:rPr>
          <w:rFonts w:ascii="Lato" w:hAnsi="Lato"/>
          <w:sz w:val="21"/>
          <w:szCs w:val="21"/>
        </w:rPr>
        <w:t>No</w:t>
      </w:r>
    </w:p>
    <w:p w14:paraId="0D410951" w14:textId="6B365876" w:rsidR="00207826" w:rsidRPr="00F309A5" w:rsidRDefault="00207826" w:rsidP="00BC301A">
      <w:pPr>
        <w:pStyle w:val="ListParagraph"/>
        <w:numPr>
          <w:ilvl w:val="1"/>
          <w:numId w:val="57"/>
        </w:numPr>
        <w:rPr>
          <w:rFonts w:ascii="Lato" w:hAnsi="Lato"/>
          <w:sz w:val="21"/>
          <w:szCs w:val="21"/>
        </w:rPr>
      </w:pPr>
      <w:r w:rsidRPr="00F309A5">
        <w:rPr>
          <w:rFonts w:ascii="Lato" w:hAnsi="Lato"/>
          <w:sz w:val="21"/>
          <w:szCs w:val="21"/>
        </w:rPr>
        <w:t xml:space="preserve">Does not </w:t>
      </w:r>
      <w:proofErr w:type="gramStart"/>
      <w:r w:rsidRPr="00F309A5">
        <w:rPr>
          <w:rFonts w:ascii="Lato" w:hAnsi="Lato"/>
          <w:sz w:val="21"/>
          <w:szCs w:val="21"/>
        </w:rPr>
        <w:t>apply</w:t>
      </w:r>
      <w:proofErr w:type="gramEnd"/>
    </w:p>
    <w:p w14:paraId="188C8049" w14:textId="77777777" w:rsidR="00A36856" w:rsidRPr="004D34AD" w:rsidRDefault="00A36856" w:rsidP="00207826">
      <w:pPr>
        <w:rPr>
          <w:rFonts w:ascii="Lato" w:hAnsi="Lato"/>
          <w:sz w:val="21"/>
          <w:szCs w:val="21"/>
        </w:rPr>
      </w:pPr>
    </w:p>
    <w:p w14:paraId="6FD0B1EC" w14:textId="09168412" w:rsidR="00A36856" w:rsidRPr="004D34AD" w:rsidRDefault="00A36856" w:rsidP="00A36856">
      <w:pPr>
        <w:pBdr>
          <w:bottom w:val="single" w:sz="4" w:space="1" w:color="auto"/>
        </w:pBdr>
        <w:rPr>
          <w:rFonts w:ascii="Lato" w:hAnsi="Lato"/>
          <w:b/>
          <w:bCs/>
          <w:sz w:val="21"/>
          <w:szCs w:val="21"/>
        </w:rPr>
      </w:pPr>
      <w:r w:rsidRPr="004D34AD">
        <w:rPr>
          <w:rFonts w:ascii="Lato" w:hAnsi="Lato"/>
          <w:b/>
          <w:bCs/>
          <w:sz w:val="21"/>
          <w:szCs w:val="21"/>
        </w:rPr>
        <w:t>Devices only:</w:t>
      </w:r>
    </w:p>
    <w:p w14:paraId="03FAB74E" w14:textId="3FD552AC" w:rsidR="00A36856" w:rsidRPr="00F309A5" w:rsidRDefault="00A36856" w:rsidP="00A36856">
      <w:pPr>
        <w:rPr>
          <w:rFonts w:ascii="Lato" w:hAnsi="Lato"/>
          <w:b/>
          <w:bCs/>
          <w:sz w:val="21"/>
          <w:szCs w:val="21"/>
        </w:rPr>
      </w:pPr>
      <w:r w:rsidRPr="00F309A5">
        <w:rPr>
          <w:rFonts w:ascii="Lato" w:hAnsi="Lato"/>
          <w:sz w:val="21"/>
          <w:szCs w:val="21"/>
        </w:rPr>
        <w:t>J-B1</w:t>
      </w:r>
      <w:r w:rsidRPr="004D34AD">
        <w:rPr>
          <w:rFonts w:ascii="Lato" w:hAnsi="Lato"/>
          <w:b/>
          <w:bCs/>
          <w:sz w:val="21"/>
          <w:szCs w:val="21"/>
        </w:rPr>
        <w:t xml:space="preserve"> Please identify and describe all ‘investigational’ device(s) to be used in this study including risks and potential adverse effects.</w:t>
      </w:r>
    </w:p>
    <w:p w14:paraId="3471477C" w14:textId="61C069E1" w:rsidR="00A36856" w:rsidRPr="004D34AD" w:rsidRDefault="00A36856" w:rsidP="00A36856">
      <w:pPr>
        <w:rPr>
          <w:rFonts w:ascii="Lato" w:hAnsi="Lato"/>
          <w:sz w:val="21"/>
          <w:szCs w:val="21"/>
        </w:rPr>
      </w:pPr>
      <w:r w:rsidRPr="004D34AD">
        <w:rPr>
          <w:rFonts w:ascii="Lato" w:hAnsi="Lato"/>
          <w:sz w:val="21"/>
          <w:szCs w:val="21"/>
        </w:rPr>
        <w:t>Investigational devices are those that are not FDA approved or are not FDA approved for the use being studied in this research.</w:t>
      </w:r>
      <w:r w:rsidR="001A017B" w:rsidRPr="004D34AD">
        <w:rPr>
          <w:rFonts w:ascii="Lato" w:hAnsi="Lato"/>
          <w:sz w:val="21"/>
          <w:szCs w:val="21"/>
        </w:rPr>
        <w:t xml:space="preserve"> (</w:t>
      </w:r>
      <w:proofErr w:type="gramStart"/>
      <w:r w:rsidR="001A017B" w:rsidRPr="004D34AD">
        <w:rPr>
          <w:rFonts w:ascii="Lato" w:hAnsi="Lato"/>
          <w:sz w:val="21"/>
          <w:szCs w:val="21"/>
        </w:rPr>
        <w:t>text</w:t>
      </w:r>
      <w:proofErr w:type="gramEnd"/>
      <w:r w:rsidR="001A017B" w:rsidRPr="004D34AD">
        <w:rPr>
          <w:rFonts w:ascii="Lato" w:hAnsi="Lato"/>
          <w:sz w:val="21"/>
          <w:szCs w:val="21"/>
        </w:rPr>
        <w:t xml:space="preserve"> box)</w:t>
      </w:r>
    </w:p>
    <w:p w14:paraId="67550A9E" w14:textId="283198DA" w:rsidR="00A36856" w:rsidRPr="004D34AD" w:rsidRDefault="00A36856" w:rsidP="00F309A5">
      <w:pPr>
        <w:ind w:firstLine="720"/>
        <w:rPr>
          <w:rFonts w:ascii="Lato" w:hAnsi="Lato"/>
          <w:b/>
          <w:bCs/>
          <w:sz w:val="21"/>
          <w:szCs w:val="21"/>
        </w:rPr>
      </w:pPr>
      <w:r w:rsidRPr="004D34AD">
        <w:rPr>
          <w:rFonts w:ascii="Lato" w:hAnsi="Lato"/>
          <w:b/>
          <w:bCs/>
          <w:sz w:val="21"/>
          <w:szCs w:val="21"/>
        </w:rPr>
        <w:t>FDA Approval Letter IDE (</w:t>
      </w:r>
      <w:r w:rsidRPr="00F309A5">
        <w:rPr>
          <w:rFonts w:ascii="Lato" w:hAnsi="Lato"/>
          <w:sz w:val="21"/>
          <w:szCs w:val="21"/>
        </w:rPr>
        <w:t>attachment)</w:t>
      </w:r>
    </w:p>
    <w:p w14:paraId="4E9DC98A" w14:textId="77777777" w:rsidR="00A36856" w:rsidRPr="004D34AD" w:rsidRDefault="00A36856" w:rsidP="00A36856">
      <w:pPr>
        <w:rPr>
          <w:rFonts w:ascii="Lato" w:hAnsi="Lato"/>
          <w:sz w:val="21"/>
          <w:szCs w:val="21"/>
        </w:rPr>
      </w:pPr>
    </w:p>
    <w:p w14:paraId="08203F19" w14:textId="48214BB5" w:rsidR="00A36856" w:rsidRPr="004D34AD" w:rsidRDefault="00A36856" w:rsidP="00A36856">
      <w:pPr>
        <w:rPr>
          <w:rFonts w:ascii="Lato" w:hAnsi="Lato"/>
          <w:b/>
          <w:bCs/>
          <w:sz w:val="21"/>
          <w:szCs w:val="21"/>
        </w:rPr>
      </w:pPr>
      <w:r w:rsidRPr="00F309A5">
        <w:rPr>
          <w:rFonts w:ascii="Lato" w:hAnsi="Lato"/>
          <w:sz w:val="21"/>
          <w:szCs w:val="21"/>
        </w:rPr>
        <w:t>J-B2</w:t>
      </w:r>
      <w:r w:rsidRPr="004D34AD">
        <w:rPr>
          <w:rFonts w:ascii="Lato" w:hAnsi="Lato"/>
          <w:b/>
          <w:bCs/>
          <w:sz w:val="21"/>
          <w:szCs w:val="21"/>
        </w:rPr>
        <w:t xml:space="preserve"> Please indicate whether the device is a Category A or Category B device:</w:t>
      </w:r>
    </w:p>
    <w:p w14:paraId="105DD1D3" w14:textId="406228B5" w:rsidR="00A36856" w:rsidRPr="004D34AD" w:rsidRDefault="00A36856" w:rsidP="00A36856">
      <w:pPr>
        <w:rPr>
          <w:rFonts w:ascii="Lato" w:hAnsi="Lato"/>
          <w:sz w:val="21"/>
          <w:szCs w:val="21"/>
        </w:rPr>
      </w:pPr>
      <w:r w:rsidRPr="004D34AD">
        <w:rPr>
          <w:rFonts w:ascii="Lato" w:hAnsi="Lato"/>
          <w:sz w:val="21"/>
          <w:szCs w:val="21"/>
        </w:rPr>
        <w:t>**You must confirm Medicare coverage of items/services for either Category A or Category B devices on the CMS Coverage Website before submitting any study-related claims**</w:t>
      </w:r>
    </w:p>
    <w:p w14:paraId="7A4749B1" w14:textId="25113583" w:rsidR="00A36856" w:rsidRPr="00F309A5" w:rsidRDefault="00A36856" w:rsidP="00BC301A">
      <w:pPr>
        <w:pStyle w:val="ListParagraph"/>
        <w:numPr>
          <w:ilvl w:val="1"/>
          <w:numId w:val="58"/>
        </w:numPr>
        <w:rPr>
          <w:rFonts w:ascii="Lato" w:hAnsi="Lato"/>
          <w:sz w:val="21"/>
          <w:szCs w:val="21"/>
        </w:rPr>
      </w:pPr>
      <w:r w:rsidRPr="00F309A5">
        <w:rPr>
          <w:rFonts w:ascii="Lato" w:hAnsi="Lato"/>
          <w:sz w:val="21"/>
          <w:szCs w:val="21"/>
        </w:rPr>
        <w:t>Category A</w:t>
      </w:r>
    </w:p>
    <w:p w14:paraId="1E47A2EB" w14:textId="00FEE917" w:rsidR="00A36856" w:rsidRPr="00F309A5" w:rsidRDefault="00A36856" w:rsidP="00BC301A">
      <w:pPr>
        <w:pStyle w:val="ListParagraph"/>
        <w:numPr>
          <w:ilvl w:val="1"/>
          <w:numId w:val="58"/>
        </w:numPr>
        <w:rPr>
          <w:rFonts w:ascii="Lato" w:hAnsi="Lato"/>
          <w:sz w:val="21"/>
          <w:szCs w:val="21"/>
        </w:rPr>
      </w:pPr>
      <w:r w:rsidRPr="00F309A5">
        <w:rPr>
          <w:rFonts w:ascii="Lato" w:hAnsi="Lato"/>
          <w:sz w:val="21"/>
          <w:szCs w:val="21"/>
        </w:rPr>
        <w:t>Category B</w:t>
      </w:r>
    </w:p>
    <w:p w14:paraId="7DD4A4BA" w14:textId="77777777" w:rsidR="00F309A5" w:rsidRPr="004D34AD" w:rsidRDefault="00F309A5" w:rsidP="00A36856">
      <w:pPr>
        <w:rPr>
          <w:rFonts w:ascii="Lato" w:hAnsi="Lato"/>
          <w:sz w:val="21"/>
          <w:szCs w:val="21"/>
        </w:rPr>
      </w:pPr>
    </w:p>
    <w:p w14:paraId="2B43A661" w14:textId="182CA05E" w:rsidR="00B01076" w:rsidRPr="004D34AD" w:rsidRDefault="00B01076" w:rsidP="00B01076">
      <w:pPr>
        <w:rPr>
          <w:rFonts w:ascii="Lato" w:hAnsi="Lato"/>
          <w:b/>
          <w:bCs/>
          <w:sz w:val="21"/>
          <w:szCs w:val="21"/>
        </w:rPr>
      </w:pPr>
      <w:r w:rsidRPr="00F309A5">
        <w:rPr>
          <w:rFonts w:ascii="Lato" w:hAnsi="Lato"/>
          <w:sz w:val="21"/>
          <w:szCs w:val="21"/>
        </w:rPr>
        <w:t>J-B3</w:t>
      </w:r>
      <w:r w:rsidRPr="004D34AD">
        <w:rPr>
          <w:rFonts w:ascii="Lato" w:hAnsi="Lato"/>
          <w:b/>
          <w:bCs/>
          <w:sz w:val="21"/>
          <w:szCs w:val="21"/>
        </w:rPr>
        <w:t xml:space="preserve"> Please indicate whether this is a Significant Risk (SR) or Non-Significant Risk (NSR) Device:</w:t>
      </w:r>
    </w:p>
    <w:p w14:paraId="5D52AAEF" w14:textId="537AB10A" w:rsidR="00B01076" w:rsidRPr="00F309A5" w:rsidRDefault="00B01076" w:rsidP="00BC301A">
      <w:pPr>
        <w:pStyle w:val="ListParagraph"/>
        <w:numPr>
          <w:ilvl w:val="1"/>
          <w:numId w:val="59"/>
        </w:numPr>
        <w:rPr>
          <w:rFonts w:ascii="Lato" w:hAnsi="Lato"/>
          <w:sz w:val="21"/>
          <w:szCs w:val="21"/>
        </w:rPr>
      </w:pPr>
      <w:r w:rsidRPr="00F309A5">
        <w:rPr>
          <w:rFonts w:ascii="Lato" w:hAnsi="Lato"/>
          <w:sz w:val="21"/>
          <w:szCs w:val="21"/>
        </w:rPr>
        <w:t>SR</w:t>
      </w:r>
    </w:p>
    <w:p w14:paraId="27E903D1" w14:textId="1E05AF34" w:rsidR="00AA6853" w:rsidRPr="00F309A5" w:rsidRDefault="00B01076" w:rsidP="00BC301A">
      <w:pPr>
        <w:pStyle w:val="ListParagraph"/>
        <w:numPr>
          <w:ilvl w:val="1"/>
          <w:numId w:val="59"/>
        </w:numPr>
        <w:rPr>
          <w:rFonts w:ascii="Lato" w:hAnsi="Lato"/>
          <w:sz w:val="21"/>
          <w:szCs w:val="21"/>
        </w:rPr>
      </w:pPr>
      <w:r w:rsidRPr="00F309A5">
        <w:rPr>
          <w:rFonts w:ascii="Lato" w:hAnsi="Lato"/>
          <w:sz w:val="21"/>
          <w:szCs w:val="21"/>
        </w:rPr>
        <w:t>NSR</w:t>
      </w:r>
    </w:p>
    <w:p w14:paraId="676F606C" w14:textId="77777777" w:rsidR="00F309A5" w:rsidRPr="004D34AD" w:rsidRDefault="00F309A5" w:rsidP="00AA6853">
      <w:pPr>
        <w:rPr>
          <w:rFonts w:ascii="Lato" w:hAnsi="Lato"/>
          <w:sz w:val="21"/>
          <w:szCs w:val="21"/>
        </w:rPr>
      </w:pPr>
    </w:p>
    <w:p w14:paraId="04FDDFF2" w14:textId="614A05F4" w:rsidR="00AA6853" w:rsidRPr="004D34AD" w:rsidRDefault="00AA6853" w:rsidP="00AA6853">
      <w:pPr>
        <w:rPr>
          <w:rFonts w:ascii="Lato" w:hAnsi="Lato"/>
          <w:b/>
          <w:bCs/>
          <w:sz w:val="21"/>
          <w:szCs w:val="21"/>
        </w:rPr>
      </w:pPr>
      <w:r w:rsidRPr="00F309A5">
        <w:rPr>
          <w:rFonts w:ascii="Lato" w:hAnsi="Lato"/>
          <w:sz w:val="21"/>
          <w:szCs w:val="21"/>
        </w:rPr>
        <w:t>J-B4</w:t>
      </w:r>
      <w:r w:rsidRPr="004D34AD">
        <w:rPr>
          <w:rFonts w:ascii="Lato" w:hAnsi="Lato"/>
          <w:b/>
          <w:bCs/>
          <w:sz w:val="21"/>
          <w:szCs w:val="21"/>
        </w:rPr>
        <w:t xml:space="preserve"> If “SR” please provide the FDA IDE Approval letter for the device and IDE #:</w:t>
      </w:r>
    </w:p>
    <w:p w14:paraId="75242481" w14:textId="77777777" w:rsidR="00AA6853" w:rsidRPr="004D34AD" w:rsidRDefault="00AA6853" w:rsidP="00AA6853">
      <w:pPr>
        <w:rPr>
          <w:rFonts w:ascii="Lato" w:hAnsi="Lato"/>
          <w:b/>
          <w:bCs/>
          <w:sz w:val="21"/>
          <w:szCs w:val="21"/>
        </w:rPr>
      </w:pPr>
    </w:p>
    <w:p w14:paraId="1652C736" w14:textId="44D805A8" w:rsidR="00AA6853" w:rsidRPr="004D34AD" w:rsidRDefault="00AA6853" w:rsidP="00AA6853">
      <w:pPr>
        <w:rPr>
          <w:rFonts w:ascii="Lato" w:hAnsi="Lato"/>
          <w:b/>
          <w:bCs/>
          <w:sz w:val="21"/>
          <w:szCs w:val="21"/>
        </w:rPr>
      </w:pPr>
      <w:r w:rsidRPr="00025C5D">
        <w:rPr>
          <w:rFonts w:ascii="Lato" w:hAnsi="Lato"/>
          <w:sz w:val="21"/>
          <w:szCs w:val="21"/>
        </w:rPr>
        <w:t>J-B5</w:t>
      </w:r>
      <w:r w:rsidRPr="00025C5D">
        <w:rPr>
          <w:rFonts w:ascii="Lato" w:hAnsi="Lato"/>
          <w:b/>
          <w:bCs/>
          <w:sz w:val="21"/>
          <w:szCs w:val="21"/>
        </w:rPr>
        <w:t xml:space="preserve"> If “NSR” please provide either the FDA ruling of the NSR determination or provide rationale as to why this is a NSR device:</w:t>
      </w:r>
      <w:r w:rsidR="001A017B" w:rsidRPr="004D34AD">
        <w:rPr>
          <w:rFonts w:ascii="Lato" w:hAnsi="Lato"/>
          <w:b/>
          <w:bCs/>
          <w:sz w:val="21"/>
          <w:szCs w:val="21"/>
        </w:rPr>
        <w:t xml:space="preserve"> </w:t>
      </w:r>
      <w:r w:rsidR="001A017B" w:rsidRPr="004D34AD">
        <w:rPr>
          <w:rFonts w:ascii="Lato" w:hAnsi="Lato"/>
          <w:sz w:val="21"/>
          <w:szCs w:val="21"/>
        </w:rPr>
        <w:t>(text box)</w:t>
      </w:r>
    </w:p>
    <w:p w14:paraId="391A9EC8" w14:textId="77777777" w:rsidR="001A017B" w:rsidRPr="004D34AD" w:rsidRDefault="001A017B" w:rsidP="001A017B">
      <w:pPr>
        <w:rPr>
          <w:rFonts w:ascii="Lato" w:hAnsi="Lato"/>
          <w:b/>
          <w:bCs/>
          <w:sz w:val="21"/>
          <w:szCs w:val="21"/>
        </w:rPr>
      </w:pPr>
    </w:p>
    <w:p w14:paraId="496AD037" w14:textId="61F88EA1" w:rsidR="001A017B" w:rsidRPr="004D34AD" w:rsidRDefault="001A017B" w:rsidP="001A017B">
      <w:pPr>
        <w:rPr>
          <w:rFonts w:ascii="Lato" w:hAnsi="Lato"/>
          <w:b/>
          <w:bCs/>
          <w:sz w:val="21"/>
          <w:szCs w:val="21"/>
        </w:rPr>
      </w:pPr>
      <w:r w:rsidRPr="00025C5D">
        <w:rPr>
          <w:rFonts w:ascii="Lato" w:hAnsi="Lato"/>
          <w:sz w:val="21"/>
          <w:szCs w:val="21"/>
        </w:rPr>
        <w:t>J-B6</w:t>
      </w:r>
      <w:r w:rsidRPr="004D34AD">
        <w:rPr>
          <w:rFonts w:ascii="Lato" w:hAnsi="Lato"/>
          <w:b/>
          <w:bCs/>
          <w:sz w:val="21"/>
          <w:szCs w:val="21"/>
        </w:rPr>
        <w:t xml:space="preserve"> Where will the device be stored?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5C11F077" w14:textId="77777777" w:rsidR="001A017B" w:rsidRPr="004D34AD" w:rsidRDefault="001A017B" w:rsidP="001A017B">
      <w:pPr>
        <w:rPr>
          <w:rFonts w:ascii="Lato" w:hAnsi="Lato"/>
          <w:b/>
          <w:bCs/>
          <w:sz w:val="21"/>
          <w:szCs w:val="21"/>
        </w:rPr>
      </w:pPr>
    </w:p>
    <w:p w14:paraId="5BEBEC98" w14:textId="56539926" w:rsidR="001A017B" w:rsidRPr="004D34AD" w:rsidRDefault="001A017B" w:rsidP="001A017B">
      <w:pPr>
        <w:rPr>
          <w:rFonts w:ascii="Lato" w:hAnsi="Lato"/>
          <w:b/>
          <w:bCs/>
          <w:sz w:val="21"/>
          <w:szCs w:val="21"/>
        </w:rPr>
      </w:pPr>
      <w:r w:rsidRPr="00025C5D">
        <w:rPr>
          <w:rFonts w:ascii="Lato" w:hAnsi="Lato"/>
          <w:sz w:val="21"/>
          <w:szCs w:val="21"/>
        </w:rPr>
        <w:t>J-B7</w:t>
      </w:r>
      <w:r w:rsidRPr="004D34AD">
        <w:rPr>
          <w:rFonts w:ascii="Lato" w:hAnsi="Lato"/>
          <w:b/>
          <w:bCs/>
          <w:sz w:val="21"/>
          <w:szCs w:val="21"/>
        </w:rPr>
        <w:t xml:space="preserve"> Who will have access to the device?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6329E5F1" w14:textId="77777777" w:rsidR="001A017B" w:rsidRPr="004D34AD" w:rsidRDefault="001A017B" w:rsidP="001A017B">
      <w:pPr>
        <w:rPr>
          <w:rFonts w:ascii="Lato" w:hAnsi="Lato"/>
          <w:b/>
          <w:bCs/>
          <w:sz w:val="21"/>
          <w:szCs w:val="21"/>
        </w:rPr>
      </w:pPr>
    </w:p>
    <w:p w14:paraId="317487A1" w14:textId="594CDDE7" w:rsidR="001A017B" w:rsidRPr="004D34AD" w:rsidRDefault="001A017B" w:rsidP="001A017B">
      <w:pPr>
        <w:rPr>
          <w:rFonts w:ascii="Lato" w:hAnsi="Lato"/>
          <w:b/>
          <w:bCs/>
          <w:sz w:val="21"/>
          <w:szCs w:val="21"/>
        </w:rPr>
      </w:pPr>
      <w:r w:rsidRPr="00025C5D">
        <w:rPr>
          <w:rFonts w:ascii="Lato" w:hAnsi="Lato"/>
          <w:sz w:val="21"/>
          <w:szCs w:val="21"/>
        </w:rPr>
        <w:t>J-B8</w:t>
      </w:r>
      <w:r w:rsidRPr="004D34AD">
        <w:rPr>
          <w:rFonts w:ascii="Lato" w:hAnsi="Lato"/>
          <w:b/>
          <w:bCs/>
          <w:sz w:val="21"/>
          <w:szCs w:val="21"/>
        </w:rPr>
        <w:t xml:space="preserve"> Who will maintain the device accountability logs?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0D492CBA" w14:textId="77777777" w:rsidR="001A017B" w:rsidRPr="004D34AD" w:rsidRDefault="001A017B" w:rsidP="001A017B">
      <w:pPr>
        <w:rPr>
          <w:rFonts w:ascii="Lato" w:hAnsi="Lato"/>
          <w:b/>
          <w:bCs/>
          <w:sz w:val="21"/>
          <w:szCs w:val="21"/>
        </w:rPr>
      </w:pPr>
    </w:p>
    <w:p w14:paraId="5E1A7A1E" w14:textId="4A09FC51" w:rsidR="001A017B" w:rsidRPr="004D34AD" w:rsidRDefault="001A017B" w:rsidP="001A017B">
      <w:pPr>
        <w:rPr>
          <w:rFonts w:ascii="Lato" w:hAnsi="Lato"/>
          <w:sz w:val="21"/>
          <w:szCs w:val="21"/>
        </w:rPr>
      </w:pPr>
      <w:r w:rsidRPr="00025C5D">
        <w:rPr>
          <w:rFonts w:ascii="Lato" w:hAnsi="Lato"/>
          <w:sz w:val="21"/>
          <w:szCs w:val="21"/>
        </w:rPr>
        <w:t>J-B9</w:t>
      </w:r>
      <w:r w:rsidRPr="004D34AD">
        <w:rPr>
          <w:rFonts w:ascii="Lato" w:hAnsi="Lato"/>
          <w:b/>
          <w:bCs/>
          <w:sz w:val="21"/>
          <w:szCs w:val="21"/>
        </w:rPr>
        <w:t xml:space="preserve"> What security measures are in place to prevent the device from being use in a patient who is not enrolled in the research study or by a physician no involved in the study?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65E88590" w14:textId="77777777" w:rsidR="001A017B" w:rsidRPr="004D34AD" w:rsidRDefault="001A017B" w:rsidP="001A017B">
      <w:pPr>
        <w:rPr>
          <w:rFonts w:ascii="Lato" w:hAnsi="Lato"/>
          <w:b/>
          <w:bCs/>
          <w:sz w:val="21"/>
          <w:szCs w:val="21"/>
        </w:rPr>
      </w:pPr>
    </w:p>
    <w:p w14:paraId="2D11CD96" w14:textId="7A183C9A" w:rsidR="001A017B" w:rsidRPr="004D34AD" w:rsidRDefault="001A017B" w:rsidP="001A017B">
      <w:pPr>
        <w:rPr>
          <w:rFonts w:ascii="Lato" w:hAnsi="Lato"/>
          <w:sz w:val="21"/>
          <w:szCs w:val="21"/>
        </w:rPr>
      </w:pPr>
      <w:r w:rsidRPr="00025C5D">
        <w:rPr>
          <w:rFonts w:ascii="Lato" w:hAnsi="Lato"/>
          <w:sz w:val="21"/>
          <w:szCs w:val="21"/>
        </w:rPr>
        <w:t>J-B10</w:t>
      </w:r>
      <w:r w:rsidRPr="004D34AD">
        <w:rPr>
          <w:rFonts w:ascii="Lato" w:hAnsi="Lato"/>
          <w:b/>
          <w:bCs/>
          <w:sz w:val="21"/>
          <w:szCs w:val="21"/>
        </w:rPr>
        <w:t xml:space="preserve"> Who will teach investigators how to use the device and who will determine competence?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4CC62310" w14:textId="77777777" w:rsidR="001A017B" w:rsidRPr="004D34AD" w:rsidRDefault="001A017B" w:rsidP="001A017B">
      <w:pPr>
        <w:rPr>
          <w:rFonts w:ascii="Lato" w:hAnsi="Lato"/>
          <w:b/>
          <w:bCs/>
          <w:sz w:val="21"/>
          <w:szCs w:val="21"/>
        </w:rPr>
      </w:pPr>
    </w:p>
    <w:p w14:paraId="5D756D3B" w14:textId="1FC65D1C" w:rsidR="001A017B" w:rsidRPr="004D34AD" w:rsidRDefault="001A017B" w:rsidP="001A017B">
      <w:pPr>
        <w:rPr>
          <w:rFonts w:ascii="Lato" w:hAnsi="Lato"/>
          <w:b/>
          <w:bCs/>
          <w:sz w:val="21"/>
          <w:szCs w:val="21"/>
        </w:rPr>
      </w:pPr>
      <w:r w:rsidRPr="00025C5D">
        <w:rPr>
          <w:rFonts w:ascii="Lato" w:hAnsi="Lato"/>
          <w:sz w:val="21"/>
          <w:szCs w:val="21"/>
        </w:rPr>
        <w:t>J-B11</w:t>
      </w:r>
      <w:r w:rsidRPr="004D34AD">
        <w:rPr>
          <w:rFonts w:ascii="Lato" w:hAnsi="Lato"/>
          <w:b/>
          <w:bCs/>
          <w:sz w:val="21"/>
          <w:szCs w:val="21"/>
        </w:rPr>
        <w:t xml:space="preserve"> How will the device be supplied?</w:t>
      </w:r>
    </w:p>
    <w:p w14:paraId="7CEC4A58" w14:textId="1B671F44" w:rsidR="001A017B" w:rsidRPr="00025C5D" w:rsidRDefault="001A017B" w:rsidP="00BC301A">
      <w:pPr>
        <w:pStyle w:val="ListParagraph"/>
        <w:numPr>
          <w:ilvl w:val="1"/>
          <w:numId w:val="60"/>
        </w:numPr>
        <w:rPr>
          <w:rFonts w:ascii="Lato" w:hAnsi="Lato"/>
          <w:sz w:val="21"/>
          <w:szCs w:val="21"/>
        </w:rPr>
      </w:pPr>
      <w:r w:rsidRPr="00025C5D">
        <w:rPr>
          <w:rFonts w:ascii="Lato" w:hAnsi="Lato"/>
          <w:sz w:val="21"/>
          <w:szCs w:val="21"/>
        </w:rPr>
        <w:t>The device is commercial and on the shelf in Network.</w:t>
      </w:r>
    </w:p>
    <w:p w14:paraId="0FED10FA" w14:textId="43AC2545" w:rsidR="001A017B" w:rsidRPr="00025C5D" w:rsidRDefault="001A017B" w:rsidP="00BC301A">
      <w:pPr>
        <w:pStyle w:val="ListParagraph"/>
        <w:numPr>
          <w:ilvl w:val="1"/>
          <w:numId w:val="60"/>
        </w:numPr>
        <w:rPr>
          <w:rFonts w:ascii="Lato" w:hAnsi="Lato"/>
          <w:sz w:val="21"/>
          <w:szCs w:val="21"/>
        </w:rPr>
      </w:pPr>
      <w:r w:rsidRPr="00025C5D">
        <w:rPr>
          <w:rFonts w:ascii="Lato" w:hAnsi="Lato"/>
          <w:sz w:val="21"/>
          <w:szCs w:val="21"/>
        </w:rPr>
        <w:t>External Industry Sponsor</w:t>
      </w:r>
    </w:p>
    <w:p w14:paraId="2F8F03D4" w14:textId="1812736B" w:rsidR="003F00A2" w:rsidRPr="00025C5D" w:rsidRDefault="001A017B" w:rsidP="00BC301A">
      <w:pPr>
        <w:pStyle w:val="ListParagraph"/>
        <w:numPr>
          <w:ilvl w:val="1"/>
          <w:numId w:val="60"/>
        </w:numPr>
        <w:rPr>
          <w:rFonts w:ascii="Lato" w:hAnsi="Lato"/>
          <w:sz w:val="21"/>
          <w:szCs w:val="21"/>
        </w:rPr>
      </w:pPr>
      <w:r w:rsidRPr="00025C5D">
        <w:rPr>
          <w:rFonts w:ascii="Lato" w:hAnsi="Lato"/>
          <w:sz w:val="21"/>
          <w:szCs w:val="21"/>
        </w:rPr>
        <w:t>Other, specify (Please Describe. Text Box</w:t>
      </w:r>
      <w:r w:rsidR="003F00A2" w:rsidRPr="00025C5D">
        <w:rPr>
          <w:rFonts w:ascii="Lato" w:hAnsi="Lato"/>
          <w:sz w:val="21"/>
          <w:szCs w:val="21"/>
        </w:rPr>
        <w:t>)</w:t>
      </w:r>
    </w:p>
    <w:p w14:paraId="27F2643A" w14:textId="77777777" w:rsidR="003F00A2" w:rsidRPr="004D34AD" w:rsidRDefault="003F00A2" w:rsidP="003F00A2">
      <w:pPr>
        <w:rPr>
          <w:rFonts w:ascii="Lato" w:hAnsi="Lato"/>
          <w:sz w:val="21"/>
          <w:szCs w:val="21"/>
        </w:rPr>
      </w:pPr>
    </w:p>
    <w:p w14:paraId="769A333D" w14:textId="6FA483E7" w:rsidR="003F00A2" w:rsidRPr="004D34AD" w:rsidRDefault="003F00A2" w:rsidP="003F00A2">
      <w:pPr>
        <w:rPr>
          <w:rFonts w:ascii="Lato" w:hAnsi="Lato"/>
          <w:b/>
          <w:bCs/>
          <w:sz w:val="21"/>
          <w:szCs w:val="21"/>
        </w:rPr>
      </w:pPr>
      <w:r w:rsidRPr="00025C5D">
        <w:rPr>
          <w:rFonts w:ascii="Lato" w:hAnsi="Lato"/>
          <w:b/>
          <w:bCs/>
          <w:color w:val="FF0000"/>
          <w:sz w:val="21"/>
          <w:szCs w:val="21"/>
        </w:rPr>
        <w:t>*</w:t>
      </w:r>
      <w:r w:rsidRPr="00025C5D">
        <w:rPr>
          <w:rFonts w:ascii="Lato" w:hAnsi="Lato"/>
          <w:b/>
          <w:bCs/>
          <w:sz w:val="21"/>
          <w:szCs w:val="21"/>
        </w:rPr>
        <w:t>K</w:t>
      </w:r>
      <w:r w:rsidRPr="004D34AD">
        <w:rPr>
          <w:rFonts w:ascii="Lato" w:hAnsi="Lato"/>
          <w:b/>
          <w:bCs/>
          <w:sz w:val="21"/>
          <w:szCs w:val="21"/>
        </w:rPr>
        <w:t xml:space="preserve"> Participant Data, Specimens, and Records</w:t>
      </w:r>
    </w:p>
    <w:p w14:paraId="14ACA466" w14:textId="77777777" w:rsidR="003F00A2" w:rsidRPr="004D34AD" w:rsidRDefault="003F00A2" w:rsidP="003F00A2">
      <w:pPr>
        <w:rPr>
          <w:rFonts w:ascii="Lato" w:hAnsi="Lato"/>
          <w:sz w:val="21"/>
          <w:szCs w:val="21"/>
        </w:rPr>
      </w:pPr>
      <w:r w:rsidRPr="004D34AD">
        <w:rPr>
          <w:rFonts w:ascii="Lato" w:hAnsi="Lato"/>
          <w:sz w:val="21"/>
          <w:szCs w:val="21"/>
        </w:rPr>
        <w:t>Does this project involve the collection or use of materials (data or specimens) recorded in a manner that could identify the individuals who provided the materials, either directly or through identifiers linked to these individuals?</w:t>
      </w:r>
    </w:p>
    <w:p w14:paraId="3E2B8CA2" w14:textId="0C754A0D" w:rsidR="003F00A2" w:rsidRPr="00025C5D" w:rsidRDefault="003F00A2" w:rsidP="00BC301A">
      <w:pPr>
        <w:pStyle w:val="ListParagraph"/>
        <w:numPr>
          <w:ilvl w:val="1"/>
          <w:numId w:val="61"/>
        </w:numPr>
        <w:rPr>
          <w:rFonts w:ascii="Lato" w:hAnsi="Lato"/>
          <w:sz w:val="21"/>
          <w:szCs w:val="21"/>
        </w:rPr>
      </w:pPr>
      <w:r w:rsidRPr="00025C5D">
        <w:rPr>
          <w:rFonts w:ascii="Lato" w:hAnsi="Lato"/>
          <w:sz w:val="21"/>
          <w:szCs w:val="21"/>
        </w:rPr>
        <w:t>Yes</w:t>
      </w:r>
    </w:p>
    <w:p w14:paraId="3F6F113C" w14:textId="4C0991C6" w:rsidR="003F00A2" w:rsidRDefault="003F00A2" w:rsidP="00BC301A">
      <w:pPr>
        <w:pStyle w:val="ListParagraph"/>
        <w:numPr>
          <w:ilvl w:val="1"/>
          <w:numId w:val="61"/>
        </w:numPr>
        <w:rPr>
          <w:rFonts w:ascii="Lato" w:hAnsi="Lato"/>
          <w:sz w:val="21"/>
          <w:szCs w:val="21"/>
        </w:rPr>
      </w:pPr>
      <w:r w:rsidRPr="00025C5D">
        <w:rPr>
          <w:rFonts w:ascii="Lato" w:hAnsi="Lato"/>
          <w:sz w:val="21"/>
          <w:szCs w:val="21"/>
        </w:rPr>
        <w:t>No</w:t>
      </w:r>
    </w:p>
    <w:p w14:paraId="2EC840A4" w14:textId="77777777" w:rsidR="00025C5D" w:rsidRPr="00025C5D" w:rsidRDefault="00025C5D" w:rsidP="006C3F6F">
      <w:pPr>
        <w:pStyle w:val="ListParagraph"/>
        <w:rPr>
          <w:rFonts w:ascii="Lato" w:hAnsi="Lato"/>
          <w:sz w:val="21"/>
          <w:szCs w:val="21"/>
        </w:rPr>
      </w:pPr>
    </w:p>
    <w:p w14:paraId="084044F9" w14:textId="5DED80D3" w:rsidR="00185317" w:rsidRPr="004D34AD" w:rsidRDefault="00025C5D" w:rsidP="00185317">
      <w:pPr>
        <w:rPr>
          <w:rFonts w:ascii="Lato" w:hAnsi="Lato"/>
          <w:b/>
          <w:bCs/>
          <w:sz w:val="21"/>
          <w:szCs w:val="21"/>
        </w:rPr>
      </w:pPr>
      <w:r w:rsidRPr="004D34AD">
        <w:rPr>
          <w:rFonts w:ascii="Lato" w:hAnsi="Lato"/>
          <w:color w:val="FF0000"/>
          <w:sz w:val="21"/>
          <w:szCs w:val="21"/>
        </w:rPr>
        <w:t>*</w:t>
      </w:r>
      <w:r w:rsidR="00185317" w:rsidRPr="00025C5D">
        <w:rPr>
          <w:rFonts w:ascii="Lato" w:hAnsi="Lato"/>
          <w:sz w:val="21"/>
          <w:szCs w:val="21"/>
        </w:rPr>
        <w:t>K.1</w:t>
      </w:r>
      <w:r w:rsidR="00185317" w:rsidRPr="004D34AD">
        <w:rPr>
          <w:rFonts w:ascii="Lato" w:hAnsi="Lato"/>
          <w:b/>
          <w:bCs/>
          <w:sz w:val="21"/>
          <w:szCs w:val="21"/>
        </w:rPr>
        <w:t xml:space="preserve"> Describe the information to be gathered and the means for collecting and recording data.</w:t>
      </w:r>
    </w:p>
    <w:p w14:paraId="33751E52" w14:textId="555E5BE3" w:rsidR="00185317" w:rsidRPr="004D34AD" w:rsidRDefault="00185317" w:rsidP="00185317">
      <w:pPr>
        <w:rPr>
          <w:rFonts w:ascii="Lato" w:hAnsi="Lato"/>
          <w:sz w:val="21"/>
          <w:szCs w:val="21"/>
        </w:rPr>
      </w:pPr>
      <w:r w:rsidRPr="004D34AD">
        <w:rPr>
          <w:rFonts w:ascii="Lato" w:hAnsi="Lato"/>
          <w:sz w:val="21"/>
          <w:szCs w:val="21"/>
        </w:rPr>
        <w:t>If previously collected data is to be used, describe both the previous and proposed uses of these data.</w:t>
      </w:r>
      <w:r w:rsidR="00025C5D">
        <w:rPr>
          <w:rFonts w:ascii="Lato" w:hAnsi="Lato"/>
          <w:sz w:val="21"/>
          <w:szCs w:val="21"/>
        </w:rPr>
        <w:t xml:space="preserve"> </w:t>
      </w:r>
      <w:r w:rsidR="00025C5D" w:rsidRPr="004D34AD">
        <w:rPr>
          <w:rFonts w:ascii="Lato" w:hAnsi="Lato"/>
          <w:sz w:val="21"/>
          <w:szCs w:val="21"/>
        </w:rPr>
        <w:t>(</w:t>
      </w:r>
      <w:proofErr w:type="gramStart"/>
      <w:r w:rsidR="00025C5D" w:rsidRPr="004D34AD">
        <w:rPr>
          <w:rFonts w:ascii="Lato" w:hAnsi="Lato"/>
          <w:sz w:val="21"/>
          <w:szCs w:val="21"/>
        </w:rPr>
        <w:t>text</w:t>
      </w:r>
      <w:proofErr w:type="gramEnd"/>
      <w:r w:rsidR="00025C5D" w:rsidRPr="004D34AD">
        <w:rPr>
          <w:rFonts w:ascii="Lato" w:hAnsi="Lato"/>
          <w:sz w:val="21"/>
          <w:szCs w:val="21"/>
        </w:rPr>
        <w:t xml:space="preserve"> box)</w:t>
      </w:r>
    </w:p>
    <w:p w14:paraId="71F106EE" w14:textId="77777777" w:rsidR="00185317" w:rsidRPr="004D34AD" w:rsidRDefault="00185317" w:rsidP="00185317">
      <w:pPr>
        <w:rPr>
          <w:rFonts w:ascii="Lato" w:hAnsi="Lato"/>
          <w:sz w:val="21"/>
          <w:szCs w:val="21"/>
        </w:rPr>
      </w:pPr>
    </w:p>
    <w:p w14:paraId="7BF2FD2D" w14:textId="1E52436E" w:rsidR="00185317" w:rsidRPr="004D34AD" w:rsidRDefault="00185317" w:rsidP="00185317">
      <w:pPr>
        <w:rPr>
          <w:rFonts w:ascii="Lato" w:hAnsi="Lato"/>
          <w:sz w:val="21"/>
          <w:szCs w:val="21"/>
        </w:rPr>
      </w:pPr>
      <w:r w:rsidRPr="00025C5D">
        <w:rPr>
          <w:rFonts w:ascii="Lato" w:hAnsi="Lato"/>
          <w:sz w:val="21"/>
          <w:szCs w:val="21"/>
        </w:rPr>
        <w:t>K.2</w:t>
      </w:r>
      <w:r w:rsidRPr="004D34AD">
        <w:rPr>
          <w:rFonts w:ascii="Lato" w:hAnsi="Lato"/>
          <w:b/>
          <w:bCs/>
          <w:sz w:val="21"/>
          <w:szCs w:val="21"/>
        </w:rPr>
        <w:t xml:space="preserve"> Describe the information to be gathered and the means for collecting and recording specimens. Which specimens will be collected?</w:t>
      </w:r>
      <w:r w:rsidRPr="004D34AD">
        <w:rPr>
          <w:rFonts w:ascii="Lato" w:hAnsi="Lato"/>
          <w:sz w:val="21"/>
          <w:szCs w:val="21"/>
        </w:rPr>
        <w:t xml:space="preserve"> (</w:t>
      </w:r>
      <w:proofErr w:type="gramStart"/>
      <w:r w:rsidRPr="004D34AD">
        <w:rPr>
          <w:rFonts w:ascii="Lato" w:hAnsi="Lato"/>
          <w:sz w:val="21"/>
          <w:szCs w:val="21"/>
        </w:rPr>
        <w:t>text</w:t>
      </w:r>
      <w:proofErr w:type="gramEnd"/>
      <w:r w:rsidRPr="004D34AD">
        <w:rPr>
          <w:rFonts w:ascii="Lato" w:hAnsi="Lato"/>
          <w:sz w:val="21"/>
          <w:szCs w:val="21"/>
        </w:rPr>
        <w:t xml:space="preserve"> box)</w:t>
      </w:r>
    </w:p>
    <w:p w14:paraId="5B1D5E6D" w14:textId="77777777" w:rsidR="00185317" w:rsidRPr="004D34AD" w:rsidRDefault="00185317" w:rsidP="00185317">
      <w:pPr>
        <w:rPr>
          <w:rFonts w:ascii="Lato" w:hAnsi="Lato"/>
          <w:sz w:val="21"/>
          <w:szCs w:val="21"/>
        </w:rPr>
      </w:pPr>
    </w:p>
    <w:p w14:paraId="10BC61E1" w14:textId="77777777" w:rsidR="00185317" w:rsidRPr="004D34AD" w:rsidRDefault="00185317" w:rsidP="00185317">
      <w:pPr>
        <w:rPr>
          <w:rFonts w:ascii="Lato" w:hAnsi="Lato"/>
          <w:b/>
          <w:bCs/>
          <w:sz w:val="21"/>
          <w:szCs w:val="21"/>
        </w:rPr>
      </w:pPr>
      <w:r w:rsidRPr="004D34AD">
        <w:rPr>
          <w:rFonts w:ascii="Lato" w:hAnsi="Lato"/>
          <w:b/>
          <w:bCs/>
          <w:sz w:val="21"/>
          <w:szCs w:val="21"/>
        </w:rPr>
        <w:t>Identify the sources of research material obtained from individually identifiable living human subjects in the form of specimens, records, or data (check all that apply):</w:t>
      </w:r>
    </w:p>
    <w:p w14:paraId="2603BCE5" w14:textId="77777777" w:rsidR="00185317" w:rsidRPr="004D34AD" w:rsidRDefault="00185317" w:rsidP="00185317">
      <w:pPr>
        <w:rPr>
          <w:rFonts w:ascii="Lato" w:hAnsi="Lato"/>
          <w:b/>
          <w:bCs/>
          <w:sz w:val="21"/>
          <w:szCs w:val="21"/>
        </w:rPr>
      </w:pPr>
      <w:r w:rsidRPr="004D34AD">
        <w:rPr>
          <w:rFonts w:ascii="Lato" w:hAnsi="Lato"/>
          <w:b/>
          <w:bCs/>
          <w:sz w:val="21"/>
          <w:szCs w:val="21"/>
        </w:rPr>
        <w:t>Laboratory Tests</w:t>
      </w:r>
    </w:p>
    <w:p w14:paraId="787273F5" w14:textId="77777777" w:rsidR="00185317" w:rsidRPr="004D34AD" w:rsidRDefault="00185317" w:rsidP="00185317">
      <w:pPr>
        <w:rPr>
          <w:rFonts w:ascii="Lato" w:hAnsi="Lato"/>
          <w:sz w:val="21"/>
          <w:szCs w:val="21"/>
        </w:rPr>
      </w:pPr>
      <w:r w:rsidRPr="004D34AD">
        <w:rPr>
          <w:rFonts w:ascii="Lato" w:hAnsi="Lato"/>
          <w:sz w:val="21"/>
          <w:szCs w:val="21"/>
        </w:rPr>
        <w:t>K.3</w:t>
      </w:r>
    </w:p>
    <w:p w14:paraId="59D764E1" w14:textId="0B159524" w:rsidR="00185317" w:rsidRPr="00025C5D" w:rsidRDefault="00185317" w:rsidP="00BC301A">
      <w:pPr>
        <w:pStyle w:val="ListParagraph"/>
        <w:numPr>
          <w:ilvl w:val="1"/>
          <w:numId w:val="62"/>
        </w:numPr>
        <w:rPr>
          <w:rFonts w:ascii="Lato" w:hAnsi="Lato"/>
          <w:sz w:val="21"/>
          <w:szCs w:val="21"/>
        </w:rPr>
      </w:pPr>
      <w:r w:rsidRPr="00025C5D">
        <w:rPr>
          <w:rFonts w:ascii="Lato" w:hAnsi="Lato"/>
          <w:sz w:val="21"/>
          <w:szCs w:val="21"/>
        </w:rPr>
        <w:t>Blood</w:t>
      </w:r>
    </w:p>
    <w:p w14:paraId="3745F4B7" w14:textId="3BFDA424" w:rsidR="00185317" w:rsidRPr="00025C5D" w:rsidRDefault="00185317" w:rsidP="00BC301A">
      <w:pPr>
        <w:pStyle w:val="ListParagraph"/>
        <w:numPr>
          <w:ilvl w:val="1"/>
          <w:numId w:val="62"/>
        </w:numPr>
        <w:rPr>
          <w:rFonts w:ascii="Lato" w:hAnsi="Lato"/>
          <w:sz w:val="21"/>
          <w:szCs w:val="21"/>
        </w:rPr>
      </w:pPr>
      <w:r w:rsidRPr="00025C5D">
        <w:rPr>
          <w:rFonts w:ascii="Lato" w:hAnsi="Lato"/>
          <w:sz w:val="21"/>
          <w:szCs w:val="21"/>
        </w:rPr>
        <w:t>Urine Specimens</w:t>
      </w:r>
    </w:p>
    <w:p w14:paraId="11C9D651" w14:textId="2CF25E74" w:rsidR="00185317" w:rsidRPr="00025C5D" w:rsidRDefault="00185317" w:rsidP="00BC301A">
      <w:pPr>
        <w:pStyle w:val="ListParagraph"/>
        <w:numPr>
          <w:ilvl w:val="1"/>
          <w:numId w:val="62"/>
        </w:numPr>
        <w:rPr>
          <w:rFonts w:ascii="Lato" w:hAnsi="Lato"/>
          <w:sz w:val="21"/>
          <w:szCs w:val="21"/>
        </w:rPr>
      </w:pPr>
      <w:r w:rsidRPr="00025C5D">
        <w:rPr>
          <w:rFonts w:ascii="Lato" w:hAnsi="Lato"/>
          <w:sz w:val="21"/>
          <w:szCs w:val="21"/>
        </w:rPr>
        <w:lastRenderedPageBreak/>
        <w:t>Stool Specimens</w:t>
      </w:r>
    </w:p>
    <w:p w14:paraId="072F9FFF" w14:textId="61A78157" w:rsidR="00185317" w:rsidRPr="00025C5D" w:rsidRDefault="00185317" w:rsidP="00BC301A">
      <w:pPr>
        <w:pStyle w:val="ListParagraph"/>
        <w:numPr>
          <w:ilvl w:val="1"/>
          <w:numId w:val="62"/>
        </w:numPr>
        <w:rPr>
          <w:rFonts w:ascii="Lato" w:hAnsi="Lato"/>
          <w:sz w:val="21"/>
          <w:szCs w:val="21"/>
        </w:rPr>
      </w:pPr>
      <w:r w:rsidRPr="00025C5D">
        <w:rPr>
          <w:rFonts w:ascii="Lato" w:hAnsi="Lato"/>
          <w:sz w:val="21"/>
          <w:szCs w:val="21"/>
        </w:rPr>
        <w:t>Sputum</w:t>
      </w:r>
    </w:p>
    <w:p w14:paraId="4919A073" w14:textId="13AA522C" w:rsidR="00185317" w:rsidRPr="00025C5D" w:rsidRDefault="00185317" w:rsidP="00BC301A">
      <w:pPr>
        <w:pStyle w:val="ListParagraph"/>
        <w:numPr>
          <w:ilvl w:val="1"/>
          <w:numId w:val="62"/>
        </w:numPr>
        <w:rPr>
          <w:rFonts w:ascii="Lato" w:hAnsi="Lato"/>
          <w:sz w:val="21"/>
          <w:szCs w:val="21"/>
        </w:rPr>
      </w:pPr>
      <w:r w:rsidRPr="00025C5D">
        <w:rPr>
          <w:rFonts w:ascii="Lato" w:hAnsi="Lato"/>
          <w:sz w:val="21"/>
          <w:szCs w:val="21"/>
        </w:rPr>
        <w:t>Semen</w:t>
      </w:r>
    </w:p>
    <w:p w14:paraId="772D390F" w14:textId="77777777" w:rsidR="00185317" w:rsidRPr="004D34AD" w:rsidRDefault="00185317" w:rsidP="00185317">
      <w:pPr>
        <w:rPr>
          <w:rFonts w:ascii="Lato" w:hAnsi="Lato"/>
          <w:b/>
          <w:bCs/>
          <w:sz w:val="21"/>
          <w:szCs w:val="21"/>
        </w:rPr>
      </w:pPr>
      <w:r w:rsidRPr="004D34AD">
        <w:rPr>
          <w:rFonts w:ascii="Lato" w:hAnsi="Lato"/>
          <w:b/>
          <w:bCs/>
          <w:sz w:val="21"/>
          <w:szCs w:val="21"/>
        </w:rPr>
        <w:t>Radiology/Imaging Tests</w:t>
      </w:r>
    </w:p>
    <w:p w14:paraId="1CF2FA20" w14:textId="77777777" w:rsidR="00185317" w:rsidRPr="004D34AD" w:rsidRDefault="00185317" w:rsidP="00185317">
      <w:pPr>
        <w:rPr>
          <w:rFonts w:ascii="Lato" w:hAnsi="Lato"/>
          <w:sz w:val="21"/>
          <w:szCs w:val="21"/>
        </w:rPr>
      </w:pPr>
      <w:r w:rsidRPr="004D34AD">
        <w:rPr>
          <w:rFonts w:ascii="Lato" w:hAnsi="Lato"/>
          <w:sz w:val="21"/>
          <w:szCs w:val="21"/>
        </w:rPr>
        <w:t>K.4</w:t>
      </w:r>
    </w:p>
    <w:p w14:paraId="307252E6" w14:textId="3EABA0DA" w:rsidR="00185317" w:rsidRPr="00025C5D" w:rsidRDefault="00185317" w:rsidP="00BC301A">
      <w:pPr>
        <w:pStyle w:val="ListParagraph"/>
        <w:numPr>
          <w:ilvl w:val="1"/>
          <w:numId w:val="63"/>
        </w:numPr>
        <w:rPr>
          <w:rFonts w:ascii="Lato" w:hAnsi="Lato"/>
          <w:sz w:val="21"/>
          <w:szCs w:val="21"/>
        </w:rPr>
      </w:pPr>
      <w:r w:rsidRPr="00025C5D">
        <w:rPr>
          <w:rFonts w:ascii="Lato" w:hAnsi="Lato"/>
          <w:sz w:val="21"/>
          <w:szCs w:val="21"/>
        </w:rPr>
        <w:t>X-rays</w:t>
      </w:r>
    </w:p>
    <w:p w14:paraId="2CE32104" w14:textId="4F6340B4" w:rsidR="00185317" w:rsidRPr="00025C5D" w:rsidRDefault="00185317" w:rsidP="00BC301A">
      <w:pPr>
        <w:pStyle w:val="ListParagraph"/>
        <w:numPr>
          <w:ilvl w:val="1"/>
          <w:numId w:val="63"/>
        </w:numPr>
        <w:rPr>
          <w:rFonts w:ascii="Lato" w:hAnsi="Lato"/>
          <w:sz w:val="21"/>
          <w:szCs w:val="21"/>
        </w:rPr>
      </w:pPr>
      <w:r w:rsidRPr="00025C5D">
        <w:rPr>
          <w:rFonts w:ascii="Lato" w:hAnsi="Lato"/>
          <w:sz w:val="21"/>
          <w:szCs w:val="21"/>
        </w:rPr>
        <w:t>MRI</w:t>
      </w:r>
    </w:p>
    <w:p w14:paraId="207659AB" w14:textId="79BC27D8" w:rsidR="00185317" w:rsidRPr="00025C5D" w:rsidRDefault="00185317" w:rsidP="00BC301A">
      <w:pPr>
        <w:pStyle w:val="ListParagraph"/>
        <w:numPr>
          <w:ilvl w:val="1"/>
          <w:numId w:val="63"/>
        </w:numPr>
        <w:rPr>
          <w:rFonts w:ascii="Lato" w:hAnsi="Lato"/>
          <w:sz w:val="21"/>
          <w:szCs w:val="21"/>
        </w:rPr>
      </w:pPr>
      <w:r w:rsidRPr="00025C5D">
        <w:rPr>
          <w:rFonts w:ascii="Lato" w:hAnsi="Lato"/>
          <w:sz w:val="21"/>
          <w:szCs w:val="21"/>
        </w:rPr>
        <w:t>CT/PT Scan</w:t>
      </w:r>
    </w:p>
    <w:p w14:paraId="775AA5F9" w14:textId="77777777" w:rsidR="00185317" w:rsidRPr="004D34AD" w:rsidRDefault="00185317" w:rsidP="00185317">
      <w:pPr>
        <w:rPr>
          <w:rFonts w:ascii="Lato" w:hAnsi="Lato"/>
          <w:b/>
          <w:bCs/>
          <w:sz w:val="21"/>
          <w:szCs w:val="21"/>
        </w:rPr>
      </w:pPr>
      <w:r w:rsidRPr="004D34AD">
        <w:rPr>
          <w:rFonts w:ascii="Lato" w:hAnsi="Lato"/>
          <w:b/>
          <w:bCs/>
          <w:sz w:val="21"/>
          <w:szCs w:val="21"/>
        </w:rPr>
        <w:t>Pathology Tests</w:t>
      </w:r>
    </w:p>
    <w:p w14:paraId="6B9E2BC7" w14:textId="77777777" w:rsidR="00185317" w:rsidRPr="004D34AD" w:rsidRDefault="00185317" w:rsidP="00185317">
      <w:pPr>
        <w:rPr>
          <w:rFonts w:ascii="Lato" w:hAnsi="Lato"/>
          <w:sz w:val="21"/>
          <w:szCs w:val="21"/>
        </w:rPr>
      </w:pPr>
      <w:r w:rsidRPr="004D34AD">
        <w:rPr>
          <w:rFonts w:ascii="Lato" w:hAnsi="Lato"/>
          <w:sz w:val="21"/>
          <w:szCs w:val="21"/>
        </w:rPr>
        <w:t>K.5</w:t>
      </w:r>
    </w:p>
    <w:p w14:paraId="2E0267E8" w14:textId="119C6558" w:rsidR="00185317" w:rsidRPr="00025C5D" w:rsidRDefault="00185317" w:rsidP="00BC301A">
      <w:pPr>
        <w:pStyle w:val="ListParagraph"/>
        <w:numPr>
          <w:ilvl w:val="1"/>
          <w:numId w:val="64"/>
        </w:numPr>
        <w:rPr>
          <w:rFonts w:ascii="Lato" w:hAnsi="Lato"/>
          <w:sz w:val="21"/>
          <w:szCs w:val="21"/>
        </w:rPr>
      </w:pPr>
      <w:r w:rsidRPr="00025C5D">
        <w:rPr>
          <w:rFonts w:ascii="Lato" w:hAnsi="Lato"/>
          <w:sz w:val="21"/>
          <w:szCs w:val="21"/>
        </w:rPr>
        <w:t>Tumor Biopsies</w:t>
      </w:r>
    </w:p>
    <w:p w14:paraId="2D58F770" w14:textId="1BBEA007" w:rsidR="00185317" w:rsidRPr="00025C5D" w:rsidRDefault="00185317" w:rsidP="00BC301A">
      <w:pPr>
        <w:pStyle w:val="ListParagraph"/>
        <w:numPr>
          <w:ilvl w:val="1"/>
          <w:numId w:val="64"/>
        </w:numPr>
        <w:rPr>
          <w:rFonts w:ascii="Lato" w:hAnsi="Lato"/>
          <w:sz w:val="21"/>
          <w:szCs w:val="21"/>
        </w:rPr>
      </w:pPr>
      <w:r w:rsidRPr="00025C5D">
        <w:rPr>
          <w:rFonts w:ascii="Lato" w:hAnsi="Lato"/>
          <w:sz w:val="21"/>
          <w:szCs w:val="21"/>
        </w:rPr>
        <w:t>Tissue Specimens</w:t>
      </w:r>
    </w:p>
    <w:p w14:paraId="49195A74" w14:textId="648922D0" w:rsidR="00185317" w:rsidRPr="00025C5D" w:rsidRDefault="00185317" w:rsidP="00BC301A">
      <w:pPr>
        <w:pStyle w:val="ListParagraph"/>
        <w:numPr>
          <w:ilvl w:val="1"/>
          <w:numId w:val="64"/>
        </w:numPr>
        <w:rPr>
          <w:rFonts w:ascii="Lato" w:hAnsi="Lato"/>
          <w:sz w:val="21"/>
          <w:szCs w:val="21"/>
        </w:rPr>
      </w:pPr>
      <w:r w:rsidRPr="00025C5D">
        <w:rPr>
          <w:rFonts w:ascii="Lato" w:hAnsi="Lato"/>
          <w:sz w:val="21"/>
          <w:szCs w:val="21"/>
        </w:rPr>
        <w:t>Cytology</w:t>
      </w:r>
    </w:p>
    <w:p w14:paraId="6CAFFB04" w14:textId="77777777" w:rsidR="00185317" w:rsidRPr="004D34AD" w:rsidRDefault="00185317" w:rsidP="00185317">
      <w:pPr>
        <w:rPr>
          <w:rFonts w:ascii="Lato" w:hAnsi="Lato"/>
          <w:b/>
          <w:bCs/>
          <w:sz w:val="21"/>
          <w:szCs w:val="21"/>
        </w:rPr>
      </w:pPr>
      <w:r w:rsidRPr="004D34AD">
        <w:rPr>
          <w:rFonts w:ascii="Lato" w:hAnsi="Lato"/>
          <w:b/>
          <w:bCs/>
          <w:sz w:val="21"/>
          <w:szCs w:val="21"/>
        </w:rPr>
        <w:t>Administrative Tests</w:t>
      </w:r>
    </w:p>
    <w:p w14:paraId="363DB15B" w14:textId="77777777" w:rsidR="00185317" w:rsidRPr="004D34AD" w:rsidRDefault="00185317" w:rsidP="00185317">
      <w:pPr>
        <w:rPr>
          <w:rFonts w:ascii="Lato" w:hAnsi="Lato"/>
          <w:sz w:val="21"/>
          <w:szCs w:val="21"/>
        </w:rPr>
      </w:pPr>
      <w:r w:rsidRPr="004D34AD">
        <w:rPr>
          <w:rFonts w:ascii="Lato" w:hAnsi="Lato"/>
          <w:sz w:val="21"/>
          <w:szCs w:val="21"/>
        </w:rPr>
        <w:t>K.6</w:t>
      </w:r>
    </w:p>
    <w:p w14:paraId="77C9AEEC" w14:textId="1B8E78A9" w:rsidR="00185317" w:rsidRPr="00025C5D" w:rsidRDefault="00185317" w:rsidP="00BC301A">
      <w:pPr>
        <w:pStyle w:val="ListParagraph"/>
        <w:numPr>
          <w:ilvl w:val="1"/>
          <w:numId w:val="65"/>
        </w:numPr>
        <w:rPr>
          <w:rFonts w:ascii="Lato" w:hAnsi="Lato"/>
          <w:sz w:val="21"/>
          <w:szCs w:val="21"/>
        </w:rPr>
      </w:pPr>
      <w:r w:rsidRPr="00025C5D">
        <w:rPr>
          <w:rFonts w:ascii="Lato" w:hAnsi="Lato"/>
          <w:sz w:val="21"/>
          <w:szCs w:val="21"/>
        </w:rPr>
        <w:t>Medical Records</w:t>
      </w:r>
    </w:p>
    <w:p w14:paraId="0F487CCA" w14:textId="4FBCF0E4" w:rsidR="00185317" w:rsidRPr="00025C5D" w:rsidRDefault="00185317" w:rsidP="00BC301A">
      <w:pPr>
        <w:pStyle w:val="ListParagraph"/>
        <w:numPr>
          <w:ilvl w:val="1"/>
          <w:numId w:val="65"/>
        </w:numPr>
        <w:rPr>
          <w:rFonts w:ascii="Lato" w:hAnsi="Lato"/>
          <w:sz w:val="21"/>
          <w:szCs w:val="21"/>
        </w:rPr>
      </w:pPr>
      <w:r w:rsidRPr="00025C5D">
        <w:rPr>
          <w:rFonts w:ascii="Lato" w:hAnsi="Lato"/>
          <w:sz w:val="21"/>
          <w:szCs w:val="21"/>
        </w:rPr>
        <w:t>Hospital Billing Records</w:t>
      </w:r>
    </w:p>
    <w:p w14:paraId="6AE7F7F8" w14:textId="69048886" w:rsidR="00185317" w:rsidRPr="00025C5D" w:rsidRDefault="00185317" w:rsidP="00BC301A">
      <w:pPr>
        <w:pStyle w:val="ListParagraph"/>
        <w:numPr>
          <w:ilvl w:val="1"/>
          <w:numId w:val="65"/>
        </w:numPr>
        <w:rPr>
          <w:rFonts w:ascii="Lato" w:hAnsi="Lato"/>
          <w:sz w:val="21"/>
          <w:szCs w:val="21"/>
        </w:rPr>
      </w:pPr>
      <w:r w:rsidRPr="00025C5D">
        <w:rPr>
          <w:rFonts w:ascii="Lato" w:hAnsi="Lato"/>
          <w:sz w:val="21"/>
          <w:szCs w:val="21"/>
        </w:rPr>
        <w:t>Questionnaires, please ensure a copy is submitted with this application.</w:t>
      </w:r>
    </w:p>
    <w:p w14:paraId="6020D3D6" w14:textId="268DC6F7" w:rsidR="00185317" w:rsidRPr="00025C5D" w:rsidRDefault="00185317" w:rsidP="00BC301A">
      <w:pPr>
        <w:pStyle w:val="ListParagraph"/>
        <w:numPr>
          <w:ilvl w:val="1"/>
          <w:numId w:val="65"/>
        </w:numPr>
        <w:rPr>
          <w:rFonts w:ascii="Lato" w:hAnsi="Lato"/>
          <w:sz w:val="21"/>
          <w:szCs w:val="21"/>
        </w:rPr>
      </w:pPr>
      <w:r w:rsidRPr="00025C5D">
        <w:rPr>
          <w:rFonts w:ascii="Lato" w:hAnsi="Lato"/>
          <w:sz w:val="21"/>
          <w:szCs w:val="21"/>
        </w:rPr>
        <w:t>Interviews, please submit a copy of the questions that will be asked along with this application.</w:t>
      </w:r>
    </w:p>
    <w:p w14:paraId="666BA490" w14:textId="77777777" w:rsidR="00185317" w:rsidRPr="004D34AD" w:rsidRDefault="00185317" w:rsidP="00185317">
      <w:pPr>
        <w:rPr>
          <w:rFonts w:ascii="Lato" w:hAnsi="Lato"/>
          <w:b/>
          <w:bCs/>
          <w:sz w:val="21"/>
          <w:szCs w:val="21"/>
        </w:rPr>
      </w:pPr>
      <w:r w:rsidRPr="004D34AD">
        <w:rPr>
          <w:rFonts w:ascii="Lato" w:hAnsi="Lato"/>
          <w:b/>
          <w:bCs/>
          <w:sz w:val="21"/>
          <w:szCs w:val="21"/>
        </w:rPr>
        <w:t>Media Tests</w:t>
      </w:r>
    </w:p>
    <w:p w14:paraId="4A9510C3" w14:textId="77777777" w:rsidR="00185317" w:rsidRPr="004D34AD" w:rsidRDefault="00185317" w:rsidP="00185317">
      <w:pPr>
        <w:rPr>
          <w:rFonts w:ascii="Lato" w:hAnsi="Lato"/>
          <w:sz w:val="21"/>
          <w:szCs w:val="21"/>
        </w:rPr>
      </w:pPr>
      <w:r w:rsidRPr="004D34AD">
        <w:rPr>
          <w:rFonts w:ascii="Lato" w:hAnsi="Lato"/>
          <w:sz w:val="21"/>
          <w:szCs w:val="21"/>
        </w:rPr>
        <w:t>K.7</w:t>
      </w:r>
    </w:p>
    <w:p w14:paraId="53B0EA9F" w14:textId="7C946FD0" w:rsidR="00185317" w:rsidRPr="00025C5D" w:rsidRDefault="00185317" w:rsidP="00BC301A">
      <w:pPr>
        <w:pStyle w:val="ListParagraph"/>
        <w:numPr>
          <w:ilvl w:val="1"/>
          <w:numId w:val="66"/>
        </w:numPr>
        <w:rPr>
          <w:rFonts w:ascii="Lato" w:hAnsi="Lato"/>
          <w:sz w:val="21"/>
          <w:szCs w:val="21"/>
        </w:rPr>
      </w:pPr>
      <w:r w:rsidRPr="00025C5D">
        <w:rPr>
          <w:rFonts w:ascii="Lato" w:hAnsi="Lato"/>
          <w:sz w:val="21"/>
          <w:szCs w:val="21"/>
        </w:rPr>
        <w:t>Audiotapes of subjects</w:t>
      </w:r>
    </w:p>
    <w:p w14:paraId="4525B12D" w14:textId="3DA63E4F" w:rsidR="00185317" w:rsidRPr="00025C5D" w:rsidRDefault="00185317" w:rsidP="00BC301A">
      <w:pPr>
        <w:pStyle w:val="ListParagraph"/>
        <w:numPr>
          <w:ilvl w:val="1"/>
          <w:numId w:val="66"/>
        </w:numPr>
        <w:rPr>
          <w:rFonts w:ascii="Lato" w:hAnsi="Lato"/>
          <w:sz w:val="21"/>
          <w:szCs w:val="21"/>
        </w:rPr>
      </w:pPr>
      <w:r w:rsidRPr="00025C5D">
        <w:rPr>
          <w:rFonts w:ascii="Lato" w:hAnsi="Lato"/>
          <w:sz w:val="21"/>
          <w:szCs w:val="21"/>
        </w:rPr>
        <w:t>Videotapes of subjects</w:t>
      </w:r>
    </w:p>
    <w:p w14:paraId="520AD5E7" w14:textId="050587A0" w:rsidR="00185317" w:rsidRPr="00025C5D" w:rsidRDefault="00185317" w:rsidP="00BC301A">
      <w:pPr>
        <w:pStyle w:val="ListParagraph"/>
        <w:numPr>
          <w:ilvl w:val="1"/>
          <w:numId w:val="66"/>
        </w:numPr>
        <w:rPr>
          <w:rFonts w:ascii="Lato" w:hAnsi="Lato"/>
          <w:sz w:val="21"/>
          <w:szCs w:val="21"/>
        </w:rPr>
      </w:pPr>
      <w:r w:rsidRPr="00025C5D">
        <w:rPr>
          <w:rFonts w:ascii="Lato" w:hAnsi="Lato"/>
          <w:sz w:val="21"/>
          <w:szCs w:val="21"/>
        </w:rPr>
        <w:t>Photographs of subjects</w:t>
      </w:r>
    </w:p>
    <w:p w14:paraId="04BCCE7F" w14:textId="77777777" w:rsidR="00185317" w:rsidRPr="004D34AD" w:rsidRDefault="00185317" w:rsidP="00185317">
      <w:pPr>
        <w:rPr>
          <w:rFonts w:ascii="Lato" w:hAnsi="Lato"/>
          <w:b/>
          <w:bCs/>
          <w:sz w:val="21"/>
          <w:szCs w:val="21"/>
        </w:rPr>
      </w:pPr>
      <w:r w:rsidRPr="004D34AD">
        <w:rPr>
          <w:rFonts w:ascii="Lato" w:hAnsi="Lato"/>
          <w:b/>
          <w:bCs/>
          <w:sz w:val="21"/>
          <w:szCs w:val="21"/>
        </w:rPr>
        <w:t>Observations &amp; Other</w:t>
      </w:r>
    </w:p>
    <w:p w14:paraId="5A4A8DDD" w14:textId="4F38493B" w:rsidR="00185317" w:rsidRPr="00025C5D" w:rsidRDefault="00025C5D" w:rsidP="00BC301A">
      <w:pPr>
        <w:pStyle w:val="ListParagraph"/>
        <w:numPr>
          <w:ilvl w:val="1"/>
          <w:numId w:val="67"/>
        </w:numPr>
        <w:rPr>
          <w:rFonts w:ascii="Lato" w:hAnsi="Lato"/>
          <w:sz w:val="21"/>
          <w:szCs w:val="21"/>
        </w:rPr>
      </w:pPr>
      <w:r w:rsidRPr="00025C5D">
        <w:rPr>
          <w:rFonts w:ascii="Lato" w:hAnsi="Lato"/>
          <w:sz w:val="21"/>
          <w:szCs w:val="21"/>
        </w:rPr>
        <w:t xml:space="preserve">K.8 </w:t>
      </w:r>
      <w:r w:rsidR="00185317" w:rsidRPr="00025C5D">
        <w:rPr>
          <w:rFonts w:ascii="Lato" w:hAnsi="Lato"/>
          <w:sz w:val="21"/>
          <w:szCs w:val="21"/>
        </w:rPr>
        <w:t>Observations</w:t>
      </w:r>
      <w:r w:rsidR="005D4D42" w:rsidRPr="00025C5D">
        <w:rPr>
          <w:rFonts w:ascii="Lato" w:hAnsi="Lato"/>
          <w:sz w:val="21"/>
          <w:szCs w:val="21"/>
        </w:rPr>
        <w:t xml:space="preserve"> (please describe text box)</w:t>
      </w:r>
    </w:p>
    <w:p w14:paraId="79314C2C" w14:textId="5341A995" w:rsidR="00185317" w:rsidRPr="00025C5D" w:rsidRDefault="00025C5D" w:rsidP="00BC301A">
      <w:pPr>
        <w:pStyle w:val="ListParagraph"/>
        <w:numPr>
          <w:ilvl w:val="1"/>
          <w:numId w:val="67"/>
        </w:numPr>
        <w:rPr>
          <w:rFonts w:ascii="Lato" w:hAnsi="Lato"/>
          <w:sz w:val="21"/>
          <w:szCs w:val="21"/>
        </w:rPr>
      </w:pPr>
      <w:r w:rsidRPr="00025C5D">
        <w:rPr>
          <w:rFonts w:ascii="Lato" w:hAnsi="Lato"/>
          <w:sz w:val="21"/>
          <w:szCs w:val="21"/>
        </w:rPr>
        <w:t xml:space="preserve">K.9 </w:t>
      </w:r>
      <w:r w:rsidR="00185317" w:rsidRPr="00025C5D">
        <w:rPr>
          <w:rFonts w:ascii="Lato" w:hAnsi="Lato"/>
          <w:sz w:val="21"/>
          <w:szCs w:val="21"/>
        </w:rPr>
        <w:t>Other</w:t>
      </w:r>
      <w:r w:rsidR="005D4D42" w:rsidRPr="00025C5D">
        <w:rPr>
          <w:rFonts w:ascii="Lato" w:hAnsi="Lato"/>
          <w:sz w:val="21"/>
          <w:szCs w:val="21"/>
        </w:rPr>
        <w:t xml:space="preserve"> (please describe text box)</w:t>
      </w:r>
    </w:p>
    <w:p w14:paraId="16E4119B" w14:textId="512C8372" w:rsidR="00185317" w:rsidRPr="004D34AD" w:rsidRDefault="00185317" w:rsidP="00185317">
      <w:pPr>
        <w:rPr>
          <w:rFonts w:ascii="Lato" w:hAnsi="Lato"/>
          <w:b/>
          <w:bCs/>
          <w:sz w:val="21"/>
          <w:szCs w:val="21"/>
        </w:rPr>
      </w:pPr>
      <w:r w:rsidRPr="00025C5D">
        <w:rPr>
          <w:rFonts w:ascii="Lato" w:hAnsi="Lato"/>
          <w:sz w:val="21"/>
          <w:szCs w:val="21"/>
        </w:rPr>
        <w:t>K.10</w:t>
      </w:r>
      <w:r w:rsidRPr="004D34AD">
        <w:rPr>
          <w:rFonts w:ascii="Lato" w:hAnsi="Lato"/>
          <w:b/>
          <w:bCs/>
          <w:sz w:val="21"/>
          <w:szCs w:val="21"/>
        </w:rPr>
        <w:t xml:space="preserve"> Please indicate what this request is for by selecting the appropriate answer below:</w:t>
      </w:r>
    </w:p>
    <w:p w14:paraId="46842A5F" w14:textId="0910EEC8" w:rsidR="00185317" w:rsidRPr="00025C5D" w:rsidRDefault="00185317" w:rsidP="00BC301A">
      <w:pPr>
        <w:pStyle w:val="ListParagraph"/>
        <w:numPr>
          <w:ilvl w:val="0"/>
          <w:numId w:val="68"/>
        </w:numPr>
        <w:rPr>
          <w:rFonts w:ascii="Lato" w:hAnsi="Lato"/>
          <w:sz w:val="21"/>
          <w:szCs w:val="21"/>
        </w:rPr>
      </w:pPr>
      <w:r w:rsidRPr="00025C5D">
        <w:rPr>
          <w:rFonts w:ascii="Lato" w:hAnsi="Lato"/>
          <w:sz w:val="21"/>
          <w:szCs w:val="21"/>
        </w:rPr>
        <w:t>Data/Specimens that already exist/are currently stored (retrospective)</w:t>
      </w:r>
    </w:p>
    <w:p w14:paraId="575A47CA" w14:textId="6740B509" w:rsidR="00185317" w:rsidRPr="00025C5D" w:rsidRDefault="00185317" w:rsidP="00BC301A">
      <w:pPr>
        <w:pStyle w:val="ListParagraph"/>
        <w:numPr>
          <w:ilvl w:val="0"/>
          <w:numId w:val="68"/>
        </w:numPr>
        <w:rPr>
          <w:rFonts w:ascii="Lato" w:hAnsi="Lato"/>
          <w:sz w:val="21"/>
          <w:szCs w:val="21"/>
        </w:rPr>
      </w:pPr>
      <w:r w:rsidRPr="00025C5D">
        <w:rPr>
          <w:rFonts w:ascii="Lato" w:hAnsi="Lato"/>
          <w:sz w:val="21"/>
          <w:szCs w:val="21"/>
        </w:rPr>
        <w:t>Data/Specimens to be obtained in the future (prospective)</w:t>
      </w:r>
    </w:p>
    <w:p w14:paraId="195AF3B4" w14:textId="3B90437E" w:rsidR="00185317" w:rsidRPr="004D34AD" w:rsidRDefault="00185317" w:rsidP="00185317">
      <w:pPr>
        <w:rPr>
          <w:rFonts w:ascii="Lato" w:hAnsi="Lato"/>
          <w:b/>
          <w:bCs/>
          <w:sz w:val="21"/>
          <w:szCs w:val="21"/>
        </w:rPr>
      </w:pPr>
      <w:r w:rsidRPr="00025C5D">
        <w:rPr>
          <w:rFonts w:ascii="Lato" w:hAnsi="Lato"/>
          <w:sz w:val="21"/>
          <w:szCs w:val="21"/>
        </w:rPr>
        <w:t>K.11</w:t>
      </w:r>
      <w:r w:rsidRPr="004D34AD">
        <w:rPr>
          <w:rFonts w:ascii="Lato" w:hAnsi="Lato"/>
          <w:b/>
          <w:bCs/>
          <w:sz w:val="21"/>
          <w:szCs w:val="21"/>
        </w:rPr>
        <w:t xml:space="preserve"> If you propose to use stored research specimens or retrospective data, was informed consent initially obtained?</w:t>
      </w:r>
    </w:p>
    <w:p w14:paraId="5144088C" w14:textId="2E7CCE70" w:rsidR="00185317" w:rsidRPr="00025C5D" w:rsidRDefault="00185317" w:rsidP="00BC301A">
      <w:pPr>
        <w:pStyle w:val="ListParagraph"/>
        <w:numPr>
          <w:ilvl w:val="1"/>
          <w:numId w:val="69"/>
        </w:numPr>
        <w:rPr>
          <w:rFonts w:ascii="Lato" w:hAnsi="Lato"/>
          <w:sz w:val="21"/>
          <w:szCs w:val="21"/>
        </w:rPr>
      </w:pPr>
      <w:r w:rsidRPr="00025C5D">
        <w:rPr>
          <w:rFonts w:ascii="Lato" w:hAnsi="Lato"/>
          <w:sz w:val="21"/>
          <w:szCs w:val="21"/>
        </w:rPr>
        <w:t>Yes</w:t>
      </w:r>
    </w:p>
    <w:p w14:paraId="3A08B9A1" w14:textId="3BF73457" w:rsidR="00185317" w:rsidRPr="00025C5D" w:rsidRDefault="00185317" w:rsidP="00BC301A">
      <w:pPr>
        <w:pStyle w:val="ListParagraph"/>
        <w:numPr>
          <w:ilvl w:val="1"/>
          <w:numId w:val="69"/>
        </w:numPr>
        <w:rPr>
          <w:rFonts w:ascii="Lato" w:hAnsi="Lato"/>
          <w:sz w:val="21"/>
          <w:szCs w:val="21"/>
        </w:rPr>
      </w:pPr>
      <w:r w:rsidRPr="00025C5D">
        <w:rPr>
          <w:rFonts w:ascii="Lato" w:hAnsi="Lato"/>
          <w:sz w:val="21"/>
          <w:szCs w:val="21"/>
        </w:rPr>
        <w:t>No</w:t>
      </w:r>
    </w:p>
    <w:p w14:paraId="2DBB4536" w14:textId="477AAEC2" w:rsidR="00185317" w:rsidRPr="00025C5D" w:rsidRDefault="00185317" w:rsidP="00BC301A">
      <w:pPr>
        <w:pStyle w:val="ListParagraph"/>
        <w:numPr>
          <w:ilvl w:val="1"/>
          <w:numId w:val="69"/>
        </w:numPr>
        <w:rPr>
          <w:rFonts w:ascii="Lato" w:hAnsi="Lato"/>
          <w:sz w:val="21"/>
          <w:szCs w:val="21"/>
        </w:rPr>
      </w:pPr>
      <w:r w:rsidRPr="00025C5D">
        <w:rPr>
          <w:rFonts w:ascii="Lato" w:hAnsi="Lato"/>
          <w:sz w:val="21"/>
          <w:szCs w:val="21"/>
        </w:rPr>
        <w:t xml:space="preserve">Do not </w:t>
      </w:r>
      <w:proofErr w:type="gramStart"/>
      <w:r w:rsidRPr="00025C5D">
        <w:rPr>
          <w:rFonts w:ascii="Lato" w:hAnsi="Lato"/>
          <w:sz w:val="21"/>
          <w:szCs w:val="21"/>
        </w:rPr>
        <w:t>know</w:t>
      </w:r>
      <w:proofErr w:type="gramEnd"/>
    </w:p>
    <w:p w14:paraId="6EFD9922" w14:textId="76BD4438" w:rsidR="00185317" w:rsidRPr="004D34AD" w:rsidRDefault="00185317" w:rsidP="00185317">
      <w:pPr>
        <w:rPr>
          <w:rFonts w:ascii="Lato" w:hAnsi="Lato"/>
          <w:sz w:val="21"/>
          <w:szCs w:val="21"/>
        </w:rPr>
      </w:pPr>
      <w:r w:rsidRPr="00025C5D">
        <w:rPr>
          <w:rFonts w:ascii="Lato" w:hAnsi="Lato"/>
          <w:sz w:val="21"/>
          <w:szCs w:val="21"/>
        </w:rPr>
        <w:t>K.12</w:t>
      </w:r>
      <w:r w:rsidRPr="004D34AD">
        <w:rPr>
          <w:rFonts w:ascii="Lato" w:hAnsi="Lato"/>
          <w:b/>
          <w:bCs/>
          <w:sz w:val="21"/>
          <w:szCs w:val="21"/>
        </w:rPr>
        <w:t xml:space="preserve"> How many subject or database records will be reviewed? or </w:t>
      </w:r>
      <w:proofErr w:type="gramStart"/>
      <w:r w:rsidRPr="004D34AD">
        <w:rPr>
          <w:rFonts w:ascii="Lato" w:hAnsi="Lato"/>
          <w:b/>
          <w:bCs/>
          <w:sz w:val="21"/>
          <w:szCs w:val="21"/>
        </w:rPr>
        <w:t>How</w:t>
      </w:r>
      <w:proofErr w:type="gramEnd"/>
      <w:r w:rsidRPr="004D34AD">
        <w:rPr>
          <w:rFonts w:ascii="Lato" w:hAnsi="Lato"/>
          <w:b/>
          <w:bCs/>
          <w:sz w:val="21"/>
          <w:szCs w:val="21"/>
        </w:rPr>
        <w:t xml:space="preserve"> many specimens will be collected?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4A59A937" w14:textId="77777777" w:rsidR="00185317" w:rsidRPr="004D34AD" w:rsidRDefault="00185317" w:rsidP="00185317">
      <w:pPr>
        <w:rPr>
          <w:rFonts w:ascii="Lato" w:hAnsi="Lato"/>
          <w:b/>
          <w:bCs/>
          <w:sz w:val="21"/>
          <w:szCs w:val="21"/>
        </w:rPr>
      </w:pPr>
    </w:p>
    <w:p w14:paraId="51B87728" w14:textId="17163771" w:rsidR="00185317" w:rsidRPr="004D34AD" w:rsidRDefault="00185317" w:rsidP="00185317">
      <w:pPr>
        <w:rPr>
          <w:rFonts w:ascii="Lato" w:hAnsi="Lato"/>
          <w:sz w:val="21"/>
          <w:szCs w:val="21"/>
        </w:rPr>
      </w:pPr>
      <w:r w:rsidRPr="00025C5D">
        <w:rPr>
          <w:rFonts w:ascii="Lato" w:hAnsi="Lato"/>
          <w:sz w:val="21"/>
          <w:szCs w:val="21"/>
        </w:rPr>
        <w:t>K.13</w:t>
      </w:r>
      <w:r w:rsidRPr="004D34AD">
        <w:rPr>
          <w:rFonts w:ascii="Lato" w:hAnsi="Lato"/>
          <w:b/>
          <w:bCs/>
          <w:sz w:val="21"/>
          <w:szCs w:val="21"/>
        </w:rPr>
        <w:t xml:space="preserve"> How will the data/specimens be obtained and recorded?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00A58317" w14:textId="77777777" w:rsidR="00185317" w:rsidRPr="004D34AD" w:rsidRDefault="00185317" w:rsidP="00185317">
      <w:pPr>
        <w:rPr>
          <w:rFonts w:ascii="Lato" w:hAnsi="Lato"/>
          <w:b/>
          <w:bCs/>
          <w:sz w:val="21"/>
          <w:szCs w:val="21"/>
        </w:rPr>
      </w:pPr>
    </w:p>
    <w:p w14:paraId="45BB66E9" w14:textId="30937B6A" w:rsidR="00185317" w:rsidRPr="004D34AD" w:rsidRDefault="00185317" w:rsidP="00185317">
      <w:pPr>
        <w:rPr>
          <w:rFonts w:ascii="Lato" w:hAnsi="Lato"/>
          <w:b/>
          <w:bCs/>
          <w:sz w:val="21"/>
          <w:szCs w:val="21"/>
        </w:rPr>
      </w:pPr>
      <w:r w:rsidRPr="00025C5D">
        <w:rPr>
          <w:rFonts w:ascii="Lato" w:hAnsi="Lato"/>
          <w:sz w:val="21"/>
          <w:szCs w:val="21"/>
        </w:rPr>
        <w:t>K.14</w:t>
      </w:r>
      <w:r w:rsidR="00025C5D">
        <w:rPr>
          <w:rFonts w:ascii="Lato" w:hAnsi="Lato"/>
          <w:b/>
          <w:bCs/>
          <w:sz w:val="21"/>
          <w:szCs w:val="21"/>
        </w:rPr>
        <w:t xml:space="preserve"> </w:t>
      </w:r>
      <w:r w:rsidRPr="004D34AD">
        <w:rPr>
          <w:rFonts w:ascii="Lato" w:hAnsi="Lato"/>
          <w:b/>
          <w:bCs/>
          <w:sz w:val="21"/>
          <w:szCs w:val="21"/>
        </w:rPr>
        <w:t xml:space="preserve">Who will have access to the data/specimens?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7F7AC1E9" w14:textId="77777777" w:rsidR="00185317" w:rsidRPr="004D34AD" w:rsidRDefault="00185317" w:rsidP="00185317">
      <w:pPr>
        <w:rPr>
          <w:rFonts w:ascii="Lato" w:hAnsi="Lato"/>
          <w:b/>
          <w:bCs/>
          <w:sz w:val="21"/>
          <w:szCs w:val="21"/>
        </w:rPr>
      </w:pPr>
    </w:p>
    <w:p w14:paraId="4C86A04E" w14:textId="6D1052CF" w:rsidR="00185317" w:rsidRPr="004D34AD" w:rsidRDefault="00185317" w:rsidP="00185317">
      <w:pPr>
        <w:rPr>
          <w:rFonts w:ascii="Lato" w:hAnsi="Lato"/>
          <w:b/>
          <w:bCs/>
          <w:sz w:val="21"/>
          <w:szCs w:val="21"/>
        </w:rPr>
      </w:pPr>
      <w:r w:rsidRPr="00025C5D">
        <w:rPr>
          <w:rFonts w:ascii="Lato" w:hAnsi="Lato"/>
          <w:sz w:val="21"/>
          <w:szCs w:val="21"/>
        </w:rPr>
        <w:t>K.15</w:t>
      </w:r>
      <w:r w:rsidRPr="004D34AD">
        <w:rPr>
          <w:rFonts w:ascii="Lato" w:hAnsi="Lato"/>
          <w:b/>
          <w:bCs/>
          <w:sz w:val="21"/>
          <w:szCs w:val="21"/>
        </w:rPr>
        <w:t xml:space="preserve"> Will the subject data/specimens be sent outside of SLUHN for review, processing, or storage?</w:t>
      </w:r>
    </w:p>
    <w:p w14:paraId="63C0A2E8" w14:textId="1F399A2C" w:rsidR="00185317" w:rsidRPr="00025C5D" w:rsidRDefault="00185317" w:rsidP="00BC301A">
      <w:pPr>
        <w:pStyle w:val="ListParagraph"/>
        <w:numPr>
          <w:ilvl w:val="1"/>
          <w:numId w:val="70"/>
        </w:numPr>
        <w:rPr>
          <w:rFonts w:ascii="Lato" w:hAnsi="Lato"/>
          <w:sz w:val="21"/>
          <w:szCs w:val="21"/>
        </w:rPr>
      </w:pPr>
      <w:r w:rsidRPr="00025C5D">
        <w:rPr>
          <w:rFonts w:ascii="Lato" w:hAnsi="Lato"/>
          <w:sz w:val="21"/>
          <w:szCs w:val="21"/>
        </w:rPr>
        <w:t>Yes</w:t>
      </w:r>
    </w:p>
    <w:p w14:paraId="77A9C4CE" w14:textId="56C07897" w:rsidR="00185317" w:rsidRPr="00025C5D" w:rsidRDefault="00185317" w:rsidP="00BC301A">
      <w:pPr>
        <w:pStyle w:val="ListParagraph"/>
        <w:numPr>
          <w:ilvl w:val="1"/>
          <w:numId w:val="70"/>
        </w:numPr>
        <w:rPr>
          <w:rFonts w:ascii="Lato" w:hAnsi="Lato"/>
          <w:sz w:val="21"/>
          <w:szCs w:val="21"/>
        </w:rPr>
      </w:pPr>
      <w:r w:rsidRPr="00025C5D">
        <w:rPr>
          <w:rFonts w:ascii="Lato" w:hAnsi="Lato"/>
          <w:sz w:val="21"/>
          <w:szCs w:val="21"/>
        </w:rPr>
        <w:t>No</w:t>
      </w:r>
    </w:p>
    <w:p w14:paraId="03CD9E58" w14:textId="77777777" w:rsidR="00025C5D" w:rsidRPr="004D34AD" w:rsidRDefault="00025C5D" w:rsidP="00185317">
      <w:pPr>
        <w:ind w:firstLine="720"/>
        <w:rPr>
          <w:rFonts w:ascii="Lato" w:hAnsi="Lato"/>
          <w:sz w:val="21"/>
          <w:szCs w:val="21"/>
        </w:rPr>
      </w:pPr>
    </w:p>
    <w:p w14:paraId="3364AE1B" w14:textId="2585D414" w:rsidR="00185317" w:rsidRPr="004D34AD" w:rsidRDefault="00185317" w:rsidP="00025C5D">
      <w:pPr>
        <w:rPr>
          <w:rFonts w:ascii="Lato" w:hAnsi="Lato"/>
          <w:sz w:val="21"/>
          <w:szCs w:val="21"/>
        </w:rPr>
      </w:pPr>
      <w:r w:rsidRPr="00025C5D">
        <w:rPr>
          <w:rFonts w:ascii="Lato" w:hAnsi="Lato"/>
          <w:sz w:val="21"/>
          <w:szCs w:val="21"/>
        </w:rPr>
        <w:t>K.16</w:t>
      </w:r>
      <w:r w:rsidRPr="004D34AD">
        <w:rPr>
          <w:rFonts w:ascii="Lato" w:hAnsi="Lato"/>
          <w:b/>
          <w:bCs/>
          <w:sz w:val="21"/>
          <w:szCs w:val="21"/>
        </w:rPr>
        <w:t xml:space="preserve"> Where will the data/specimens be sent? List all entities</w:t>
      </w:r>
      <w:r w:rsidRPr="004D34AD">
        <w:rPr>
          <w:rFonts w:ascii="Lato" w:hAnsi="Lato"/>
          <w:sz w:val="21"/>
          <w:szCs w:val="21"/>
        </w:rPr>
        <w:t xml:space="preserve"> (text box)</w:t>
      </w:r>
    </w:p>
    <w:p w14:paraId="6E6AEBF0" w14:textId="77777777" w:rsidR="00185317" w:rsidRPr="004D34AD" w:rsidRDefault="00185317" w:rsidP="00185317">
      <w:pPr>
        <w:ind w:firstLine="720"/>
        <w:rPr>
          <w:rFonts w:ascii="Lato" w:hAnsi="Lato"/>
          <w:sz w:val="21"/>
          <w:szCs w:val="21"/>
        </w:rPr>
      </w:pPr>
    </w:p>
    <w:p w14:paraId="3842094D" w14:textId="17DC135D" w:rsidR="00185317" w:rsidRPr="004D34AD" w:rsidRDefault="00185317" w:rsidP="00025C5D">
      <w:pPr>
        <w:rPr>
          <w:rFonts w:ascii="Lato" w:hAnsi="Lato"/>
          <w:b/>
          <w:bCs/>
          <w:sz w:val="21"/>
          <w:szCs w:val="21"/>
        </w:rPr>
      </w:pPr>
      <w:r w:rsidRPr="00025C5D">
        <w:rPr>
          <w:rFonts w:ascii="Lato" w:hAnsi="Lato"/>
          <w:sz w:val="21"/>
          <w:szCs w:val="21"/>
        </w:rPr>
        <w:t>K.17</w:t>
      </w:r>
      <w:r w:rsidRPr="004D34AD">
        <w:rPr>
          <w:rFonts w:ascii="Lato" w:hAnsi="Lato"/>
          <w:b/>
          <w:bCs/>
          <w:sz w:val="21"/>
          <w:szCs w:val="21"/>
        </w:rPr>
        <w:t xml:space="preserve"> How will data/specimens be sent?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3BCC0A64" w14:textId="77777777" w:rsidR="00185317" w:rsidRPr="004D34AD" w:rsidRDefault="00185317" w:rsidP="00185317">
      <w:pPr>
        <w:ind w:firstLine="720"/>
        <w:rPr>
          <w:rFonts w:ascii="Lato" w:hAnsi="Lato"/>
          <w:sz w:val="21"/>
          <w:szCs w:val="21"/>
        </w:rPr>
      </w:pPr>
    </w:p>
    <w:p w14:paraId="7F33E8B4" w14:textId="4AF8DBD0" w:rsidR="00185317" w:rsidRPr="004D34AD" w:rsidRDefault="00185317" w:rsidP="00025C5D">
      <w:pPr>
        <w:rPr>
          <w:rFonts w:ascii="Lato" w:hAnsi="Lato"/>
          <w:sz w:val="21"/>
          <w:szCs w:val="21"/>
        </w:rPr>
      </w:pPr>
      <w:r w:rsidRPr="00025C5D">
        <w:rPr>
          <w:rFonts w:ascii="Lato" w:hAnsi="Lato"/>
          <w:sz w:val="21"/>
          <w:szCs w:val="21"/>
        </w:rPr>
        <w:t>K.18</w:t>
      </w:r>
      <w:r w:rsidRPr="004D34AD">
        <w:rPr>
          <w:rFonts w:ascii="Lato" w:hAnsi="Lato"/>
          <w:b/>
          <w:bCs/>
          <w:sz w:val="21"/>
          <w:szCs w:val="21"/>
        </w:rPr>
        <w:t xml:space="preserve"> Why is it necessary to send the data/specimens outside of SLUHN?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3E49CB1B" w14:textId="77777777" w:rsidR="00185317" w:rsidRPr="004D34AD" w:rsidRDefault="00185317" w:rsidP="00185317">
      <w:pPr>
        <w:rPr>
          <w:rFonts w:ascii="Lato" w:hAnsi="Lato"/>
          <w:b/>
          <w:bCs/>
          <w:sz w:val="21"/>
          <w:szCs w:val="21"/>
        </w:rPr>
      </w:pPr>
    </w:p>
    <w:p w14:paraId="58CD63D6" w14:textId="1196A702" w:rsidR="00185317" w:rsidRPr="004D34AD" w:rsidRDefault="00185317" w:rsidP="00185317">
      <w:pPr>
        <w:rPr>
          <w:rFonts w:ascii="Lato" w:hAnsi="Lato"/>
          <w:sz w:val="21"/>
          <w:szCs w:val="21"/>
        </w:rPr>
      </w:pPr>
      <w:r w:rsidRPr="00025C5D">
        <w:rPr>
          <w:rFonts w:ascii="Lato" w:hAnsi="Lato"/>
          <w:sz w:val="21"/>
          <w:szCs w:val="21"/>
        </w:rPr>
        <w:lastRenderedPageBreak/>
        <w:t>K.20</w:t>
      </w:r>
      <w:r w:rsidRPr="004D34AD">
        <w:rPr>
          <w:rFonts w:ascii="Lato" w:hAnsi="Lato"/>
          <w:b/>
          <w:bCs/>
          <w:sz w:val="21"/>
          <w:szCs w:val="21"/>
        </w:rPr>
        <w:t xml:space="preserve"> Please explain how the confidentiality of the data/specimens will be maintained: </w:t>
      </w:r>
      <w:r w:rsidRPr="004D34AD">
        <w:rPr>
          <w:rFonts w:ascii="Lato" w:hAnsi="Lato"/>
          <w:sz w:val="21"/>
          <w:szCs w:val="21"/>
        </w:rPr>
        <w:t>(text box)</w:t>
      </w:r>
    </w:p>
    <w:p w14:paraId="4FE8E771" w14:textId="77777777" w:rsidR="00185317" w:rsidRPr="004D34AD" w:rsidRDefault="00185317" w:rsidP="00185317">
      <w:pPr>
        <w:rPr>
          <w:rFonts w:ascii="Lato" w:hAnsi="Lato"/>
          <w:b/>
          <w:bCs/>
          <w:sz w:val="21"/>
          <w:szCs w:val="21"/>
        </w:rPr>
      </w:pPr>
    </w:p>
    <w:p w14:paraId="611458BE" w14:textId="7863F012" w:rsidR="00185317" w:rsidRPr="004D34AD" w:rsidRDefault="00185317" w:rsidP="00185317">
      <w:pPr>
        <w:rPr>
          <w:rFonts w:ascii="Lato" w:hAnsi="Lato"/>
          <w:b/>
          <w:bCs/>
          <w:sz w:val="21"/>
          <w:szCs w:val="21"/>
        </w:rPr>
      </w:pPr>
      <w:r w:rsidRPr="00025C5D">
        <w:rPr>
          <w:rFonts w:ascii="Lato" w:hAnsi="Lato"/>
          <w:sz w:val="21"/>
          <w:szCs w:val="21"/>
        </w:rPr>
        <w:t>K.21</w:t>
      </w:r>
      <w:r w:rsidRPr="004D34AD">
        <w:rPr>
          <w:rFonts w:ascii="Lato" w:hAnsi="Lato"/>
          <w:b/>
          <w:bCs/>
          <w:sz w:val="21"/>
          <w:szCs w:val="21"/>
        </w:rPr>
        <w:t xml:space="preserve"> What procedures are in place to monitor the data/specimens?</w:t>
      </w:r>
      <w:r w:rsidR="008C510B" w:rsidRPr="004D34AD">
        <w:rPr>
          <w:rFonts w:ascii="Lato" w:hAnsi="Lato"/>
          <w:b/>
          <w:bCs/>
          <w:sz w:val="21"/>
          <w:szCs w:val="21"/>
        </w:rPr>
        <w:t xml:space="preserve"> </w:t>
      </w:r>
      <w:r w:rsidR="008C510B" w:rsidRPr="004D34AD">
        <w:rPr>
          <w:rFonts w:ascii="Lato" w:hAnsi="Lato"/>
          <w:sz w:val="21"/>
          <w:szCs w:val="21"/>
        </w:rPr>
        <w:t>(</w:t>
      </w:r>
      <w:proofErr w:type="gramStart"/>
      <w:r w:rsidR="008C510B" w:rsidRPr="004D34AD">
        <w:rPr>
          <w:rFonts w:ascii="Lato" w:hAnsi="Lato"/>
          <w:sz w:val="21"/>
          <w:szCs w:val="21"/>
        </w:rPr>
        <w:t>text</w:t>
      </w:r>
      <w:proofErr w:type="gramEnd"/>
      <w:r w:rsidR="008C510B" w:rsidRPr="004D34AD">
        <w:rPr>
          <w:rFonts w:ascii="Lato" w:hAnsi="Lato"/>
          <w:sz w:val="21"/>
          <w:szCs w:val="21"/>
        </w:rPr>
        <w:t xml:space="preserve"> box)</w:t>
      </w:r>
    </w:p>
    <w:p w14:paraId="71838DA4" w14:textId="77777777" w:rsidR="008C510B" w:rsidRPr="004D34AD" w:rsidRDefault="008C510B" w:rsidP="00185317">
      <w:pPr>
        <w:rPr>
          <w:rFonts w:ascii="Lato" w:hAnsi="Lato"/>
          <w:b/>
          <w:bCs/>
          <w:sz w:val="21"/>
          <w:szCs w:val="21"/>
        </w:rPr>
      </w:pPr>
    </w:p>
    <w:p w14:paraId="7AA78D33" w14:textId="248B725B" w:rsidR="008C510B" w:rsidRPr="004D34AD" w:rsidRDefault="008C510B" w:rsidP="008C510B">
      <w:pPr>
        <w:rPr>
          <w:rFonts w:ascii="Lato" w:hAnsi="Lato"/>
          <w:sz w:val="21"/>
          <w:szCs w:val="21"/>
        </w:rPr>
      </w:pPr>
      <w:r w:rsidRPr="00025C5D">
        <w:rPr>
          <w:rFonts w:ascii="Lato" w:hAnsi="Lato"/>
          <w:sz w:val="21"/>
          <w:szCs w:val="21"/>
        </w:rPr>
        <w:t>K.22</w:t>
      </w:r>
      <w:r w:rsidRPr="004D34AD">
        <w:rPr>
          <w:rFonts w:ascii="Lato" w:hAnsi="Lato"/>
          <w:b/>
          <w:bCs/>
          <w:sz w:val="21"/>
          <w:szCs w:val="21"/>
        </w:rPr>
        <w:t xml:space="preserve"> How long will the data/specimens be retained?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0F0EBA17" w14:textId="77777777" w:rsidR="008C510B" w:rsidRPr="004D34AD" w:rsidRDefault="008C510B" w:rsidP="008C510B">
      <w:pPr>
        <w:rPr>
          <w:rFonts w:ascii="Lato" w:hAnsi="Lato"/>
          <w:sz w:val="21"/>
          <w:szCs w:val="21"/>
        </w:rPr>
      </w:pPr>
    </w:p>
    <w:p w14:paraId="6FA7D157" w14:textId="45821CA8" w:rsidR="008C510B" w:rsidRPr="004D34AD" w:rsidRDefault="008C510B" w:rsidP="008C510B">
      <w:pPr>
        <w:rPr>
          <w:rFonts w:ascii="Lato" w:hAnsi="Lato"/>
          <w:b/>
          <w:bCs/>
          <w:sz w:val="21"/>
          <w:szCs w:val="21"/>
        </w:rPr>
      </w:pPr>
      <w:r w:rsidRPr="00025C5D">
        <w:rPr>
          <w:rFonts w:ascii="Lato" w:hAnsi="Lato"/>
          <w:sz w:val="21"/>
          <w:szCs w:val="21"/>
        </w:rPr>
        <w:t>K.23</w:t>
      </w:r>
      <w:r w:rsidRPr="004D34AD">
        <w:rPr>
          <w:rFonts w:ascii="Lato" w:hAnsi="Lato"/>
          <w:b/>
          <w:bCs/>
          <w:sz w:val="21"/>
          <w:szCs w:val="21"/>
        </w:rPr>
        <w:t xml:space="preserve"> Are there plans for future use of the data or specimens as part of the study or use beyond the study?</w:t>
      </w:r>
    </w:p>
    <w:p w14:paraId="546079CB" w14:textId="2377A304" w:rsidR="008C510B" w:rsidRPr="00B73F7D" w:rsidRDefault="008C510B" w:rsidP="00BC301A">
      <w:pPr>
        <w:pStyle w:val="ListParagraph"/>
        <w:numPr>
          <w:ilvl w:val="1"/>
          <w:numId w:val="71"/>
        </w:numPr>
        <w:rPr>
          <w:rFonts w:ascii="Lato" w:hAnsi="Lato"/>
          <w:b/>
          <w:bCs/>
          <w:sz w:val="21"/>
          <w:szCs w:val="21"/>
        </w:rPr>
      </w:pPr>
      <w:r w:rsidRPr="00B73F7D">
        <w:rPr>
          <w:rFonts w:ascii="Lato" w:hAnsi="Lato"/>
          <w:b/>
          <w:bCs/>
          <w:sz w:val="21"/>
          <w:szCs w:val="21"/>
        </w:rPr>
        <w:t>Yes</w:t>
      </w:r>
    </w:p>
    <w:p w14:paraId="506F7543" w14:textId="4D4E0285" w:rsidR="008C510B" w:rsidRPr="00B73F7D" w:rsidRDefault="008C510B" w:rsidP="00BC301A">
      <w:pPr>
        <w:pStyle w:val="ListParagraph"/>
        <w:numPr>
          <w:ilvl w:val="1"/>
          <w:numId w:val="71"/>
        </w:numPr>
        <w:rPr>
          <w:rFonts w:ascii="Lato" w:hAnsi="Lato"/>
          <w:b/>
          <w:bCs/>
          <w:sz w:val="21"/>
          <w:szCs w:val="21"/>
        </w:rPr>
      </w:pPr>
      <w:r w:rsidRPr="00B73F7D">
        <w:rPr>
          <w:rFonts w:ascii="Lato" w:hAnsi="Lato"/>
          <w:b/>
          <w:bCs/>
          <w:sz w:val="21"/>
          <w:szCs w:val="21"/>
        </w:rPr>
        <w:t>No</w:t>
      </w:r>
    </w:p>
    <w:p w14:paraId="5A9032AA" w14:textId="77777777" w:rsidR="008C510B" w:rsidRPr="004D34AD" w:rsidRDefault="008C510B" w:rsidP="008C510B">
      <w:pPr>
        <w:rPr>
          <w:rFonts w:ascii="Lato" w:hAnsi="Lato"/>
          <w:b/>
          <w:bCs/>
          <w:sz w:val="21"/>
          <w:szCs w:val="21"/>
        </w:rPr>
      </w:pPr>
    </w:p>
    <w:p w14:paraId="06B12630" w14:textId="7024DD82" w:rsidR="008C510B" w:rsidRPr="004D34AD" w:rsidRDefault="008C510B" w:rsidP="008C510B">
      <w:pPr>
        <w:rPr>
          <w:rFonts w:ascii="Lato" w:hAnsi="Lato"/>
          <w:b/>
          <w:bCs/>
          <w:sz w:val="21"/>
          <w:szCs w:val="21"/>
        </w:rPr>
      </w:pPr>
      <w:r w:rsidRPr="00025C5D">
        <w:rPr>
          <w:rFonts w:ascii="Lato" w:hAnsi="Lato"/>
          <w:sz w:val="21"/>
          <w:szCs w:val="21"/>
        </w:rPr>
        <w:t>K.24</w:t>
      </w:r>
      <w:r w:rsidRPr="004D34AD">
        <w:rPr>
          <w:rFonts w:ascii="Lato" w:hAnsi="Lato"/>
          <w:b/>
          <w:bCs/>
          <w:sz w:val="21"/>
          <w:szCs w:val="21"/>
        </w:rPr>
        <w:t xml:space="preserve"> What are the types and amounts of data/specimens to be collected?</w:t>
      </w:r>
    </w:p>
    <w:p w14:paraId="623F634B" w14:textId="4D530A58" w:rsidR="008C510B" w:rsidRPr="004D34AD" w:rsidRDefault="008C510B" w:rsidP="00B73F7D">
      <w:pPr>
        <w:ind w:firstLine="720"/>
        <w:rPr>
          <w:rFonts w:ascii="Lato" w:hAnsi="Lato"/>
          <w:sz w:val="21"/>
          <w:szCs w:val="21"/>
        </w:rPr>
      </w:pPr>
      <w:r w:rsidRPr="004D34AD">
        <w:rPr>
          <w:rFonts w:ascii="Lato" w:hAnsi="Lato"/>
          <w:b/>
          <w:bCs/>
          <w:sz w:val="21"/>
          <w:szCs w:val="21"/>
        </w:rPr>
        <w:t xml:space="preserve">List all </w:t>
      </w:r>
      <w:r w:rsidRPr="004D34AD">
        <w:rPr>
          <w:rFonts w:ascii="Lato" w:hAnsi="Lato"/>
          <w:sz w:val="21"/>
          <w:szCs w:val="21"/>
        </w:rPr>
        <w:t>(text box)</w:t>
      </w:r>
    </w:p>
    <w:p w14:paraId="0C38BF3F" w14:textId="77777777" w:rsidR="008C510B" w:rsidRPr="004D34AD" w:rsidRDefault="008C510B" w:rsidP="008C510B">
      <w:pPr>
        <w:rPr>
          <w:rFonts w:ascii="Lato" w:hAnsi="Lato"/>
          <w:b/>
          <w:bCs/>
          <w:sz w:val="21"/>
          <w:szCs w:val="21"/>
        </w:rPr>
      </w:pPr>
    </w:p>
    <w:p w14:paraId="3B08E135" w14:textId="2D8D9F2B" w:rsidR="008C510B" w:rsidRPr="004D34AD" w:rsidRDefault="008C510B" w:rsidP="008C510B">
      <w:pPr>
        <w:rPr>
          <w:rFonts w:ascii="Lato" w:hAnsi="Lato"/>
          <w:b/>
          <w:bCs/>
          <w:sz w:val="21"/>
          <w:szCs w:val="21"/>
        </w:rPr>
      </w:pPr>
      <w:r w:rsidRPr="00025C5D">
        <w:rPr>
          <w:rFonts w:ascii="Lato" w:hAnsi="Lato"/>
          <w:sz w:val="21"/>
          <w:szCs w:val="21"/>
        </w:rPr>
        <w:t>K.25</w:t>
      </w:r>
      <w:r w:rsidRPr="004D34AD">
        <w:rPr>
          <w:rFonts w:ascii="Lato" w:hAnsi="Lato"/>
          <w:b/>
          <w:bCs/>
          <w:sz w:val="21"/>
          <w:szCs w:val="21"/>
        </w:rPr>
        <w:t xml:space="preserve"> Will the data/specimen be linked in any way to the subjects?</w:t>
      </w:r>
    </w:p>
    <w:p w14:paraId="5EB47A74" w14:textId="255AEBCF" w:rsidR="008C510B" w:rsidRPr="00B73F7D" w:rsidRDefault="008C510B" w:rsidP="00BC301A">
      <w:pPr>
        <w:pStyle w:val="ListParagraph"/>
        <w:numPr>
          <w:ilvl w:val="1"/>
          <w:numId w:val="72"/>
        </w:numPr>
        <w:rPr>
          <w:rFonts w:ascii="Lato" w:hAnsi="Lato"/>
          <w:sz w:val="21"/>
          <w:szCs w:val="21"/>
        </w:rPr>
      </w:pPr>
      <w:r w:rsidRPr="00B73F7D">
        <w:rPr>
          <w:rFonts w:ascii="Lato" w:hAnsi="Lato"/>
          <w:sz w:val="21"/>
          <w:szCs w:val="21"/>
        </w:rPr>
        <w:t>Yes</w:t>
      </w:r>
    </w:p>
    <w:p w14:paraId="000AF2FD" w14:textId="5FE51CD1" w:rsidR="008C510B" w:rsidRPr="00B73F7D" w:rsidRDefault="008C510B" w:rsidP="00BC301A">
      <w:pPr>
        <w:pStyle w:val="ListParagraph"/>
        <w:numPr>
          <w:ilvl w:val="1"/>
          <w:numId w:val="72"/>
        </w:numPr>
        <w:rPr>
          <w:rFonts w:ascii="Lato" w:hAnsi="Lato"/>
          <w:sz w:val="21"/>
          <w:szCs w:val="21"/>
        </w:rPr>
      </w:pPr>
      <w:r w:rsidRPr="00B73F7D">
        <w:rPr>
          <w:rFonts w:ascii="Lato" w:hAnsi="Lato"/>
          <w:sz w:val="21"/>
          <w:szCs w:val="21"/>
        </w:rPr>
        <w:t>No</w:t>
      </w:r>
    </w:p>
    <w:p w14:paraId="06297159" w14:textId="77777777" w:rsidR="008C510B" w:rsidRPr="004D34AD" w:rsidRDefault="008C510B" w:rsidP="008C510B">
      <w:pPr>
        <w:rPr>
          <w:rFonts w:ascii="Lato" w:hAnsi="Lato"/>
          <w:b/>
          <w:bCs/>
          <w:sz w:val="21"/>
          <w:szCs w:val="21"/>
        </w:rPr>
      </w:pPr>
    </w:p>
    <w:p w14:paraId="3E0C0240" w14:textId="253BAE7E" w:rsidR="008C510B" w:rsidRPr="004D34AD" w:rsidRDefault="008C510B" w:rsidP="008C510B">
      <w:pPr>
        <w:rPr>
          <w:rFonts w:ascii="Lato" w:hAnsi="Lato"/>
          <w:sz w:val="21"/>
          <w:szCs w:val="21"/>
        </w:rPr>
      </w:pPr>
      <w:r w:rsidRPr="00F7044A">
        <w:rPr>
          <w:rFonts w:ascii="Lato" w:hAnsi="Lato"/>
          <w:sz w:val="21"/>
          <w:szCs w:val="21"/>
        </w:rPr>
        <w:t>K.26</w:t>
      </w:r>
      <w:r w:rsidRPr="004D34AD">
        <w:rPr>
          <w:rFonts w:ascii="Lato" w:hAnsi="Lato"/>
          <w:b/>
          <w:bCs/>
          <w:sz w:val="21"/>
          <w:szCs w:val="21"/>
        </w:rPr>
        <w:t xml:space="preserve"> What future research using the collected data/specimens is anticipated?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59FC367E" w14:textId="77777777" w:rsidR="008C510B" w:rsidRPr="004D34AD" w:rsidRDefault="008C510B" w:rsidP="008C510B">
      <w:pPr>
        <w:rPr>
          <w:rFonts w:ascii="Lato" w:hAnsi="Lato"/>
          <w:b/>
          <w:bCs/>
          <w:sz w:val="21"/>
          <w:szCs w:val="21"/>
        </w:rPr>
      </w:pPr>
    </w:p>
    <w:p w14:paraId="477A1452" w14:textId="6E0E7FD3" w:rsidR="008C510B" w:rsidRPr="004D34AD" w:rsidRDefault="008C510B" w:rsidP="008C510B">
      <w:pPr>
        <w:rPr>
          <w:rFonts w:ascii="Lato" w:hAnsi="Lato"/>
          <w:sz w:val="21"/>
          <w:szCs w:val="21"/>
        </w:rPr>
      </w:pPr>
      <w:r w:rsidRPr="00F7044A">
        <w:rPr>
          <w:rFonts w:ascii="Lato" w:hAnsi="Lato"/>
          <w:sz w:val="21"/>
          <w:szCs w:val="21"/>
        </w:rPr>
        <w:t>K.27</w:t>
      </w:r>
      <w:r w:rsidRPr="004D34AD">
        <w:rPr>
          <w:rFonts w:ascii="Lato" w:hAnsi="Lato"/>
          <w:b/>
          <w:bCs/>
          <w:sz w:val="21"/>
          <w:szCs w:val="21"/>
        </w:rPr>
        <w:t xml:space="preserve"> How will access to the data/specimens be governed?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20D1D6BF" w14:textId="77777777" w:rsidR="008C510B" w:rsidRPr="004D34AD" w:rsidRDefault="008C510B" w:rsidP="008C510B">
      <w:pPr>
        <w:rPr>
          <w:rFonts w:ascii="Lato" w:hAnsi="Lato"/>
          <w:b/>
          <w:bCs/>
          <w:sz w:val="21"/>
          <w:szCs w:val="21"/>
        </w:rPr>
      </w:pPr>
    </w:p>
    <w:p w14:paraId="747DC873" w14:textId="5D5883F4" w:rsidR="008C510B" w:rsidRPr="004D34AD" w:rsidRDefault="008C510B" w:rsidP="008C510B">
      <w:pPr>
        <w:rPr>
          <w:rFonts w:ascii="Lato" w:hAnsi="Lato"/>
          <w:sz w:val="21"/>
          <w:szCs w:val="21"/>
        </w:rPr>
      </w:pPr>
      <w:r w:rsidRPr="00F7044A">
        <w:rPr>
          <w:rFonts w:ascii="Lato" w:hAnsi="Lato"/>
          <w:sz w:val="21"/>
          <w:szCs w:val="21"/>
        </w:rPr>
        <w:t>K.28</w:t>
      </w:r>
      <w:r w:rsidRPr="004D34AD">
        <w:rPr>
          <w:rFonts w:ascii="Lato" w:hAnsi="Lato"/>
          <w:b/>
          <w:bCs/>
          <w:sz w:val="21"/>
          <w:szCs w:val="21"/>
        </w:rPr>
        <w:t xml:space="preserve"> What procedures will be used if the patient withdraws consent after the data/specimen has been collected and stored?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71654C36" w14:textId="77777777" w:rsidR="008C510B" w:rsidRPr="004D34AD" w:rsidRDefault="008C510B" w:rsidP="008C510B">
      <w:pPr>
        <w:rPr>
          <w:rFonts w:ascii="Lato" w:hAnsi="Lato"/>
          <w:b/>
          <w:bCs/>
          <w:sz w:val="21"/>
          <w:szCs w:val="21"/>
        </w:rPr>
      </w:pPr>
    </w:p>
    <w:p w14:paraId="356E760B" w14:textId="090057F6" w:rsidR="008C510B" w:rsidRPr="004D34AD" w:rsidRDefault="008C510B" w:rsidP="008C510B">
      <w:pPr>
        <w:rPr>
          <w:rFonts w:ascii="Lato" w:hAnsi="Lato"/>
          <w:sz w:val="21"/>
          <w:szCs w:val="21"/>
        </w:rPr>
      </w:pPr>
      <w:r w:rsidRPr="00F7044A">
        <w:rPr>
          <w:rFonts w:ascii="Lato" w:hAnsi="Lato"/>
          <w:sz w:val="21"/>
          <w:szCs w:val="21"/>
        </w:rPr>
        <w:t>K.29</w:t>
      </w:r>
      <w:r w:rsidRPr="004D34AD">
        <w:rPr>
          <w:rFonts w:ascii="Lato" w:hAnsi="Lato"/>
          <w:b/>
          <w:bCs/>
          <w:sz w:val="21"/>
          <w:szCs w:val="21"/>
        </w:rPr>
        <w:t xml:space="preserve"> How and when will the data/specimens be destroyed? </w:t>
      </w:r>
      <w:r w:rsidRPr="004D34AD">
        <w:rPr>
          <w:rFonts w:ascii="Lato" w:hAnsi="Lato"/>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049FDED9" w14:textId="77777777" w:rsidR="008C510B" w:rsidRPr="004D34AD" w:rsidRDefault="008C510B" w:rsidP="008C510B">
      <w:pPr>
        <w:rPr>
          <w:rFonts w:ascii="Lato" w:hAnsi="Lato"/>
          <w:b/>
          <w:bCs/>
          <w:sz w:val="21"/>
          <w:szCs w:val="21"/>
        </w:rPr>
      </w:pPr>
    </w:p>
    <w:p w14:paraId="567ED2AF" w14:textId="2B43FFA6" w:rsidR="008C510B" w:rsidRPr="00C24069" w:rsidRDefault="008C510B" w:rsidP="008C510B">
      <w:pPr>
        <w:rPr>
          <w:rFonts w:ascii="Lato" w:hAnsi="Lato"/>
          <w:b/>
          <w:bCs/>
          <w:sz w:val="21"/>
          <w:szCs w:val="21"/>
        </w:rPr>
      </w:pPr>
      <w:r w:rsidRPr="00F7044A">
        <w:rPr>
          <w:rFonts w:ascii="Lato" w:hAnsi="Lato"/>
          <w:sz w:val="21"/>
          <w:szCs w:val="21"/>
        </w:rPr>
        <w:t>K.30</w:t>
      </w:r>
      <w:r w:rsidRPr="004D34AD">
        <w:rPr>
          <w:rFonts w:ascii="Lato" w:hAnsi="Lato"/>
          <w:b/>
          <w:bCs/>
          <w:sz w:val="21"/>
          <w:szCs w:val="21"/>
        </w:rPr>
        <w:t xml:space="preserve"> Will any of the following identifiers be maintained with the data collected (choose all that apply)?</w:t>
      </w:r>
    </w:p>
    <w:p w14:paraId="5A656DAC" w14:textId="77777777" w:rsidR="008C510B" w:rsidRPr="004D34AD" w:rsidRDefault="008C510B" w:rsidP="008C510B">
      <w:pPr>
        <w:rPr>
          <w:rFonts w:ascii="Lato" w:hAnsi="Lato"/>
          <w:sz w:val="21"/>
          <w:szCs w:val="21"/>
        </w:rPr>
      </w:pPr>
      <w:r w:rsidRPr="004D34AD">
        <w:rPr>
          <w:rFonts w:ascii="Lato" w:hAnsi="Lato"/>
          <w:sz w:val="21"/>
          <w:szCs w:val="21"/>
        </w:rPr>
        <w:t>**NOTE: If any of the below identifiers are checked, this does not qualify as “De-identified Research” and must be reviewed by the IRB. Additionally, either consent must be obtained from the subjects, or a Request for Waiver of Subject Authorization” must be submitted and approved.**</w:t>
      </w:r>
    </w:p>
    <w:p w14:paraId="002D411F" w14:textId="77777777" w:rsidR="008C510B" w:rsidRPr="004D34AD" w:rsidRDefault="008C510B" w:rsidP="008C510B">
      <w:pPr>
        <w:rPr>
          <w:rFonts w:ascii="Lato" w:hAnsi="Lato"/>
          <w:sz w:val="21"/>
          <w:szCs w:val="21"/>
        </w:rPr>
      </w:pPr>
    </w:p>
    <w:p w14:paraId="6327E95F" w14:textId="171E62EE"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Name</w:t>
      </w:r>
    </w:p>
    <w:p w14:paraId="0D30DAAD" w14:textId="1730A0AE"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Any geographic subdivision smaller than a state (</w:t>
      </w:r>
      <w:proofErr w:type="gramStart"/>
      <w:r w:rsidRPr="00C24069">
        <w:rPr>
          <w:rFonts w:ascii="Lato" w:hAnsi="Lato"/>
          <w:sz w:val="21"/>
          <w:szCs w:val="21"/>
        </w:rPr>
        <w:t>e.g.</w:t>
      </w:r>
      <w:proofErr w:type="gramEnd"/>
      <w:r w:rsidRPr="00C24069">
        <w:rPr>
          <w:rFonts w:ascii="Lato" w:hAnsi="Lato"/>
          <w:sz w:val="21"/>
          <w:szCs w:val="21"/>
        </w:rPr>
        <w:t xml:space="preserve"> street, zip code, city, etc.)</w:t>
      </w:r>
    </w:p>
    <w:p w14:paraId="2641D5B2" w14:textId="71012840"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Birth Date</w:t>
      </w:r>
    </w:p>
    <w:p w14:paraId="46AFE601" w14:textId="076B2988"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Admission Date</w:t>
      </w:r>
    </w:p>
    <w:p w14:paraId="6517941F" w14:textId="3E677145"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Discharge Date</w:t>
      </w:r>
    </w:p>
    <w:p w14:paraId="549A4858" w14:textId="0E119402"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Date of Death</w:t>
      </w:r>
    </w:p>
    <w:p w14:paraId="3DD64511" w14:textId="235CF456"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Age if over 89 (or any date indicative of age)</w:t>
      </w:r>
    </w:p>
    <w:p w14:paraId="602462A2" w14:textId="3733B97C"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Vehicle Identifiers/Serial Numbers</w:t>
      </w:r>
    </w:p>
    <w:p w14:paraId="6EE8C94D" w14:textId="0E530DB3"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URLs or IP Addresses</w:t>
      </w:r>
    </w:p>
    <w:p w14:paraId="737F70C0" w14:textId="6C180CC4"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Full Face Photos or equivalent</w:t>
      </w:r>
    </w:p>
    <w:p w14:paraId="7B157799" w14:textId="6E0281E7"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Phone Number</w:t>
      </w:r>
    </w:p>
    <w:p w14:paraId="019A208C" w14:textId="5C84D969"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Fax Number</w:t>
      </w:r>
    </w:p>
    <w:p w14:paraId="10DF46FF" w14:textId="6D7DC198"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Email</w:t>
      </w:r>
    </w:p>
    <w:p w14:paraId="60B35796" w14:textId="246CC09D"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Social Security Number</w:t>
      </w:r>
    </w:p>
    <w:p w14:paraId="5B340E9D" w14:textId="27307750"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Medical Record Number</w:t>
      </w:r>
    </w:p>
    <w:p w14:paraId="77217B97" w14:textId="5B08CAE2"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Health Plan Beneficiary Number</w:t>
      </w:r>
    </w:p>
    <w:p w14:paraId="5A8F58E6" w14:textId="1EABB4F0"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Account Numbers</w:t>
      </w:r>
    </w:p>
    <w:p w14:paraId="485251EF" w14:textId="0A89AD81"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Certificate/License Numbers</w:t>
      </w:r>
    </w:p>
    <w:p w14:paraId="191E2A9F" w14:textId="7462AD5C"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Device Identifiers/Serial Numbers</w:t>
      </w:r>
    </w:p>
    <w:p w14:paraId="3555E5B6" w14:textId="12B797F6"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t>Biometric Identifiers (</w:t>
      </w:r>
      <w:proofErr w:type="gramStart"/>
      <w:r w:rsidRPr="00C24069">
        <w:rPr>
          <w:rFonts w:ascii="Lato" w:hAnsi="Lato"/>
          <w:sz w:val="21"/>
          <w:szCs w:val="21"/>
        </w:rPr>
        <w:t>e.g.</w:t>
      </w:r>
      <w:proofErr w:type="gramEnd"/>
      <w:r w:rsidRPr="00C24069">
        <w:rPr>
          <w:rFonts w:ascii="Lato" w:hAnsi="Lato"/>
          <w:sz w:val="21"/>
          <w:szCs w:val="21"/>
        </w:rPr>
        <w:t xml:space="preserve"> fingerprints or voice)</w:t>
      </w:r>
    </w:p>
    <w:p w14:paraId="10CBDDA1" w14:textId="368B82D6" w:rsidR="008C510B" w:rsidRPr="00C24069" w:rsidRDefault="008C510B" w:rsidP="00BC301A">
      <w:pPr>
        <w:pStyle w:val="ListParagraph"/>
        <w:numPr>
          <w:ilvl w:val="1"/>
          <w:numId w:val="73"/>
        </w:numPr>
        <w:rPr>
          <w:rFonts w:ascii="Lato" w:hAnsi="Lato"/>
          <w:sz w:val="21"/>
          <w:szCs w:val="21"/>
        </w:rPr>
      </w:pPr>
      <w:r w:rsidRPr="00C24069">
        <w:rPr>
          <w:rFonts w:ascii="Lato" w:hAnsi="Lato"/>
          <w:sz w:val="21"/>
          <w:szCs w:val="21"/>
        </w:rPr>
        <w:lastRenderedPageBreak/>
        <w:t>Any other unique identifier</w:t>
      </w:r>
    </w:p>
    <w:p w14:paraId="059B76F1" w14:textId="77777777" w:rsidR="00A8334D" w:rsidRDefault="00A8334D" w:rsidP="008C510B">
      <w:pPr>
        <w:rPr>
          <w:rFonts w:ascii="Century Gothic" w:hAnsi="Century Gothic"/>
        </w:rPr>
      </w:pPr>
    </w:p>
    <w:p w14:paraId="6E2AE418" w14:textId="4F8F919D" w:rsidR="00A8334D" w:rsidRPr="00A8334D" w:rsidRDefault="00C24069" w:rsidP="002A0963">
      <w:pPr>
        <w:pBdr>
          <w:bottom w:val="single" w:sz="4" w:space="1" w:color="auto"/>
        </w:pBdr>
        <w:rPr>
          <w:rFonts w:ascii="Century Gothic" w:hAnsi="Century Gothic"/>
          <w:b/>
          <w:bCs/>
          <w:color w:val="0081B3" w:themeColor="accent4" w:themeShade="BF"/>
        </w:rPr>
      </w:pPr>
      <w:r>
        <w:rPr>
          <w:rStyle w:val="Strong"/>
          <w:rFonts w:ascii="Lato" w:hAnsi="Lato"/>
          <w:color w:val="38D1B3"/>
          <w:sz w:val="36"/>
          <w:szCs w:val="36"/>
        </w:rPr>
        <w:t>7-</w:t>
      </w:r>
      <w:r>
        <w:rPr>
          <w:rFonts w:ascii="Lato" w:hAnsi="Lato"/>
          <w:color w:val="38D1B3"/>
          <w:sz w:val="36"/>
          <w:szCs w:val="36"/>
        </w:rPr>
        <w:t>Participant Protection</w:t>
      </w:r>
    </w:p>
    <w:p w14:paraId="7E7D5ADC" w14:textId="77777777" w:rsidR="00A8334D" w:rsidRPr="00C24069" w:rsidRDefault="00A8334D" w:rsidP="00A8334D">
      <w:pPr>
        <w:rPr>
          <w:rFonts w:ascii="Lato" w:hAnsi="Lato"/>
          <w:b/>
          <w:bCs/>
          <w:sz w:val="21"/>
          <w:szCs w:val="21"/>
        </w:rPr>
      </w:pPr>
      <w:r w:rsidRPr="00C24069">
        <w:rPr>
          <w:rFonts w:ascii="Lato" w:hAnsi="Lato"/>
          <w:b/>
          <w:bCs/>
          <w:sz w:val="21"/>
          <w:szCs w:val="21"/>
        </w:rPr>
        <w:t>Additional information and guidance can be found by clicking the question mark it the top-right corner of each section.</w:t>
      </w:r>
    </w:p>
    <w:p w14:paraId="7E31849C" w14:textId="77777777" w:rsidR="00C24069" w:rsidRPr="00C24069" w:rsidRDefault="00C24069" w:rsidP="00A8334D">
      <w:pPr>
        <w:rPr>
          <w:rFonts w:ascii="Lato" w:hAnsi="Lato"/>
          <w:b/>
          <w:bCs/>
          <w:sz w:val="21"/>
          <w:szCs w:val="21"/>
        </w:rPr>
      </w:pPr>
    </w:p>
    <w:p w14:paraId="63F4EEFE" w14:textId="7845944F" w:rsidR="00A8334D" w:rsidRPr="00C24069" w:rsidRDefault="00A8334D" w:rsidP="00A8334D">
      <w:pPr>
        <w:rPr>
          <w:rFonts w:ascii="Lato" w:hAnsi="Lato"/>
          <w:sz w:val="21"/>
          <w:szCs w:val="21"/>
        </w:rPr>
      </w:pPr>
      <w:r w:rsidRPr="00C24069">
        <w:rPr>
          <w:rFonts w:ascii="Lato" w:hAnsi="Lato"/>
          <w:color w:val="FF0000"/>
          <w:sz w:val="21"/>
          <w:szCs w:val="21"/>
        </w:rPr>
        <w:t>*</w:t>
      </w:r>
      <w:r w:rsidRPr="00714C6B">
        <w:rPr>
          <w:rFonts w:ascii="Lato" w:hAnsi="Lato"/>
          <w:sz w:val="21"/>
          <w:szCs w:val="21"/>
        </w:rPr>
        <w:t>A</w:t>
      </w:r>
      <w:r w:rsidRPr="00C24069">
        <w:rPr>
          <w:rFonts w:ascii="Lato" w:hAnsi="Lato"/>
          <w:b/>
          <w:bCs/>
          <w:sz w:val="21"/>
          <w:szCs w:val="21"/>
        </w:rPr>
        <w:t xml:space="preserve"> Study Risk Assessment</w:t>
      </w:r>
    </w:p>
    <w:p w14:paraId="70281DFA" w14:textId="2057947F" w:rsidR="00A8334D" w:rsidRPr="00C24069" w:rsidRDefault="00A8334D" w:rsidP="00A8334D">
      <w:pPr>
        <w:rPr>
          <w:rFonts w:ascii="Lato" w:hAnsi="Lato"/>
          <w:sz w:val="21"/>
          <w:szCs w:val="21"/>
        </w:rPr>
      </w:pPr>
      <w:r w:rsidRPr="00C24069">
        <w:rPr>
          <w:rFonts w:ascii="Lato" w:hAnsi="Lato"/>
          <w:sz w:val="21"/>
          <w:szCs w:val="21"/>
        </w:rPr>
        <w:t xml:space="preserve">Does this research meet the criteria of “no more than minimal risk”. </w:t>
      </w:r>
    </w:p>
    <w:p w14:paraId="4E12E340" w14:textId="54EE2A28" w:rsidR="00A8334D" w:rsidRPr="00C24069" w:rsidRDefault="00A8334D" w:rsidP="00BC301A">
      <w:pPr>
        <w:pStyle w:val="ListParagraph"/>
        <w:numPr>
          <w:ilvl w:val="1"/>
          <w:numId w:val="74"/>
        </w:numPr>
        <w:rPr>
          <w:rFonts w:ascii="Lato" w:hAnsi="Lato"/>
          <w:sz w:val="21"/>
          <w:szCs w:val="21"/>
        </w:rPr>
      </w:pPr>
      <w:r w:rsidRPr="00C24069">
        <w:rPr>
          <w:rFonts w:ascii="Lato" w:hAnsi="Lato"/>
          <w:sz w:val="21"/>
          <w:szCs w:val="21"/>
        </w:rPr>
        <w:t>Yes</w:t>
      </w:r>
    </w:p>
    <w:p w14:paraId="45A4E996" w14:textId="534A31A9" w:rsidR="00A8334D" w:rsidRPr="00C24069" w:rsidRDefault="00A8334D" w:rsidP="00BC301A">
      <w:pPr>
        <w:pStyle w:val="ListParagraph"/>
        <w:numPr>
          <w:ilvl w:val="1"/>
          <w:numId w:val="74"/>
        </w:numPr>
        <w:rPr>
          <w:rFonts w:ascii="Lato" w:hAnsi="Lato"/>
          <w:sz w:val="21"/>
          <w:szCs w:val="21"/>
        </w:rPr>
      </w:pPr>
      <w:r w:rsidRPr="00C24069">
        <w:rPr>
          <w:rFonts w:ascii="Lato" w:hAnsi="Lato"/>
          <w:sz w:val="21"/>
          <w:szCs w:val="21"/>
        </w:rPr>
        <w:t xml:space="preserve">No </w:t>
      </w:r>
    </w:p>
    <w:p w14:paraId="27013C76" w14:textId="77777777" w:rsidR="00C24069" w:rsidRPr="00C24069" w:rsidRDefault="00C24069" w:rsidP="00A8334D">
      <w:pPr>
        <w:rPr>
          <w:rFonts w:ascii="Lato" w:hAnsi="Lato"/>
          <w:sz w:val="21"/>
          <w:szCs w:val="21"/>
        </w:rPr>
      </w:pPr>
    </w:p>
    <w:p w14:paraId="214B5D81" w14:textId="564EC5A5" w:rsidR="00A8334D" w:rsidRPr="00C24069" w:rsidRDefault="00A8334D" w:rsidP="00A8334D">
      <w:pPr>
        <w:rPr>
          <w:rFonts w:ascii="Lato" w:hAnsi="Lato"/>
          <w:b/>
          <w:bCs/>
          <w:sz w:val="21"/>
          <w:szCs w:val="21"/>
        </w:rPr>
      </w:pPr>
      <w:r w:rsidRPr="00C24069">
        <w:rPr>
          <w:rFonts w:ascii="Lato" w:hAnsi="Lato"/>
          <w:color w:val="FF0000"/>
          <w:sz w:val="21"/>
          <w:szCs w:val="21"/>
        </w:rPr>
        <w:t>*</w:t>
      </w:r>
      <w:r w:rsidRPr="00714C6B">
        <w:rPr>
          <w:rFonts w:ascii="Lato" w:hAnsi="Lato"/>
          <w:sz w:val="21"/>
          <w:szCs w:val="21"/>
        </w:rPr>
        <w:t>A.1</w:t>
      </w:r>
      <w:r w:rsidRPr="00C24069">
        <w:rPr>
          <w:rFonts w:ascii="Lato" w:hAnsi="Lato"/>
          <w:b/>
          <w:bCs/>
          <w:sz w:val="21"/>
          <w:szCs w:val="21"/>
        </w:rPr>
        <w:t xml:space="preserve"> Do you anticipate study participants will be subject to any risks?</w:t>
      </w:r>
    </w:p>
    <w:p w14:paraId="634EE724" w14:textId="0684C6BC" w:rsidR="00A8334D" w:rsidRPr="00C24069" w:rsidRDefault="00A8334D" w:rsidP="00BC301A">
      <w:pPr>
        <w:pStyle w:val="ListParagraph"/>
        <w:numPr>
          <w:ilvl w:val="0"/>
          <w:numId w:val="75"/>
        </w:numPr>
        <w:rPr>
          <w:rFonts w:ascii="Lato" w:hAnsi="Lato"/>
          <w:sz w:val="21"/>
          <w:szCs w:val="21"/>
        </w:rPr>
      </w:pPr>
      <w:r w:rsidRPr="00C24069">
        <w:rPr>
          <w:rFonts w:ascii="Lato" w:hAnsi="Lato"/>
          <w:sz w:val="21"/>
          <w:szCs w:val="21"/>
        </w:rPr>
        <w:t>Yes</w:t>
      </w:r>
    </w:p>
    <w:p w14:paraId="28CFC988" w14:textId="55D47DB0" w:rsidR="00A8334D" w:rsidRPr="00C24069" w:rsidRDefault="00A8334D" w:rsidP="00BC301A">
      <w:pPr>
        <w:pStyle w:val="ListParagraph"/>
        <w:numPr>
          <w:ilvl w:val="0"/>
          <w:numId w:val="75"/>
        </w:numPr>
        <w:rPr>
          <w:rFonts w:ascii="Lato" w:hAnsi="Lato"/>
          <w:sz w:val="21"/>
          <w:szCs w:val="21"/>
        </w:rPr>
      </w:pPr>
      <w:r w:rsidRPr="00C24069">
        <w:rPr>
          <w:rFonts w:ascii="Lato" w:hAnsi="Lato"/>
          <w:sz w:val="21"/>
          <w:szCs w:val="21"/>
        </w:rPr>
        <w:t>No</w:t>
      </w:r>
    </w:p>
    <w:p w14:paraId="53B94ABF" w14:textId="77777777" w:rsidR="00C24069" w:rsidRPr="00C24069" w:rsidRDefault="00C24069" w:rsidP="00C24069">
      <w:pPr>
        <w:rPr>
          <w:rFonts w:ascii="Lato" w:hAnsi="Lato"/>
          <w:sz w:val="21"/>
          <w:szCs w:val="21"/>
        </w:rPr>
      </w:pPr>
    </w:p>
    <w:p w14:paraId="1C48B2C3" w14:textId="053C0D98" w:rsidR="00C24069" w:rsidRDefault="00C24069" w:rsidP="00C24069">
      <w:pPr>
        <w:rPr>
          <w:rStyle w:val="Strong"/>
          <w:rFonts w:ascii="Lato" w:hAnsi="Lato"/>
          <w:color w:val="111111"/>
          <w:sz w:val="21"/>
          <w:szCs w:val="21"/>
          <w:shd w:val="clear" w:color="auto" w:fill="FFFFFF"/>
        </w:rPr>
      </w:pPr>
      <w:r w:rsidRPr="00C24069">
        <w:rPr>
          <w:rFonts w:ascii="Lato" w:hAnsi="Lato"/>
          <w:sz w:val="21"/>
          <w:szCs w:val="21"/>
        </w:rPr>
        <w:t xml:space="preserve">A.2 </w:t>
      </w:r>
      <w:r w:rsidRPr="00C24069">
        <w:rPr>
          <w:rStyle w:val="Strong"/>
          <w:rFonts w:ascii="Lato" w:hAnsi="Lato"/>
          <w:color w:val="111111"/>
          <w:sz w:val="21"/>
          <w:szCs w:val="21"/>
          <w:shd w:val="clear" w:color="auto" w:fill="FFFFFF"/>
        </w:rPr>
        <w:t>Potential Risks</w:t>
      </w:r>
    </w:p>
    <w:p w14:paraId="3BDD8C74" w14:textId="49EBA805" w:rsidR="00C24069" w:rsidRDefault="00C24069" w:rsidP="00C24069">
      <w:pPr>
        <w:rPr>
          <w:rFonts w:ascii="Lato" w:hAnsi="Lato"/>
          <w:sz w:val="21"/>
          <w:szCs w:val="21"/>
        </w:rPr>
      </w:pPr>
      <w:r>
        <w:rPr>
          <w:rStyle w:val="Strong"/>
          <w:rFonts w:ascii="Lato" w:hAnsi="Lato"/>
          <w:color w:val="111111"/>
          <w:sz w:val="21"/>
          <w:szCs w:val="21"/>
          <w:shd w:val="clear" w:color="auto" w:fill="FFFFFF"/>
        </w:rPr>
        <w:tab/>
      </w:r>
      <w:r w:rsidRPr="00C24069">
        <w:rPr>
          <w:rStyle w:val="Strong"/>
          <w:rFonts w:ascii="Lato" w:hAnsi="Lato"/>
          <w:b w:val="0"/>
          <w:bCs w:val="0"/>
          <w:color w:val="111111"/>
          <w:sz w:val="21"/>
          <w:szCs w:val="21"/>
          <w:shd w:val="clear" w:color="auto" w:fill="FFFFFF"/>
        </w:rPr>
        <w:t>A.2.1</w:t>
      </w:r>
      <w:r>
        <w:rPr>
          <w:rStyle w:val="Strong"/>
          <w:rFonts w:ascii="Lato" w:hAnsi="Lato"/>
          <w:color w:val="111111"/>
          <w:sz w:val="21"/>
          <w:szCs w:val="21"/>
          <w:shd w:val="clear" w:color="auto" w:fill="FFFFFF"/>
        </w:rPr>
        <w:t xml:space="preserve"> </w:t>
      </w:r>
      <w:r w:rsidRPr="00C24069">
        <w:rPr>
          <w:rFonts w:ascii="Lato" w:hAnsi="Lato"/>
          <w:b/>
          <w:bCs/>
          <w:i/>
          <w:iCs/>
          <w:color w:val="111111"/>
          <w:sz w:val="21"/>
          <w:szCs w:val="21"/>
          <w:shd w:val="clear" w:color="auto" w:fill="FFFFFF"/>
        </w:rPr>
        <w:t>Describe immediate risks, long-term risks, rationale for the necessity of such risks, alternatives</w:t>
      </w:r>
      <w:r w:rsidRPr="00C24069">
        <w:rPr>
          <w:rFonts w:ascii="Lato" w:hAnsi="Lato"/>
          <w:b/>
          <w:bCs/>
          <w:color w:val="111111"/>
          <w:sz w:val="21"/>
          <w:szCs w:val="21"/>
          <w:shd w:val="clear" w:color="auto" w:fill="FFFFFF"/>
        </w:rPr>
        <w:t> </w:t>
      </w:r>
      <w:r w:rsidRPr="00C24069">
        <w:rPr>
          <w:rFonts w:ascii="Lato" w:hAnsi="Lato"/>
          <w:b/>
          <w:bCs/>
          <w:i/>
          <w:iCs/>
          <w:color w:val="111111"/>
          <w:sz w:val="21"/>
          <w:szCs w:val="21"/>
          <w:shd w:val="clear" w:color="auto" w:fill="FFFFFF"/>
        </w:rPr>
        <w:t>that were or will be considered, why alternatives may not be feasible, and how the study design minimizes risks and maximizes benefits. </w:t>
      </w:r>
      <w:r>
        <w:rPr>
          <w:rFonts w:ascii="Lato" w:hAnsi="Lato"/>
          <w:color w:val="111111"/>
          <w:sz w:val="21"/>
          <w:szCs w:val="21"/>
          <w:shd w:val="clear" w:color="auto" w:fill="FFFFFF"/>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50CD1C59" w14:textId="2721A374" w:rsidR="00C24069" w:rsidRDefault="00C24069" w:rsidP="00C24069">
      <w:pPr>
        <w:rPr>
          <w:rFonts w:ascii="Lato" w:hAnsi="Lato"/>
          <w:sz w:val="21"/>
          <w:szCs w:val="21"/>
        </w:rPr>
      </w:pPr>
      <w:r>
        <w:rPr>
          <w:rFonts w:ascii="Lato" w:hAnsi="Lato"/>
          <w:sz w:val="21"/>
          <w:szCs w:val="21"/>
        </w:rPr>
        <w:tab/>
        <w:t xml:space="preserve">A.2.2 </w:t>
      </w:r>
      <w:r>
        <w:rPr>
          <w:rStyle w:val="Strong"/>
          <w:rFonts w:ascii="Lato" w:hAnsi="Lato"/>
          <w:i/>
          <w:iCs/>
          <w:color w:val="111111"/>
          <w:sz w:val="21"/>
          <w:szCs w:val="21"/>
          <w:shd w:val="clear" w:color="auto" w:fill="FFFFFF"/>
        </w:rPr>
        <w:t>Describe potential risks associated with a “washout” period if applicable and how any risks will be addressed.</w:t>
      </w:r>
      <w:r w:rsidRPr="00C24069">
        <w:rPr>
          <w:rFonts w:ascii="Lato" w:hAnsi="Lato"/>
          <w:sz w:val="21"/>
          <w:szCs w:val="21"/>
        </w:rPr>
        <w:t xml:space="preserve"> </w:t>
      </w:r>
      <w:r>
        <w:rPr>
          <w:rFonts w:ascii="Lato" w:hAnsi="Lato"/>
          <w:b/>
          <w:bCs/>
          <w:i/>
          <w:iCs/>
          <w:sz w:val="21"/>
          <w:szCs w:val="21"/>
        </w:rPr>
        <w:t>(</w:t>
      </w:r>
      <w:proofErr w:type="gramStart"/>
      <w:r w:rsidRPr="004D34AD">
        <w:rPr>
          <w:rFonts w:ascii="Lato" w:hAnsi="Lato"/>
          <w:sz w:val="21"/>
          <w:szCs w:val="21"/>
        </w:rPr>
        <w:t>text</w:t>
      </w:r>
      <w:proofErr w:type="gramEnd"/>
      <w:r w:rsidRPr="004D34AD">
        <w:rPr>
          <w:rFonts w:ascii="Lato" w:hAnsi="Lato"/>
          <w:sz w:val="21"/>
          <w:szCs w:val="21"/>
        </w:rPr>
        <w:t xml:space="preserve"> box)</w:t>
      </w:r>
    </w:p>
    <w:p w14:paraId="35714E54" w14:textId="74ABAC12" w:rsidR="00C24069" w:rsidRPr="00C24069" w:rsidRDefault="00C24069" w:rsidP="00C24069">
      <w:r>
        <w:rPr>
          <w:rFonts w:ascii="Lato" w:hAnsi="Lato"/>
          <w:sz w:val="21"/>
          <w:szCs w:val="21"/>
        </w:rPr>
        <w:tab/>
        <w:t xml:space="preserve">A.2.3 </w:t>
      </w:r>
      <w:r>
        <w:rPr>
          <w:rStyle w:val="Strong"/>
          <w:rFonts w:ascii="Lato" w:hAnsi="Lato"/>
          <w:i/>
          <w:iCs/>
          <w:color w:val="111111"/>
          <w:sz w:val="21"/>
          <w:szCs w:val="21"/>
          <w:shd w:val="clear" w:color="auto" w:fill="FFFFFF"/>
        </w:rPr>
        <w:t xml:space="preserve">Describe any potential legal, financial, social, or personal </w:t>
      </w:r>
      <w:proofErr w:type="spellStart"/>
      <w:r>
        <w:rPr>
          <w:rStyle w:val="Strong"/>
          <w:rFonts w:ascii="Lato" w:hAnsi="Lato"/>
          <w:i/>
          <w:iCs/>
          <w:color w:val="111111"/>
          <w:sz w:val="21"/>
          <w:szCs w:val="21"/>
          <w:shd w:val="clear" w:color="auto" w:fill="FFFFFF"/>
        </w:rPr>
        <w:t>affects</w:t>
      </w:r>
      <w:proofErr w:type="spellEnd"/>
      <w:r>
        <w:rPr>
          <w:rStyle w:val="Strong"/>
          <w:rFonts w:ascii="Lato" w:hAnsi="Lato"/>
          <w:i/>
          <w:iCs/>
          <w:color w:val="111111"/>
          <w:sz w:val="21"/>
          <w:szCs w:val="21"/>
          <w:shd w:val="clear" w:color="auto" w:fill="FFFFFF"/>
        </w:rPr>
        <w:t xml:space="preserve"> on subjects of accidental data disclosure. .</w:t>
      </w:r>
      <w:r>
        <w:rPr>
          <w:rFonts w:ascii="Lato" w:hAnsi="Lato"/>
          <w:b/>
          <w:bCs/>
          <w:i/>
          <w:iCs/>
          <w:sz w:val="21"/>
          <w:szCs w:val="21"/>
        </w:rPr>
        <w:t>(</w:t>
      </w:r>
      <w:r w:rsidRPr="004D34AD">
        <w:rPr>
          <w:rFonts w:ascii="Lato" w:hAnsi="Lato"/>
          <w:sz w:val="21"/>
          <w:szCs w:val="21"/>
        </w:rPr>
        <w:t>text box)</w:t>
      </w:r>
    </w:p>
    <w:p w14:paraId="4A04525B" w14:textId="3D6221B9" w:rsidR="00C24069" w:rsidRPr="00C24069" w:rsidRDefault="00C24069" w:rsidP="00C24069">
      <w:pPr>
        <w:rPr>
          <w:rFonts w:ascii="Lato" w:hAnsi="Lato"/>
          <w:sz w:val="21"/>
          <w:szCs w:val="21"/>
        </w:rPr>
      </w:pPr>
    </w:p>
    <w:p w14:paraId="7D5107BE" w14:textId="10125CD4" w:rsidR="00A8334D" w:rsidRPr="00C24069" w:rsidRDefault="00A8334D" w:rsidP="00A8334D">
      <w:pPr>
        <w:rPr>
          <w:rFonts w:ascii="Lato" w:hAnsi="Lato"/>
          <w:b/>
          <w:bCs/>
          <w:sz w:val="21"/>
          <w:szCs w:val="21"/>
        </w:rPr>
      </w:pPr>
      <w:r w:rsidRPr="00714C6B">
        <w:rPr>
          <w:rFonts w:ascii="Lato" w:hAnsi="Lato"/>
          <w:sz w:val="21"/>
          <w:szCs w:val="21"/>
        </w:rPr>
        <w:t>B</w:t>
      </w:r>
      <w:r w:rsidRPr="00C24069">
        <w:rPr>
          <w:rFonts w:ascii="Lato" w:hAnsi="Lato"/>
          <w:b/>
          <w:bCs/>
          <w:sz w:val="21"/>
          <w:szCs w:val="21"/>
        </w:rPr>
        <w:t xml:space="preserve"> Expected Benefits</w:t>
      </w:r>
    </w:p>
    <w:p w14:paraId="28A3001B" w14:textId="5A5F70A4" w:rsidR="00A8334D" w:rsidRPr="00C24069" w:rsidRDefault="00A8334D" w:rsidP="00A8334D">
      <w:pPr>
        <w:rPr>
          <w:rFonts w:ascii="Lato" w:hAnsi="Lato"/>
          <w:sz w:val="21"/>
          <w:szCs w:val="21"/>
        </w:rPr>
      </w:pPr>
      <w:r w:rsidRPr="00C24069">
        <w:rPr>
          <w:rFonts w:ascii="Lato" w:hAnsi="Lato"/>
          <w:sz w:val="21"/>
          <w:szCs w:val="21"/>
        </w:rPr>
        <w:t>Describe the expected benefits for subjects (if any) and/or society that will arise from this study. (</w:t>
      </w:r>
      <w:proofErr w:type="gramStart"/>
      <w:r w:rsidRPr="00C24069">
        <w:rPr>
          <w:rFonts w:ascii="Lato" w:hAnsi="Lato"/>
          <w:sz w:val="21"/>
          <w:szCs w:val="21"/>
        </w:rPr>
        <w:t>text</w:t>
      </w:r>
      <w:proofErr w:type="gramEnd"/>
      <w:r w:rsidRPr="00C24069">
        <w:rPr>
          <w:rFonts w:ascii="Lato" w:hAnsi="Lato"/>
          <w:sz w:val="21"/>
          <w:szCs w:val="21"/>
        </w:rPr>
        <w:t xml:space="preserve"> box)</w:t>
      </w:r>
    </w:p>
    <w:p w14:paraId="4B919E3C" w14:textId="77777777" w:rsidR="00A8334D" w:rsidRPr="00C24069" w:rsidRDefault="00A8334D" w:rsidP="00A8334D">
      <w:pPr>
        <w:rPr>
          <w:rFonts w:ascii="Lato" w:hAnsi="Lato"/>
          <w:sz w:val="21"/>
          <w:szCs w:val="21"/>
        </w:rPr>
      </w:pPr>
    </w:p>
    <w:p w14:paraId="7B126594" w14:textId="67F99365" w:rsidR="00A8334D" w:rsidRPr="00C24069" w:rsidRDefault="00A8334D" w:rsidP="00A8334D">
      <w:pPr>
        <w:rPr>
          <w:rFonts w:ascii="Lato" w:hAnsi="Lato"/>
          <w:sz w:val="21"/>
          <w:szCs w:val="21"/>
        </w:rPr>
      </w:pPr>
      <w:r w:rsidRPr="00C24069">
        <w:rPr>
          <w:rFonts w:ascii="Lato" w:hAnsi="Lato"/>
          <w:color w:val="FF0000"/>
          <w:sz w:val="21"/>
          <w:szCs w:val="21"/>
        </w:rPr>
        <w:t>*</w:t>
      </w:r>
      <w:r w:rsidRPr="00714C6B">
        <w:rPr>
          <w:rFonts w:ascii="Lato" w:hAnsi="Lato"/>
          <w:sz w:val="21"/>
          <w:szCs w:val="21"/>
        </w:rPr>
        <w:t>C</w:t>
      </w:r>
      <w:r w:rsidRPr="00C24069">
        <w:rPr>
          <w:rFonts w:ascii="Lato" w:hAnsi="Lato"/>
          <w:b/>
          <w:bCs/>
          <w:sz w:val="21"/>
          <w:szCs w:val="21"/>
        </w:rPr>
        <w:t xml:space="preserve"> Will deception be used as a method of data gathering?</w:t>
      </w:r>
    </w:p>
    <w:p w14:paraId="0BCFD2C2" w14:textId="6F52B316" w:rsidR="00A8334D" w:rsidRPr="006C3F6F" w:rsidRDefault="00A8334D" w:rsidP="00993F9F">
      <w:pPr>
        <w:pStyle w:val="ListParagraph"/>
        <w:numPr>
          <w:ilvl w:val="1"/>
          <w:numId w:val="111"/>
        </w:numPr>
        <w:rPr>
          <w:rFonts w:ascii="Lato" w:hAnsi="Lato"/>
          <w:sz w:val="21"/>
          <w:szCs w:val="21"/>
        </w:rPr>
      </w:pPr>
      <w:r w:rsidRPr="006C3F6F">
        <w:rPr>
          <w:rFonts w:ascii="Lato" w:hAnsi="Lato"/>
          <w:sz w:val="21"/>
          <w:szCs w:val="21"/>
        </w:rPr>
        <w:t>Yes</w:t>
      </w:r>
      <w:r w:rsidR="0030148A" w:rsidRPr="006C3F6F">
        <w:rPr>
          <w:rFonts w:ascii="Lato" w:hAnsi="Lato"/>
          <w:sz w:val="21"/>
          <w:szCs w:val="21"/>
        </w:rPr>
        <w:t xml:space="preserve"> (if yes answer C.1)</w:t>
      </w:r>
    </w:p>
    <w:p w14:paraId="3ED516D9" w14:textId="17580CB0" w:rsidR="00A8334D" w:rsidRPr="006C3F6F" w:rsidRDefault="00A8334D" w:rsidP="00993F9F">
      <w:pPr>
        <w:pStyle w:val="ListParagraph"/>
        <w:numPr>
          <w:ilvl w:val="1"/>
          <w:numId w:val="111"/>
        </w:numPr>
        <w:rPr>
          <w:rFonts w:ascii="Lato" w:hAnsi="Lato"/>
          <w:sz w:val="21"/>
          <w:szCs w:val="21"/>
        </w:rPr>
      </w:pPr>
      <w:r w:rsidRPr="006C3F6F">
        <w:rPr>
          <w:rFonts w:ascii="Lato" w:hAnsi="Lato"/>
          <w:sz w:val="21"/>
          <w:szCs w:val="21"/>
        </w:rPr>
        <w:t>No</w:t>
      </w:r>
    </w:p>
    <w:p w14:paraId="4AA29E7F" w14:textId="77777777" w:rsidR="0030148A" w:rsidRPr="00C24069" w:rsidRDefault="0030148A" w:rsidP="0030148A">
      <w:pPr>
        <w:rPr>
          <w:rFonts w:ascii="Lato" w:hAnsi="Lato"/>
          <w:sz w:val="21"/>
          <w:szCs w:val="21"/>
        </w:rPr>
      </w:pPr>
    </w:p>
    <w:p w14:paraId="3B531590" w14:textId="440E31E5" w:rsidR="0030148A" w:rsidRPr="00C24069" w:rsidRDefault="0030148A" w:rsidP="00C24069">
      <w:pPr>
        <w:rPr>
          <w:rFonts w:ascii="Lato" w:hAnsi="Lato"/>
          <w:b/>
          <w:bCs/>
          <w:sz w:val="21"/>
          <w:szCs w:val="21"/>
        </w:rPr>
      </w:pPr>
      <w:r w:rsidRPr="00714C6B">
        <w:rPr>
          <w:rFonts w:ascii="Lato" w:hAnsi="Lato"/>
          <w:sz w:val="21"/>
          <w:szCs w:val="21"/>
        </w:rPr>
        <w:t>C.1</w:t>
      </w:r>
      <w:r w:rsidRPr="00C24069">
        <w:rPr>
          <w:rFonts w:ascii="Lato" w:hAnsi="Lato"/>
          <w:b/>
          <w:bCs/>
          <w:sz w:val="21"/>
          <w:szCs w:val="21"/>
        </w:rPr>
        <w:t xml:space="preserve"> Deception Justification</w:t>
      </w:r>
    </w:p>
    <w:p w14:paraId="40E95D4E" w14:textId="07C79516" w:rsidR="0030148A" w:rsidRDefault="0030148A" w:rsidP="00C24069">
      <w:pPr>
        <w:rPr>
          <w:rFonts w:ascii="Lato" w:hAnsi="Lato"/>
          <w:sz w:val="21"/>
          <w:szCs w:val="21"/>
        </w:rPr>
      </w:pPr>
      <w:r w:rsidRPr="00C24069">
        <w:rPr>
          <w:rFonts w:ascii="Lato" w:hAnsi="Lato"/>
          <w:sz w:val="21"/>
          <w:szCs w:val="21"/>
        </w:rPr>
        <w:t>Justify and support the use of deception in the project.</w:t>
      </w:r>
      <w:r w:rsidR="00C24069">
        <w:rPr>
          <w:rFonts w:ascii="Lato" w:hAnsi="Lato"/>
          <w:sz w:val="21"/>
          <w:szCs w:val="21"/>
        </w:rPr>
        <w:t xml:space="preserve"> </w:t>
      </w:r>
      <w:r w:rsidR="00C24069" w:rsidRPr="00C24069">
        <w:rPr>
          <w:rFonts w:ascii="Lato" w:hAnsi="Lato"/>
          <w:sz w:val="21"/>
          <w:szCs w:val="21"/>
        </w:rPr>
        <w:t>(</w:t>
      </w:r>
      <w:proofErr w:type="gramStart"/>
      <w:r w:rsidR="00C24069" w:rsidRPr="00C24069">
        <w:rPr>
          <w:rFonts w:ascii="Lato" w:hAnsi="Lato"/>
          <w:sz w:val="21"/>
          <w:szCs w:val="21"/>
        </w:rPr>
        <w:t>text</w:t>
      </w:r>
      <w:proofErr w:type="gramEnd"/>
      <w:r w:rsidR="00C24069" w:rsidRPr="00C24069">
        <w:rPr>
          <w:rFonts w:ascii="Lato" w:hAnsi="Lato"/>
          <w:sz w:val="21"/>
          <w:szCs w:val="21"/>
        </w:rPr>
        <w:t xml:space="preserve"> box)</w:t>
      </w:r>
    </w:p>
    <w:p w14:paraId="4CB537D6" w14:textId="77777777" w:rsidR="00C24069" w:rsidRPr="00C24069" w:rsidRDefault="00C24069" w:rsidP="00C24069">
      <w:pPr>
        <w:rPr>
          <w:rFonts w:ascii="Lato" w:hAnsi="Lato"/>
          <w:sz w:val="21"/>
          <w:szCs w:val="21"/>
        </w:rPr>
      </w:pPr>
    </w:p>
    <w:p w14:paraId="4A55FE05" w14:textId="0164355A" w:rsidR="00A8334D" w:rsidRPr="00C24069" w:rsidRDefault="00A8334D" w:rsidP="00A8334D">
      <w:pPr>
        <w:rPr>
          <w:rFonts w:ascii="Lato" w:hAnsi="Lato"/>
          <w:sz w:val="21"/>
          <w:szCs w:val="21"/>
        </w:rPr>
      </w:pPr>
      <w:r w:rsidRPr="00C24069">
        <w:rPr>
          <w:rFonts w:ascii="Lato" w:hAnsi="Lato"/>
          <w:color w:val="FF0000"/>
          <w:sz w:val="21"/>
          <w:szCs w:val="21"/>
        </w:rPr>
        <w:t>*</w:t>
      </w:r>
      <w:r w:rsidRPr="00C24069">
        <w:rPr>
          <w:rFonts w:ascii="Lato" w:hAnsi="Lato"/>
          <w:sz w:val="21"/>
          <w:szCs w:val="21"/>
        </w:rPr>
        <w:t xml:space="preserve">D </w:t>
      </w:r>
      <w:r w:rsidRPr="00C24069">
        <w:rPr>
          <w:rFonts w:ascii="Lato" w:hAnsi="Lato"/>
          <w:b/>
          <w:bCs/>
          <w:sz w:val="21"/>
          <w:szCs w:val="21"/>
        </w:rPr>
        <w:t>Safeguarding Subjects' Identity</w:t>
      </w:r>
    </w:p>
    <w:p w14:paraId="50EAF549" w14:textId="344711D2" w:rsidR="00A8334D" w:rsidRPr="00C24069" w:rsidRDefault="00A8334D" w:rsidP="00A8334D">
      <w:pPr>
        <w:rPr>
          <w:rFonts w:ascii="Lato" w:hAnsi="Lato"/>
          <w:b/>
          <w:bCs/>
          <w:sz w:val="21"/>
          <w:szCs w:val="21"/>
        </w:rPr>
      </w:pPr>
      <w:r w:rsidRPr="00C24069">
        <w:rPr>
          <w:rFonts w:ascii="Lato" w:hAnsi="Lato"/>
          <w:sz w:val="21"/>
          <w:szCs w:val="21"/>
        </w:rPr>
        <w:t>D.1</w:t>
      </w:r>
      <w:r w:rsidR="0030148A" w:rsidRPr="00C24069">
        <w:rPr>
          <w:rFonts w:ascii="Lato" w:hAnsi="Lato"/>
          <w:b/>
          <w:bCs/>
          <w:sz w:val="21"/>
          <w:szCs w:val="21"/>
        </w:rPr>
        <w:t xml:space="preserve"> </w:t>
      </w:r>
      <w:r w:rsidRPr="00C24069">
        <w:rPr>
          <w:rFonts w:ascii="Lato" w:hAnsi="Lato"/>
          <w:b/>
          <w:bCs/>
          <w:sz w:val="21"/>
          <w:szCs w:val="21"/>
        </w:rPr>
        <w:t>What uses will be made of the information obtained from the subjects?</w:t>
      </w:r>
      <w:r w:rsidR="0030148A" w:rsidRPr="00C24069">
        <w:rPr>
          <w:rFonts w:ascii="Lato" w:hAnsi="Lato"/>
          <w:b/>
          <w:bCs/>
          <w:sz w:val="21"/>
          <w:szCs w:val="21"/>
        </w:rPr>
        <w:t xml:space="preserve"> </w:t>
      </w:r>
      <w:r w:rsidR="0030148A" w:rsidRPr="00C24069">
        <w:rPr>
          <w:rFonts w:ascii="Lato" w:hAnsi="Lato"/>
          <w:sz w:val="21"/>
          <w:szCs w:val="21"/>
        </w:rPr>
        <w:t>(</w:t>
      </w:r>
      <w:proofErr w:type="gramStart"/>
      <w:r w:rsidR="0030148A" w:rsidRPr="00C24069">
        <w:rPr>
          <w:rFonts w:ascii="Lato" w:hAnsi="Lato"/>
          <w:sz w:val="21"/>
          <w:szCs w:val="21"/>
        </w:rPr>
        <w:t>text</w:t>
      </w:r>
      <w:proofErr w:type="gramEnd"/>
      <w:r w:rsidR="0030148A" w:rsidRPr="00C24069">
        <w:rPr>
          <w:rFonts w:ascii="Lato" w:hAnsi="Lato"/>
          <w:sz w:val="21"/>
          <w:szCs w:val="21"/>
        </w:rPr>
        <w:t xml:space="preserve"> box)</w:t>
      </w:r>
    </w:p>
    <w:p w14:paraId="60D0E548" w14:textId="77777777" w:rsidR="00A8334D" w:rsidRPr="00C24069" w:rsidRDefault="00A8334D" w:rsidP="00A8334D">
      <w:pPr>
        <w:rPr>
          <w:rFonts w:ascii="Lato" w:hAnsi="Lato"/>
          <w:sz w:val="21"/>
          <w:szCs w:val="21"/>
        </w:rPr>
      </w:pPr>
    </w:p>
    <w:p w14:paraId="10B64248" w14:textId="6EB15672" w:rsidR="00A8334D" w:rsidRPr="00C24069" w:rsidRDefault="00A8334D" w:rsidP="00A8334D">
      <w:pPr>
        <w:rPr>
          <w:rFonts w:ascii="Lato" w:hAnsi="Lato"/>
          <w:b/>
          <w:bCs/>
          <w:sz w:val="21"/>
          <w:szCs w:val="21"/>
        </w:rPr>
      </w:pPr>
      <w:r w:rsidRPr="00C24069">
        <w:rPr>
          <w:rFonts w:ascii="Lato" w:hAnsi="Lato"/>
          <w:sz w:val="21"/>
          <w:szCs w:val="21"/>
        </w:rPr>
        <w:t>D.</w:t>
      </w:r>
      <w:r w:rsidR="00C24069" w:rsidRPr="00C24069">
        <w:rPr>
          <w:rFonts w:ascii="Lato" w:hAnsi="Lato"/>
          <w:sz w:val="21"/>
          <w:szCs w:val="21"/>
        </w:rPr>
        <w:t>2</w:t>
      </w:r>
      <w:r w:rsidR="0030148A" w:rsidRPr="00C24069">
        <w:rPr>
          <w:rFonts w:ascii="Lato" w:hAnsi="Lato"/>
          <w:b/>
          <w:bCs/>
          <w:sz w:val="21"/>
          <w:szCs w:val="21"/>
        </w:rPr>
        <w:t xml:space="preserve"> </w:t>
      </w:r>
      <w:r w:rsidRPr="00C24069">
        <w:rPr>
          <w:rFonts w:ascii="Lato" w:hAnsi="Lato"/>
          <w:b/>
          <w:bCs/>
          <w:sz w:val="21"/>
          <w:szCs w:val="21"/>
        </w:rPr>
        <w:t>What precautions will be taken to safeguard identifiable records or individuals?</w:t>
      </w:r>
      <w:r w:rsidR="0030148A" w:rsidRPr="00C24069">
        <w:rPr>
          <w:rFonts w:ascii="Lato" w:hAnsi="Lato"/>
          <w:b/>
          <w:bCs/>
          <w:sz w:val="21"/>
          <w:szCs w:val="21"/>
        </w:rPr>
        <w:t xml:space="preserve"> </w:t>
      </w:r>
      <w:r w:rsidR="0030148A" w:rsidRPr="00C24069">
        <w:rPr>
          <w:rFonts w:ascii="Lato" w:hAnsi="Lato"/>
          <w:sz w:val="21"/>
          <w:szCs w:val="21"/>
        </w:rPr>
        <w:t>(</w:t>
      </w:r>
      <w:proofErr w:type="gramStart"/>
      <w:r w:rsidR="0030148A" w:rsidRPr="00C24069">
        <w:rPr>
          <w:rFonts w:ascii="Lato" w:hAnsi="Lato"/>
          <w:sz w:val="21"/>
          <w:szCs w:val="21"/>
        </w:rPr>
        <w:t>text</w:t>
      </w:r>
      <w:proofErr w:type="gramEnd"/>
      <w:r w:rsidR="0030148A" w:rsidRPr="00C24069">
        <w:rPr>
          <w:rFonts w:ascii="Lato" w:hAnsi="Lato"/>
          <w:sz w:val="21"/>
          <w:szCs w:val="21"/>
        </w:rPr>
        <w:t xml:space="preserve"> box)</w:t>
      </w:r>
    </w:p>
    <w:p w14:paraId="6FFFE4A6" w14:textId="77777777" w:rsidR="0030148A" w:rsidRPr="00C24069" w:rsidRDefault="0030148A" w:rsidP="00A8334D">
      <w:pPr>
        <w:rPr>
          <w:rFonts w:ascii="Lato" w:hAnsi="Lato"/>
          <w:sz w:val="21"/>
          <w:szCs w:val="21"/>
        </w:rPr>
      </w:pPr>
    </w:p>
    <w:p w14:paraId="42BE36CE" w14:textId="40A40927" w:rsidR="00A8334D" w:rsidRPr="00C24069" w:rsidRDefault="00A8334D" w:rsidP="00A8334D">
      <w:pPr>
        <w:rPr>
          <w:rFonts w:ascii="Lato" w:hAnsi="Lato"/>
          <w:b/>
          <w:bCs/>
          <w:sz w:val="21"/>
          <w:szCs w:val="21"/>
        </w:rPr>
      </w:pPr>
      <w:r w:rsidRPr="00FE3B3A">
        <w:rPr>
          <w:rFonts w:ascii="Lato" w:hAnsi="Lato"/>
          <w:color w:val="FF0000"/>
          <w:sz w:val="21"/>
          <w:szCs w:val="21"/>
        </w:rPr>
        <w:t>*</w:t>
      </w:r>
      <w:r w:rsidRPr="00FE3B3A">
        <w:rPr>
          <w:rFonts w:ascii="Lato" w:hAnsi="Lato"/>
          <w:sz w:val="21"/>
          <w:szCs w:val="21"/>
        </w:rPr>
        <w:t>E</w:t>
      </w:r>
      <w:r w:rsidR="0030148A" w:rsidRPr="00C24069">
        <w:rPr>
          <w:rFonts w:ascii="Lato" w:hAnsi="Lato"/>
          <w:b/>
          <w:bCs/>
          <w:sz w:val="21"/>
          <w:szCs w:val="21"/>
        </w:rPr>
        <w:t xml:space="preserve"> </w:t>
      </w:r>
      <w:r w:rsidRPr="00C24069">
        <w:rPr>
          <w:rFonts w:ascii="Lato" w:hAnsi="Lato"/>
          <w:b/>
          <w:bCs/>
          <w:sz w:val="21"/>
          <w:szCs w:val="21"/>
        </w:rPr>
        <w:t>Informed Consent</w:t>
      </w:r>
    </w:p>
    <w:p w14:paraId="164959AD" w14:textId="6F7F37F3" w:rsidR="00A8334D" w:rsidRPr="00C24069" w:rsidRDefault="00A8334D" w:rsidP="00A8334D">
      <w:pPr>
        <w:rPr>
          <w:rFonts w:ascii="Lato" w:hAnsi="Lato"/>
          <w:sz w:val="21"/>
          <w:szCs w:val="21"/>
        </w:rPr>
      </w:pPr>
      <w:r w:rsidRPr="00C24069">
        <w:rPr>
          <w:rFonts w:ascii="Lato" w:hAnsi="Lato"/>
          <w:sz w:val="21"/>
          <w:szCs w:val="21"/>
        </w:rPr>
        <w:t>Describe the procedures for obtaining informed consent.</w:t>
      </w:r>
      <w:r w:rsidR="0030148A" w:rsidRPr="00C24069">
        <w:rPr>
          <w:rFonts w:ascii="Lato" w:hAnsi="Lato"/>
          <w:sz w:val="21"/>
          <w:szCs w:val="21"/>
        </w:rPr>
        <w:t xml:space="preserve"> (</w:t>
      </w:r>
      <w:proofErr w:type="gramStart"/>
      <w:r w:rsidR="0030148A" w:rsidRPr="00C24069">
        <w:rPr>
          <w:rFonts w:ascii="Lato" w:hAnsi="Lato"/>
          <w:sz w:val="21"/>
          <w:szCs w:val="21"/>
        </w:rPr>
        <w:t>text</w:t>
      </w:r>
      <w:proofErr w:type="gramEnd"/>
      <w:r w:rsidR="0030148A" w:rsidRPr="00C24069">
        <w:rPr>
          <w:rFonts w:ascii="Lato" w:hAnsi="Lato"/>
          <w:sz w:val="21"/>
          <w:szCs w:val="21"/>
        </w:rPr>
        <w:t xml:space="preserve"> box)</w:t>
      </w:r>
    </w:p>
    <w:p w14:paraId="4CA30706" w14:textId="77777777" w:rsidR="0030148A" w:rsidRPr="00C24069" w:rsidRDefault="0030148A" w:rsidP="00A8334D">
      <w:pPr>
        <w:rPr>
          <w:rFonts w:ascii="Lato" w:hAnsi="Lato"/>
          <w:sz w:val="21"/>
          <w:szCs w:val="21"/>
        </w:rPr>
      </w:pPr>
    </w:p>
    <w:p w14:paraId="1701F759" w14:textId="26559E5E" w:rsidR="00A8334D" w:rsidRPr="00C24069" w:rsidRDefault="00A8334D" w:rsidP="00A8334D">
      <w:pPr>
        <w:rPr>
          <w:rFonts w:ascii="Lato" w:hAnsi="Lato"/>
          <w:sz w:val="21"/>
          <w:szCs w:val="21"/>
        </w:rPr>
      </w:pPr>
      <w:r w:rsidRPr="00C24069">
        <w:rPr>
          <w:rFonts w:ascii="Lato" w:hAnsi="Lato"/>
          <w:sz w:val="21"/>
          <w:szCs w:val="21"/>
        </w:rPr>
        <w:t>What form of consent is being requested with this application?</w:t>
      </w:r>
      <w:r w:rsidR="0030148A" w:rsidRPr="00C24069">
        <w:rPr>
          <w:rFonts w:ascii="Lato" w:hAnsi="Lato"/>
          <w:sz w:val="21"/>
          <w:szCs w:val="21"/>
        </w:rPr>
        <w:t xml:space="preserve"> (attachment)</w:t>
      </w:r>
    </w:p>
    <w:p w14:paraId="417ADF55" w14:textId="509EB023" w:rsidR="00A8334D" w:rsidRPr="00FE3B3A" w:rsidRDefault="00A8334D" w:rsidP="00BC301A">
      <w:pPr>
        <w:pStyle w:val="ListParagraph"/>
        <w:numPr>
          <w:ilvl w:val="1"/>
          <w:numId w:val="76"/>
        </w:numPr>
        <w:rPr>
          <w:rFonts w:ascii="Lato" w:hAnsi="Lato"/>
          <w:sz w:val="21"/>
          <w:szCs w:val="21"/>
        </w:rPr>
      </w:pPr>
      <w:r w:rsidRPr="00FE3B3A">
        <w:rPr>
          <w:rFonts w:ascii="Lato" w:hAnsi="Lato"/>
          <w:sz w:val="21"/>
          <w:szCs w:val="21"/>
        </w:rPr>
        <w:t>Written</w:t>
      </w:r>
    </w:p>
    <w:p w14:paraId="21D69D18" w14:textId="14EF228A" w:rsidR="00A8334D" w:rsidRPr="00FE3B3A" w:rsidRDefault="00A8334D" w:rsidP="00BC301A">
      <w:pPr>
        <w:pStyle w:val="ListParagraph"/>
        <w:numPr>
          <w:ilvl w:val="1"/>
          <w:numId w:val="76"/>
        </w:numPr>
        <w:rPr>
          <w:rFonts w:ascii="Lato" w:hAnsi="Lato"/>
          <w:sz w:val="21"/>
          <w:szCs w:val="21"/>
        </w:rPr>
      </w:pPr>
      <w:r w:rsidRPr="00FE3B3A">
        <w:rPr>
          <w:rFonts w:ascii="Lato" w:hAnsi="Lato"/>
          <w:sz w:val="21"/>
          <w:szCs w:val="21"/>
        </w:rPr>
        <w:t>Verbal</w:t>
      </w:r>
    </w:p>
    <w:p w14:paraId="415553B2" w14:textId="63E39133" w:rsidR="00A8334D" w:rsidRPr="00FE3B3A" w:rsidRDefault="00A8334D" w:rsidP="00BC301A">
      <w:pPr>
        <w:pStyle w:val="ListParagraph"/>
        <w:numPr>
          <w:ilvl w:val="1"/>
          <w:numId w:val="76"/>
        </w:numPr>
        <w:rPr>
          <w:rFonts w:ascii="Lato" w:hAnsi="Lato"/>
          <w:sz w:val="21"/>
          <w:szCs w:val="21"/>
        </w:rPr>
      </w:pPr>
      <w:r w:rsidRPr="00FE3B3A">
        <w:rPr>
          <w:rFonts w:ascii="Lato" w:hAnsi="Lato"/>
          <w:sz w:val="21"/>
          <w:szCs w:val="21"/>
        </w:rPr>
        <w:t>Electronic</w:t>
      </w:r>
    </w:p>
    <w:p w14:paraId="7433B7BC" w14:textId="72D8E30B" w:rsidR="00A8334D" w:rsidRPr="00FE3B3A" w:rsidRDefault="00A8334D" w:rsidP="00BC301A">
      <w:pPr>
        <w:pStyle w:val="ListParagraph"/>
        <w:numPr>
          <w:ilvl w:val="1"/>
          <w:numId w:val="76"/>
        </w:numPr>
        <w:rPr>
          <w:rFonts w:ascii="Lato" w:hAnsi="Lato"/>
          <w:sz w:val="21"/>
          <w:szCs w:val="21"/>
        </w:rPr>
      </w:pPr>
      <w:r w:rsidRPr="00FE3B3A">
        <w:rPr>
          <w:rFonts w:ascii="Lato" w:hAnsi="Lato"/>
          <w:sz w:val="21"/>
          <w:szCs w:val="21"/>
        </w:rPr>
        <w:t>Waiver</w:t>
      </w:r>
    </w:p>
    <w:p w14:paraId="301096C4" w14:textId="77777777" w:rsidR="0030148A" w:rsidRDefault="0030148A" w:rsidP="00A8334D">
      <w:pPr>
        <w:rPr>
          <w:rFonts w:ascii="Century Gothic" w:hAnsi="Century Gothic"/>
        </w:rPr>
      </w:pPr>
    </w:p>
    <w:p w14:paraId="2B634396" w14:textId="70DC5401" w:rsidR="0030148A" w:rsidRPr="0030148A" w:rsidRDefault="00FE3B3A" w:rsidP="002A0963">
      <w:pPr>
        <w:pBdr>
          <w:bottom w:val="single" w:sz="4" w:space="1" w:color="auto"/>
        </w:pBdr>
        <w:rPr>
          <w:rFonts w:ascii="Century Gothic" w:hAnsi="Century Gothic"/>
          <w:b/>
          <w:bCs/>
          <w:color w:val="0081B3" w:themeColor="accent4" w:themeShade="BF"/>
        </w:rPr>
      </w:pPr>
      <w:r>
        <w:rPr>
          <w:rStyle w:val="Strong"/>
          <w:rFonts w:ascii="Lato" w:hAnsi="Lato"/>
          <w:color w:val="38D1B3"/>
          <w:sz w:val="36"/>
          <w:szCs w:val="36"/>
        </w:rPr>
        <w:t>8-</w:t>
      </w:r>
      <w:r>
        <w:rPr>
          <w:rFonts w:ascii="Lato" w:hAnsi="Lato"/>
          <w:color w:val="38D1B3"/>
          <w:sz w:val="36"/>
          <w:szCs w:val="36"/>
        </w:rPr>
        <w:t>Conflict of Interest</w:t>
      </w:r>
    </w:p>
    <w:p w14:paraId="3203BC6A" w14:textId="3DE9AFBB" w:rsidR="0030148A" w:rsidRPr="00BF3FF7" w:rsidRDefault="0030148A" w:rsidP="0030148A">
      <w:pPr>
        <w:rPr>
          <w:rFonts w:ascii="Lato" w:hAnsi="Lato"/>
          <w:sz w:val="21"/>
          <w:szCs w:val="21"/>
        </w:rPr>
      </w:pPr>
      <w:r w:rsidRPr="00BF3FF7">
        <w:rPr>
          <w:rFonts w:ascii="Lato" w:hAnsi="Lato"/>
          <w:color w:val="FF0000"/>
          <w:sz w:val="21"/>
          <w:szCs w:val="21"/>
        </w:rPr>
        <w:t>*</w:t>
      </w:r>
      <w:r w:rsidRPr="00BF3FF7">
        <w:rPr>
          <w:rFonts w:ascii="Lato" w:hAnsi="Lato"/>
          <w:sz w:val="21"/>
          <w:szCs w:val="21"/>
        </w:rPr>
        <w:t xml:space="preserve">A </w:t>
      </w:r>
      <w:r w:rsidRPr="00BF3FF7">
        <w:rPr>
          <w:rFonts w:ascii="Lato" w:hAnsi="Lato"/>
          <w:b/>
          <w:bCs/>
          <w:sz w:val="21"/>
          <w:szCs w:val="21"/>
        </w:rPr>
        <w:t>Do you or any investigator(s) participating in this study have a financial interest related to this research project?</w:t>
      </w:r>
    </w:p>
    <w:p w14:paraId="22A61D3F" w14:textId="27822286" w:rsidR="0030148A" w:rsidRPr="00BF3FF7" w:rsidRDefault="0030148A" w:rsidP="00BC301A">
      <w:pPr>
        <w:pStyle w:val="ListParagraph"/>
        <w:numPr>
          <w:ilvl w:val="1"/>
          <w:numId w:val="77"/>
        </w:numPr>
        <w:rPr>
          <w:rFonts w:ascii="Lato" w:hAnsi="Lato"/>
          <w:sz w:val="21"/>
          <w:szCs w:val="21"/>
        </w:rPr>
      </w:pPr>
      <w:r w:rsidRPr="00BF3FF7">
        <w:rPr>
          <w:rFonts w:ascii="Lato" w:hAnsi="Lato"/>
          <w:sz w:val="21"/>
          <w:szCs w:val="21"/>
        </w:rPr>
        <w:lastRenderedPageBreak/>
        <w:t>Yes</w:t>
      </w:r>
    </w:p>
    <w:p w14:paraId="236EA6EE" w14:textId="687ADC28" w:rsidR="0030148A" w:rsidRPr="00BF3FF7" w:rsidRDefault="0030148A" w:rsidP="00BC301A">
      <w:pPr>
        <w:pStyle w:val="ListParagraph"/>
        <w:numPr>
          <w:ilvl w:val="1"/>
          <w:numId w:val="77"/>
        </w:numPr>
        <w:rPr>
          <w:rFonts w:ascii="Lato" w:hAnsi="Lato"/>
          <w:sz w:val="21"/>
          <w:szCs w:val="21"/>
        </w:rPr>
      </w:pPr>
      <w:r w:rsidRPr="00BF3FF7">
        <w:rPr>
          <w:rFonts w:ascii="Lato" w:hAnsi="Lato"/>
          <w:sz w:val="21"/>
          <w:szCs w:val="21"/>
        </w:rPr>
        <w:t>No</w:t>
      </w:r>
    </w:p>
    <w:p w14:paraId="788C16EC" w14:textId="77777777" w:rsidR="000F30D7" w:rsidRPr="00BF3FF7" w:rsidRDefault="000F30D7" w:rsidP="000F30D7">
      <w:pPr>
        <w:pStyle w:val="ListParagraph"/>
        <w:ind w:left="1440"/>
        <w:rPr>
          <w:rFonts w:ascii="Lato" w:hAnsi="Lato"/>
          <w:sz w:val="21"/>
          <w:szCs w:val="21"/>
        </w:rPr>
      </w:pPr>
    </w:p>
    <w:p w14:paraId="32291C6E" w14:textId="77777777" w:rsidR="0030148A" w:rsidRPr="00BF3FF7" w:rsidRDefault="0030148A" w:rsidP="0030148A">
      <w:pPr>
        <w:rPr>
          <w:rFonts w:ascii="Lato" w:hAnsi="Lato"/>
          <w:b/>
          <w:bCs/>
          <w:sz w:val="21"/>
          <w:szCs w:val="21"/>
        </w:rPr>
      </w:pPr>
      <w:r w:rsidRPr="00BF3FF7">
        <w:rPr>
          <w:rFonts w:ascii="Lato" w:hAnsi="Lato"/>
          <w:b/>
          <w:bCs/>
          <w:sz w:val="21"/>
          <w:szCs w:val="21"/>
        </w:rPr>
        <w:t>Provide the name(s) of the person(s) with financial interests to disclose.</w:t>
      </w:r>
    </w:p>
    <w:p w14:paraId="05E7771E" w14:textId="6E348638" w:rsidR="0030148A" w:rsidRPr="00BF3FF7" w:rsidRDefault="0030148A" w:rsidP="0030148A">
      <w:pPr>
        <w:rPr>
          <w:rFonts w:ascii="Lato" w:hAnsi="Lato"/>
          <w:sz w:val="21"/>
          <w:szCs w:val="21"/>
        </w:rPr>
      </w:pPr>
      <w:r w:rsidRPr="00BF3FF7">
        <w:rPr>
          <w:rFonts w:ascii="Lato" w:hAnsi="Lato"/>
          <w:sz w:val="21"/>
          <w:szCs w:val="21"/>
        </w:rPr>
        <w:t>Note: If you do not find the person you are looking for, please contact the IRB Office immediately.</w:t>
      </w:r>
    </w:p>
    <w:p w14:paraId="1C6A2CF9" w14:textId="77777777" w:rsidR="0030148A" w:rsidRDefault="0030148A" w:rsidP="0030148A">
      <w:pPr>
        <w:rPr>
          <w:rFonts w:ascii="Century Gothic" w:hAnsi="Century Gothic"/>
        </w:rPr>
      </w:pPr>
    </w:p>
    <w:p w14:paraId="0B635CBC" w14:textId="481F390C" w:rsidR="00C02492" w:rsidRPr="00C02492" w:rsidRDefault="000F30D7" w:rsidP="00C02492">
      <w:pPr>
        <w:pBdr>
          <w:bottom w:val="single" w:sz="4" w:space="1" w:color="auto"/>
        </w:pBdr>
        <w:rPr>
          <w:rFonts w:ascii="Century Gothic" w:hAnsi="Century Gothic"/>
          <w:b/>
          <w:bCs/>
          <w:color w:val="0081B3" w:themeColor="accent4" w:themeShade="BF"/>
        </w:rPr>
      </w:pPr>
      <w:r>
        <w:rPr>
          <w:rStyle w:val="Strong"/>
          <w:rFonts w:ascii="Lato" w:hAnsi="Lato"/>
          <w:color w:val="38D1B3"/>
          <w:sz w:val="36"/>
          <w:szCs w:val="36"/>
        </w:rPr>
        <w:t>9-IRB Exemption</w:t>
      </w:r>
      <w:r w:rsidR="00C02492" w:rsidRPr="00C02492">
        <w:rPr>
          <w:rFonts w:ascii="Century Gothic" w:hAnsi="Century Gothic"/>
          <w:color w:val="000000" w:themeColor="text1"/>
        </w:rPr>
        <w:t>)</w:t>
      </w:r>
    </w:p>
    <w:p w14:paraId="7C2EE407" w14:textId="206A8D54" w:rsidR="00C02492" w:rsidRPr="00BF3FF7" w:rsidRDefault="00C02492" w:rsidP="00C02492">
      <w:pPr>
        <w:rPr>
          <w:rFonts w:ascii="Lato" w:hAnsi="Lato"/>
          <w:sz w:val="21"/>
          <w:szCs w:val="21"/>
        </w:rPr>
      </w:pPr>
      <w:proofErr w:type="gramStart"/>
      <w:r w:rsidRPr="00BF3FF7">
        <w:rPr>
          <w:rFonts w:ascii="Lato" w:hAnsi="Lato"/>
          <w:sz w:val="21"/>
          <w:szCs w:val="21"/>
        </w:rPr>
        <w:t>A</w:t>
      </w:r>
      <w:proofErr w:type="gramEnd"/>
      <w:r w:rsidRPr="00BF3FF7">
        <w:rPr>
          <w:rFonts w:ascii="Lato" w:hAnsi="Lato"/>
          <w:sz w:val="21"/>
          <w:szCs w:val="21"/>
        </w:rPr>
        <w:t xml:space="preserve"> </w:t>
      </w:r>
      <w:r w:rsidRPr="00BF3FF7">
        <w:rPr>
          <w:rFonts w:ascii="Lato" w:hAnsi="Lato"/>
          <w:b/>
          <w:bCs/>
          <w:sz w:val="21"/>
          <w:szCs w:val="21"/>
        </w:rPr>
        <w:t>Exemption Justification</w:t>
      </w:r>
    </w:p>
    <w:p w14:paraId="312115FE" w14:textId="2DEED090" w:rsidR="00C02492" w:rsidRPr="00BF3FF7" w:rsidRDefault="00C02492" w:rsidP="00C02492">
      <w:pPr>
        <w:rPr>
          <w:rFonts w:ascii="Lato" w:hAnsi="Lato"/>
          <w:sz w:val="21"/>
          <w:szCs w:val="21"/>
        </w:rPr>
      </w:pPr>
      <w:r w:rsidRPr="00BF3FF7">
        <w:rPr>
          <w:rFonts w:ascii="Lato" w:hAnsi="Lato"/>
          <w:sz w:val="21"/>
          <w:szCs w:val="21"/>
        </w:rPr>
        <w:t>Research activities in which the only involvement of human subjects will be in one or more of the following categories are exempt from IRB review. Please check those items that apply to your research. These categories are taken from 45 CFR 46.104(d)</w:t>
      </w:r>
    </w:p>
    <w:p w14:paraId="4A91532F" w14:textId="77777777" w:rsidR="00C02492" w:rsidRPr="00BF3FF7" w:rsidRDefault="00C02492" w:rsidP="00C02492">
      <w:pPr>
        <w:rPr>
          <w:rFonts w:ascii="Lato" w:hAnsi="Lato"/>
          <w:sz w:val="21"/>
          <w:szCs w:val="21"/>
        </w:rPr>
      </w:pPr>
    </w:p>
    <w:p w14:paraId="6A4D517F" w14:textId="27C4F901" w:rsidR="00C02492" w:rsidRPr="00BF3FF7" w:rsidRDefault="00C02492" w:rsidP="00BC301A">
      <w:pPr>
        <w:pStyle w:val="ListParagraph"/>
        <w:numPr>
          <w:ilvl w:val="0"/>
          <w:numId w:val="17"/>
        </w:numPr>
        <w:rPr>
          <w:rFonts w:ascii="Lato" w:hAnsi="Lato"/>
          <w:sz w:val="21"/>
          <w:szCs w:val="21"/>
        </w:rPr>
      </w:pPr>
      <w:r w:rsidRPr="00BF3FF7">
        <w:rPr>
          <w:rFonts w:ascii="Lato" w:hAnsi="Lato"/>
          <w:sz w:val="21"/>
          <w:szCs w:val="21"/>
        </w:rPr>
        <w:t xml:space="preserve">Research conducted in established or commonly accepted educational settings, involving normal educational practices that are not likely to adversely impact student’s opportunity to </w:t>
      </w:r>
      <w:proofErr w:type="gramStart"/>
      <w:r w:rsidRPr="00BF3FF7">
        <w:rPr>
          <w:rFonts w:ascii="Lato" w:hAnsi="Lato"/>
          <w:sz w:val="21"/>
          <w:szCs w:val="21"/>
        </w:rPr>
        <w:t>learn</w:t>
      </w:r>
      <w:proofErr w:type="gramEnd"/>
    </w:p>
    <w:p w14:paraId="333C6C6C" w14:textId="77777777" w:rsidR="00C02492" w:rsidRDefault="00C02492" w:rsidP="00BF3FF7">
      <w:pPr>
        <w:ind w:left="360"/>
        <w:rPr>
          <w:rFonts w:ascii="Lato" w:hAnsi="Lato"/>
          <w:sz w:val="21"/>
          <w:szCs w:val="21"/>
        </w:rPr>
      </w:pPr>
      <w:r w:rsidRPr="00BF3FF7">
        <w:rPr>
          <w:rFonts w:ascii="Lato" w:hAnsi="Lato"/>
          <w:sz w:val="21"/>
          <w:szCs w:val="21"/>
        </w:rPr>
        <w:t>required educational content or the assessment of educators who provide instruction, such as (i) research on regular and special education instructional strategies, or (ii) research on the effectiveness of or the comparison among instructional techniques, curricula, or classroom management methods. The exemption may only be used for studies about normal educational practices.</w:t>
      </w:r>
    </w:p>
    <w:p w14:paraId="2B20154E" w14:textId="77777777" w:rsidR="00BF3FF7" w:rsidRPr="00BF3FF7" w:rsidRDefault="00BF3FF7" w:rsidP="00C02492">
      <w:pPr>
        <w:rPr>
          <w:rFonts w:ascii="Lato" w:hAnsi="Lato"/>
          <w:sz w:val="21"/>
          <w:szCs w:val="21"/>
        </w:rPr>
      </w:pPr>
    </w:p>
    <w:p w14:paraId="30184BAB" w14:textId="22B4030B" w:rsidR="00C02492" w:rsidRPr="00BF3FF7" w:rsidRDefault="00C02492" w:rsidP="00BC301A">
      <w:pPr>
        <w:pStyle w:val="ListParagraph"/>
        <w:numPr>
          <w:ilvl w:val="0"/>
          <w:numId w:val="17"/>
        </w:numPr>
        <w:rPr>
          <w:rFonts w:ascii="Lato" w:hAnsi="Lato"/>
          <w:sz w:val="21"/>
          <w:szCs w:val="21"/>
        </w:rPr>
      </w:pPr>
      <w:r w:rsidRPr="00BF3FF7">
        <w:rPr>
          <w:rFonts w:ascii="Lato" w:hAnsi="Lato"/>
          <w:sz w:val="21"/>
          <w:szCs w:val="21"/>
        </w:rPr>
        <w:t>Research involving the use of educational tests (cognitive, diagnostic, aptitude, achievement), survey procedures, interview procedures or observation of public behavior, as long as one of the following criteria is met: (i) the information is recorded by the investigator in such a manner that the identity of the human subjects cannot readily be ascertained, directly or through identifiers linked to the subjects; (ii) any disclosure of the human subjects’ responses outside the research would not reasonably place the subjects at risk of criminal or civil liability or be damaging to the subjects’ financial standing, employability, educational advancement, or reputation; or (iii) the information obtained is recorded by the investigator in such a manner that the identity of the human subjects can readily be ascertained, directly or through identifiers linked to the subjects, AND the IRB conducts a limited IRB review to make the determination required by 45 CFR 46.111(a)(7).</w:t>
      </w:r>
    </w:p>
    <w:p w14:paraId="2F1BB032" w14:textId="77777777" w:rsidR="00C02492" w:rsidRPr="00BF3FF7" w:rsidRDefault="00C02492" w:rsidP="00C02492">
      <w:pPr>
        <w:rPr>
          <w:rFonts w:ascii="Lato" w:hAnsi="Lato"/>
          <w:sz w:val="21"/>
          <w:szCs w:val="21"/>
        </w:rPr>
      </w:pPr>
    </w:p>
    <w:p w14:paraId="5443362B" w14:textId="77777777" w:rsidR="00C02492" w:rsidRPr="00BF3FF7" w:rsidRDefault="00C02492" w:rsidP="00BF3FF7">
      <w:pPr>
        <w:ind w:firstLine="360"/>
        <w:rPr>
          <w:rFonts w:ascii="Lato" w:hAnsi="Lato"/>
          <w:sz w:val="21"/>
          <w:szCs w:val="21"/>
        </w:rPr>
      </w:pPr>
      <w:r w:rsidRPr="00BF3FF7">
        <w:rPr>
          <w:rFonts w:ascii="Lato" w:hAnsi="Lato"/>
          <w:sz w:val="21"/>
          <w:szCs w:val="21"/>
        </w:rPr>
        <w:t>NOTE: Audio and/or recording is now included in this exemption.</w:t>
      </w:r>
    </w:p>
    <w:p w14:paraId="3181FED1" w14:textId="77777777" w:rsidR="00C02492" w:rsidRPr="00BF3FF7" w:rsidRDefault="00C02492" w:rsidP="00C02492">
      <w:pPr>
        <w:rPr>
          <w:rFonts w:ascii="Lato" w:hAnsi="Lato"/>
          <w:sz w:val="21"/>
          <w:szCs w:val="21"/>
        </w:rPr>
      </w:pPr>
    </w:p>
    <w:p w14:paraId="631960AE" w14:textId="77777777" w:rsidR="00C02492" w:rsidRPr="00BF3FF7" w:rsidRDefault="00C02492" w:rsidP="00BF3FF7">
      <w:pPr>
        <w:ind w:left="360"/>
        <w:rPr>
          <w:rFonts w:ascii="Lato" w:hAnsi="Lato"/>
          <w:sz w:val="21"/>
          <w:szCs w:val="21"/>
        </w:rPr>
      </w:pPr>
      <w:r w:rsidRPr="00BF3FF7">
        <w:rPr>
          <w:rFonts w:ascii="Lato" w:hAnsi="Lato"/>
          <w:sz w:val="21"/>
          <w:szCs w:val="21"/>
        </w:rPr>
        <w:t>NOTE: Surveys also cannot include collection of biospecimens or interventions, as those additional activities would disqualify the research from this category.</w:t>
      </w:r>
    </w:p>
    <w:p w14:paraId="5F9EDB5C" w14:textId="77777777" w:rsidR="00C02492" w:rsidRPr="00BF3FF7" w:rsidRDefault="00C02492" w:rsidP="00C02492">
      <w:pPr>
        <w:rPr>
          <w:rFonts w:ascii="Lato" w:hAnsi="Lato"/>
          <w:sz w:val="21"/>
          <w:szCs w:val="21"/>
        </w:rPr>
      </w:pPr>
    </w:p>
    <w:p w14:paraId="6C5244B1" w14:textId="77777777" w:rsidR="00C02492" w:rsidRPr="00BF3FF7" w:rsidRDefault="00C02492" w:rsidP="00BF3FF7">
      <w:pPr>
        <w:ind w:left="360"/>
        <w:rPr>
          <w:rFonts w:ascii="Lato" w:hAnsi="Lato"/>
          <w:sz w:val="21"/>
          <w:szCs w:val="21"/>
        </w:rPr>
      </w:pPr>
      <w:r w:rsidRPr="00BF3FF7">
        <w:rPr>
          <w:rFonts w:ascii="Lato" w:hAnsi="Lato"/>
          <w:sz w:val="21"/>
          <w:szCs w:val="21"/>
        </w:rPr>
        <w:t>NOTE: In order for research subject to paragraphs (i) and (ii) to apply, the investigator(s) must not participate in the activities being observed and educational tests. Surveys or interviews of children do not qualify for exemption.</w:t>
      </w:r>
    </w:p>
    <w:p w14:paraId="2B222633" w14:textId="77777777" w:rsidR="00C02492" w:rsidRPr="00BF3FF7" w:rsidRDefault="00C02492" w:rsidP="00C02492">
      <w:pPr>
        <w:rPr>
          <w:rFonts w:ascii="Lato" w:hAnsi="Lato"/>
          <w:sz w:val="21"/>
          <w:szCs w:val="21"/>
        </w:rPr>
      </w:pPr>
    </w:p>
    <w:p w14:paraId="58203B95" w14:textId="1DA60AEC" w:rsidR="00C02492" w:rsidRPr="00BF3FF7" w:rsidRDefault="00C02492" w:rsidP="00BC301A">
      <w:pPr>
        <w:pStyle w:val="ListParagraph"/>
        <w:numPr>
          <w:ilvl w:val="0"/>
          <w:numId w:val="17"/>
        </w:numPr>
        <w:rPr>
          <w:rFonts w:ascii="Lato" w:hAnsi="Lato"/>
          <w:sz w:val="21"/>
          <w:szCs w:val="21"/>
        </w:rPr>
      </w:pPr>
      <w:r w:rsidRPr="00BF3FF7">
        <w:rPr>
          <w:rFonts w:ascii="Lato" w:hAnsi="Lato"/>
          <w:sz w:val="21"/>
          <w:szCs w:val="21"/>
        </w:rPr>
        <w:t>Research involving benign behavioral interventions in conjunction with the collection of information from an adult subject through verbal or written responses (including data entry) or audiovisual recording if the subject prospectively agrees to the intervention and information collection and at least one of the following criteria is met: (i) The information obtained is recorded by the investigator in such a manner that the identity of the human subjects cannot readily be ascertained, directly or through identifiers linked to the subjects; (ii) Any disclosure of the human subjects' responses outside the research would not reasonably place the subjects at risk of criminal or civil liability or be damaging to the subjects' financial standing, employability, educational advancement, or reputation; or (iii) The information obtained is recorded by the investigator in such a manner that the identity of the human subjects can readily be ascertained, directly or through identifiers linked to the subjects, AND an IRB conducts a limited IRB review to make the determination required by 45 CFR 46.111(a)(7).</w:t>
      </w:r>
    </w:p>
    <w:p w14:paraId="412BFC04" w14:textId="77777777" w:rsidR="00C02492" w:rsidRPr="00BF3FF7" w:rsidRDefault="00C02492" w:rsidP="00C02492">
      <w:pPr>
        <w:rPr>
          <w:rFonts w:ascii="Lato" w:hAnsi="Lato"/>
          <w:sz w:val="21"/>
          <w:szCs w:val="21"/>
        </w:rPr>
      </w:pPr>
    </w:p>
    <w:p w14:paraId="4F7006C9" w14:textId="77777777" w:rsidR="00C02492" w:rsidRPr="00BF3FF7" w:rsidRDefault="00C02492" w:rsidP="00BF3FF7">
      <w:pPr>
        <w:ind w:left="360"/>
        <w:rPr>
          <w:rFonts w:ascii="Lato" w:hAnsi="Lato"/>
          <w:sz w:val="21"/>
          <w:szCs w:val="21"/>
        </w:rPr>
      </w:pPr>
      <w:r w:rsidRPr="00BF3FF7">
        <w:rPr>
          <w:rFonts w:ascii="Lato" w:hAnsi="Lato"/>
          <w:sz w:val="21"/>
          <w:szCs w:val="21"/>
        </w:rPr>
        <w:lastRenderedPageBreak/>
        <w:t>NOTE: For the purpose of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subjects play an online game, having them solve puzzles under various noise conditions, or having them decide how to allocate a nominal amount of received cash between themselves and someone else.</w:t>
      </w:r>
    </w:p>
    <w:p w14:paraId="17C124FD" w14:textId="77777777" w:rsidR="00C02492" w:rsidRPr="00BF3FF7" w:rsidRDefault="00C02492" w:rsidP="00C02492">
      <w:pPr>
        <w:rPr>
          <w:rFonts w:ascii="Lato" w:hAnsi="Lato"/>
          <w:sz w:val="21"/>
          <w:szCs w:val="21"/>
        </w:rPr>
      </w:pPr>
    </w:p>
    <w:p w14:paraId="67B4BAD3" w14:textId="77777777" w:rsidR="00C02492" w:rsidRPr="00BF3FF7" w:rsidRDefault="00C02492" w:rsidP="00BF3FF7">
      <w:pPr>
        <w:ind w:left="360"/>
        <w:rPr>
          <w:rFonts w:ascii="Lato" w:hAnsi="Lato"/>
          <w:sz w:val="21"/>
          <w:szCs w:val="21"/>
        </w:rPr>
      </w:pPr>
      <w:r w:rsidRPr="00BF3FF7">
        <w:rPr>
          <w:rFonts w:ascii="Lato" w:hAnsi="Lato"/>
          <w:sz w:val="21"/>
          <w:szCs w:val="21"/>
        </w:rPr>
        <w:t>NOTE: 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w:t>
      </w:r>
    </w:p>
    <w:p w14:paraId="1B702458" w14:textId="77777777" w:rsidR="00C02492" w:rsidRPr="00BF3FF7" w:rsidRDefault="00C02492" w:rsidP="00C02492">
      <w:pPr>
        <w:rPr>
          <w:rFonts w:ascii="Lato" w:hAnsi="Lato"/>
          <w:sz w:val="21"/>
          <w:szCs w:val="21"/>
        </w:rPr>
      </w:pPr>
    </w:p>
    <w:p w14:paraId="382F08D4" w14:textId="0B8DB101" w:rsidR="00C02492" w:rsidRPr="00BF3FF7" w:rsidRDefault="00C02492" w:rsidP="00BC301A">
      <w:pPr>
        <w:pStyle w:val="ListParagraph"/>
        <w:numPr>
          <w:ilvl w:val="0"/>
          <w:numId w:val="17"/>
        </w:numPr>
        <w:rPr>
          <w:rFonts w:ascii="Lato" w:hAnsi="Lato"/>
          <w:sz w:val="21"/>
          <w:szCs w:val="21"/>
        </w:rPr>
      </w:pPr>
      <w:r w:rsidRPr="00BF3FF7">
        <w:rPr>
          <w:rFonts w:ascii="Lato" w:hAnsi="Lato"/>
          <w:sz w:val="21"/>
          <w:szCs w:val="21"/>
        </w:rPr>
        <w:t>Secondary research which consent is not required: Secondary research uses of identifiable private information or identifiable biospecimens, IF at least one of the following criteria is met: (i) The identifiable private information or identifiable biospecimens are publicly available; (ii) 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subjects; (iii) The research 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164.512(b); or (iv) The research is conducted by, or on behalf of, a Federal department or agency using government-generated or government-collected information obtained for non-research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et seq.</w:t>
      </w:r>
    </w:p>
    <w:p w14:paraId="7F728414" w14:textId="77777777" w:rsidR="00C02492" w:rsidRPr="00BF3FF7" w:rsidRDefault="00C02492" w:rsidP="00C02492">
      <w:pPr>
        <w:rPr>
          <w:rFonts w:ascii="Lato" w:hAnsi="Lato"/>
          <w:sz w:val="21"/>
          <w:szCs w:val="21"/>
        </w:rPr>
      </w:pPr>
    </w:p>
    <w:p w14:paraId="6741F603" w14:textId="77777777" w:rsidR="00C02492" w:rsidRPr="00BF3FF7" w:rsidRDefault="00C02492" w:rsidP="00BF3FF7">
      <w:pPr>
        <w:ind w:left="360"/>
        <w:rPr>
          <w:rFonts w:ascii="Lato" w:hAnsi="Lato"/>
          <w:sz w:val="21"/>
          <w:szCs w:val="21"/>
        </w:rPr>
      </w:pPr>
      <w:r w:rsidRPr="00BF3FF7">
        <w:rPr>
          <w:rFonts w:ascii="Lato" w:hAnsi="Lato"/>
          <w:sz w:val="21"/>
          <w:szCs w:val="21"/>
        </w:rPr>
        <w:t>NOTE: In order to meet this category, tissue and/or data no longer needs to exist at the time the research is proposed to the IRB as previously required by the pre-2018 rule.</w:t>
      </w:r>
    </w:p>
    <w:p w14:paraId="6887CFF1" w14:textId="77777777" w:rsidR="00C02492" w:rsidRDefault="00C02492" w:rsidP="00BF3FF7">
      <w:pPr>
        <w:ind w:firstLine="360"/>
        <w:rPr>
          <w:rFonts w:ascii="Lato" w:hAnsi="Lato"/>
          <w:sz w:val="21"/>
          <w:szCs w:val="21"/>
        </w:rPr>
      </w:pPr>
      <w:r w:rsidRPr="00BF3FF7">
        <w:rPr>
          <w:rFonts w:ascii="Lato" w:hAnsi="Lato"/>
          <w:sz w:val="21"/>
          <w:szCs w:val="21"/>
        </w:rPr>
        <w:t xml:space="preserve">The data can be collected prospectively and still be used for exempt research under this </w:t>
      </w:r>
      <w:proofErr w:type="gramStart"/>
      <w:r w:rsidRPr="00BF3FF7">
        <w:rPr>
          <w:rFonts w:ascii="Lato" w:hAnsi="Lato"/>
          <w:sz w:val="21"/>
          <w:szCs w:val="21"/>
        </w:rPr>
        <w:t>Category</w:t>
      </w:r>
      <w:proofErr w:type="gramEnd"/>
    </w:p>
    <w:p w14:paraId="47194990" w14:textId="77777777" w:rsidR="00BF3FF7" w:rsidRPr="00BF3FF7" w:rsidRDefault="00BF3FF7" w:rsidP="00BF3FF7">
      <w:pPr>
        <w:ind w:firstLine="360"/>
        <w:rPr>
          <w:rFonts w:ascii="Lato" w:hAnsi="Lato"/>
          <w:sz w:val="21"/>
          <w:szCs w:val="21"/>
        </w:rPr>
      </w:pPr>
    </w:p>
    <w:p w14:paraId="3D413E3F" w14:textId="18D360EE" w:rsidR="00C02492" w:rsidRPr="00BF3FF7" w:rsidRDefault="00C02492" w:rsidP="00BC301A">
      <w:pPr>
        <w:pStyle w:val="ListParagraph"/>
        <w:numPr>
          <w:ilvl w:val="0"/>
          <w:numId w:val="17"/>
        </w:numPr>
        <w:rPr>
          <w:rFonts w:ascii="Lato" w:hAnsi="Lato"/>
          <w:sz w:val="21"/>
          <w:szCs w:val="21"/>
        </w:rPr>
      </w:pPr>
      <w:r w:rsidRPr="00BF3FF7">
        <w:rPr>
          <w:rFonts w:ascii="Lato" w:hAnsi="Lato"/>
          <w:sz w:val="21"/>
          <w:szCs w:val="21"/>
        </w:rPr>
        <w:t>Research and demonstration projects that are conducted or supported by a Federal department or agency, or otherwise subject to the approval of department or agency heads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alternatives to those programs or procedures, or possible changes in methods or levels of payment for benefits or services under those programs. Such projects include, but are not limited to, internal studies by Federal employees, and studies under contracts or consulting arrangements, cooperative agreements, or grants. Exempt projects also include waivers of otherwise mandatory requirements using authorities such as sections 1115 and 1115A of the Social Security Act, as amended.</w:t>
      </w:r>
    </w:p>
    <w:p w14:paraId="0AFDCDBB" w14:textId="77777777" w:rsidR="00C02492" w:rsidRPr="00BF3FF7" w:rsidRDefault="00C02492" w:rsidP="00C02492">
      <w:pPr>
        <w:rPr>
          <w:rFonts w:ascii="Lato" w:hAnsi="Lato"/>
          <w:sz w:val="21"/>
          <w:szCs w:val="21"/>
        </w:rPr>
      </w:pPr>
    </w:p>
    <w:p w14:paraId="45CA466A" w14:textId="77777777" w:rsidR="00C02492" w:rsidRPr="00BF3FF7" w:rsidRDefault="00C02492" w:rsidP="00BF3FF7">
      <w:pPr>
        <w:ind w:left="360"/>
        <w:rPr>
          <w:rFonts w:ascii="Lato" w:hAnsi="Lato"/>
          <w:sz w:val="21"/>
          <w:szCs w:val="21"/>
        </w:rPr>
      </w:pPr>
      <w:r w:rsidRPr="00BF3FF7">
        <w:rPr>
          <w:rFonts w:ascii="Lato" w:hAnsi="Lato"/>
          <w:sz w:val="21"/>
          <w:szCs w:val="21"/>
        </w:rPr>
        <w:t>NOTE: Each Federal department or agency conducting or supporting the research and demonstration projects must establish, on a publicly accessible Federal Web site or in such other manner as the department or agency head may determine, a list of the research and demonstration projects that the Federal department or agency conducts or supports under this provision. The research or demonstration project must be published on this list prior to commencing the research involving human subjects.</w:t>
      </w:r>
    </w:p>
    <w:p w14:paraId="7BFC3548" w14:textId="77777777" w:rsidR="00C02492" w:rsidRPr="00BF3FF7" w:rsidRDefault="00C02492" w:rsidP="00C02492">
      <w:pPr>
        <w:rPr>
          <w:rFonts w:ascii="Lato" w:hAnsi="Lato"/>
          <w:sz w:val="21"/>
          <w:szCs w:val="21"/>
        </w:rPr>
      </w:pPr>
    </w:p>
    <w:p w14:paraId="15951720" w14:textId="77777777" w:rsidR="00C02492" w:rsidRPr="00BF3FF7" w:rsidRDefault="00C02492" w:rsidP="00BF3FF7">
      <w:pPr>
        <w:ind w:left="360"/>
        <w:rPr>
          <w:rFonts w:ascii="Lato" w:hAnsi="Lato"/>
          <w:sz w:val="21"/>
          <w:szCs w:val="21"/>
        </w:rPr>
      </w:pPr>
      <w:r w:rsidRPr="00BF3FF7">
        <w:rPr>
          <w:rFonts w:ascii="Lato" w:hAnsi="Lato"/>
          <w:sz w:val="21"/>
          <w:szCs w:val="21"/>
        </w:rPr>
        <w:t>NOTE: In order to meet this category, the research must: 1) be conducted pursuant to specific federal statutory authority; 2) not involve significant physical invasions or intrusions upon the privacy interests of participant; 3) have authorization or concurrence by the funding agency.</w:t>
      </w:r>
    </w:p>
    <w:p w14:paraId="13A4E5CB" w14:textId="77777777" w:rsidR="00C02492" w:rsidRPr="00BF3FF7" w:rsidRDefault="00C02492" w:rsidP="00C02492">
      <w:pPr>
        <w:rPr>
          <w:rFonts w:ascii="Lato" w:hAnsi="Lato"/>
          <w:sz w:val="21"/>
          <w:szCs w:val="21"/>
        </w:rPr>
      </w:pPr>
    </w:p>
    <w:p w14:paraId="634EEA3B" w14:textId="3C0E0B74" w:rsidR="00C02492" w:rsidRPr="00BF3FF7" w:rsidRDefault="00C02492" w:rsidP="00BC301A">
      <w:pPr>
        <w:pStyle w:val="ListParagraph"/>
        <w:numPr>
          <w:ilvl w:val="0"/>
          <w:numId w:val="17"/>
        </w:numPr>
        <w:rPr>
          <w:rFonts w:ascii="Lato" w:hAnsi="Lato"/>
          <w:sz w:val="21"/>
          <w:szCs w:val="21"/>
        </w:rPr>
      </w:pPr>
      <w:r w:rsidRPr="00BF3FF7">
        <w:rPr>
          <w:rFonts w:ascii="Lato" w:hAnsi="Lato"/>
          <w:sz w:val="21"/>
          <w:szCs w:val="21"/>
        </w:rPr>
        <w:t>Taste and food quality evaluation and consumer acceptance studies, if (i) wholesome foods without additives are consumed or (ii)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 S. Department of Agriculture.</w:t>
      </w:r>
    </w:p>
    <w:p w14:paraId="00B8ADBE" w14:textId="77777777" w:rsidR="00C02492" w:rsidRPr="00BF3FF7" w:rsidRDefault="00C02492" w:rsidP="00C02492">
      <w:pPr>
        <w:rPr>
          <w:rFonts w:ascii="Lato" w:hAnsi="Lato"/>
          <w:sz w:val="21"/>
          <w:szCs w:val="21"/>
        </w:rPr>
      </w:pPr>
    </w:p>
    <w:p w14:paraId="22E3FD1F" w14:textId="77777777" w:rsidR="00C02492" w:rsidRPr="00BF3FF7" w:rsidRDefault="00C02492" w:rsidP="00C02492">
      <w:pPr>
        <w:rPr>
          <w:rFonts w:ascii="Lato" w:hAnsi="Lato"/>
          <w:sz w:val="21"/>
          <w:szCs w:val="21"/>
        </w:rPr>
      </w:pPr>
    </w:p>
    <w:p w14:paraId="7E6A74A8" w14:textId="334BA3B3" w:rsidR="00C02492" w:rsidRPr="00BF3FF7" w:rsidRDefault="00C02492" w:rsidP="00C02492">
      <w:pPr>
        <w:rPr>
          <w:rFonts w:ascii="Lato" w:hAnsi="Lato"/>
          <w:b/>
          <w:bCs/>
          <w:sz w:val="21"/>
          <w:szCs w:val="21"/>
        </w:rPr>
      </w:pPr>
      <w:r w:rsidRPr="00BF3FF7">
        <w:rPr>
          <w:rFonts w:ascii="Lato" w:hAnsi="Lato"/>
          <w:sz w:val="21"/>
          <w:szCs w:val="21"/>
        </w:rPr>
        <w:t xml:space="preserve">B </w:t>
      </w:r>
      <w:r w:rsidRPr="00BF3FF7">
        <w:rPr>
          <w:rFonts w:ascii="Lato" w:hAnsi="Lato"/>
          <w:b/>
          <w:bCs/>
          <w:sz w:val="21"/>
          <w:szCs w:val="21"/>
        </w:rPr>
        <w:t>Additional Exemption Justification Information</w:t>
      </w:r>
    </w:p>
    <w:p w14:paraId="1321BC7C" w14:textId="53C3A83E" w:rsidR="00C02492" w:rsidRPr="00BF3FF7" w:rsidRDefault="00C02492" w:rsidP="00C02492">
      <w:pPr>
        <w:rPr>
          <w:rFonts w:ascii="Lato" w:hAnsi="Lato"/>
          <w:b/>
          <w:bCs/>
          <w:sz w:val="21"/>
          <w:szCs w:val="21"/>
        </w:rPr>
      </w:pPr>
      <w:r w:rsidRPr="00BF3FF7">
        <w:rPr>
          <w:rFonts w:ascii="Lato" w:hAnsi="Lato"/>
          <w:sz w:val="21"/>
          <w:szCs w:val="21"/>
        </w:rPr>
        <w:t>B.1</w:t>
      </w:r>
      <w:r w:rsidRPr="00BF3FF7">
        <w:rPr>
          <w:rFonts w:ascii="Lato" w:hAnsi="Lato"/>
          <w:b/>
          <w:bCs/>
          <w:sz w:val="21"/>
          <w:szCs w:val="21"/>
        </w:rPr>
        <w:t xml:space="preserve"> Investigator's Justification for Exemption: </w:t>
      </w:r>
      <w:r w:rsidRPr="00BF3FF7">
        <w:rPr>
          <w:rFonts w:ascii="Lato" w:hAnsi="Lato"/>
          <w:sz w:val="21"/>
          <w:szCs w:val="21"/>
        </w:rPr>
        <w:t>(text box)</w:t>
      </w:r>
    </w:p>
    <w:p w14:paraId="00F90DEF" w14:textId="77777777" w:rsidR="00C02492" w:rsidRPr="00BF3FF7" w:rsidRDefault="00C02492" w:rsidP="00C02492">
      <w:pPr>
        <w:rPr>
          <w:rFonts w:ascii="Lato" w:hAnsi="Lato"/>
          <w:b/>
          <w:bCs/>
          <w:sz w:val="21"/>
          <w:szCs w:val="21"/>
        </w:rPr>
      </w:pPr>
    </w:p>
    <w:p w14:paraId="0582B87E" w14:textId="691C28B9" w:rsidR="00C02492" w:rsidRPr="00BF3FF7" w:rsidRDefault="00C02492" w:rsidP="00C02492">
      <w:pPr>
        <w:rPr>
          <w:rFonts w:ascii="Lato" w:hAnsi="Lato"/>
          <w:b/>
          <w:bCs/>
          <w:sz w:val="21"/>
          <w:szCs w:val="21"/>
        </w:rPr>
      </w:pPr>
      <w:r w:rsidRPr="00BF3FF7">
        <w:rPr>
          <w:rFonts w:ascii="Lato" w:hAnsi="Lato"/>
          <w:sz w:val="21"/>
          <w:szCs w:val="21"/>
        </w:rPr>
        <w:t xml:space="preserve">C </w:t>
      </w:r>
      <w:r w:rsidRPr="00BF3FF7">
        <w:rPr>
          <w:rFonts w:ascii="Lato" w:hAnsi="Lato"/>
          <w:b/>
          <w:bCs/>
          <w:sz w:val="21"/>
          <w:szCs w:val="21"/>
        </w:rPr>
        <w:t>Will consent be obtained?</w:t>
      </w:r>
    </w:p>
    <w:p w14:paraId="02EC7499" w14:textId="5E0791A1" w:rsidR="00C02492" w:rsidRPr="00BF3FF7" w:rsidRDefault="00C02492" w:rsidP="00BC301A">
      <w:pPr>
        <w:pStyle w:val="ListParagraph"/>
        <w:numPr>
          <w:ilvl w:val="1"/>
          <w:numId w:val="78"/>
        </w:numPr>
        <w:rPr>
          <w:rFonts w:ascii="Lato" w:hAnsi="Lato"/>
          <w:sz w:val="21"/>
          <w:szCs w:val="21"/>
        </w:rPr>
      </w:pPr>
      <w:r w:rsidRPr="00BF3FF7">
        <w:rPr>
          <w:rFonts w:ascii="Lato" w:hAnsi="Lato"/>
          <w:sz w:val="21"/>
          <w:szCs w:val="21"/>
        </w:rPr>
        <w:t xml:space="preserve">Yes </w:t>
      </w:r>
    </w:p>
    <w:p w14:paraId="4B0B8C93" w14:textId="4CA29650" w:rsidR="00C02492" w:rsidRPr="00BF3FF7" w:rsidRDefault="00C02492" w:rsidP="00BC301A">
      <w:pPr>
        <w:pStyle w:val="ListParagraph"/>
        <w:numPr>
          <w:ilvl w:val="1"/>
          <w:numId w:val="78"/>
        </w:numPr>
        <w:rPr>
          <w:rFonts w:ascii="Lato" w:hAnsi="Lato"/>
          <w:sz w:val="21"/>
          <w:szCs w:val="21"/>
        </w:rPr>
      </w:pPr>
      <w:r w:rsidRPr="00BF3FF7">
        <w:rPr>
          <w:rFonts w:ascii="Lato" w:hAnsi="Lato"/>
          <w:sz w:val="21"/>
          <w:szCs w:val="21"/>
        </w:rPr>
        <w:t xml:space="preserve">No </w:t>
      </w:r>
    </w:p>
    <w:p w14:paraId="09538526" w14:textId="77777777" w:rsidR="00C02492" w:rsidRPr="00BF3FF7" w:rsidRDefault="00C02492" w:rsidP="00C02492">
      <w:pPr>
        <w:rPr>
          <w:rFonts w:ascii="Lato" w:hAnsi="Lato"/>
          <w:b/>
          <w:bCs/>
          <w:sz w:val="21"/>
          <w:szCs w:val="21"/>
        </w:rPr>
      </w:pPr>
    </w:p>
    <w:p w14:paraId="6282FA16" w14:textId="751D7CE1" w:rsidR="00C02492" w:rsidRPr="00BF3FF7" w:rsidRDefault="00C02492" w:rsidP="00C02492">
      <w:pPr>
        <w:rPr>
          <w:rFonts w:ascii="Lato" w:hAnsi="Lato"/>
          <w:b/>
          <w:bCs/>
          <w:sz w:val="21"/>
          <w:szCs w:val="21"/>
        </w:rPr>
      </w:pPr>
      <w:r w:rsidRPr="00BF3FF7">
        <w:rPr>
          <w:rFonts w:ascii="Lato" w:hAnsi="Lato"/>
          <w:sz w:val="21"/>
          <w:szCs w:val="21"/>
        </w:rPr>
        <w:t>E.4</w:t>
      </w:r>
      <w:r w:rsidRPr="00BF3FF7">
        <w:rPr>
          <w:rFonts w:ascii="Lato" w:hAnsi="Lato"/>
          <w:b/>
          <w:bCs/>
          <w:sz w:val="21"/>
          <w:szCs w:val="21"/>
        </w:rPr>
        <w:t xml:space="preserve"> Will a code that links to identifiers be used?</w:t>
      </w:r>
    </w:p>
    <w:p w14:paraId="55C0FF9F" w14:textId="5811C0DA" w:rsidR="00C02492" w:rsidRPr="00BF3FF7" w:rsidRDefault="00C02492" w:rsidP="00BC301A">
      <w:pPr>
        <w:pStyle w:val="ListParagraph"/>
        <w:numPr>
          <w:ilvl w:val="1"/>
          <w:numId w:val="79"/>
        </w:numPr>
        <w:rPr>
          <w:rFonts w:ascii="Lato" w:hAnsi="Lato"/>
          <w:sz w:val="21"/>
          <w:szCs w:val="21"/>
        </w:rPr>
      </w:pPr>
      <w:r w:rsidRPr="00BF3FF7">
        <w:rPr>
          <w:rFonts w:ascii="Lato" w:hAnsi="Lato"/>
          <w:sz w:val="21"/>
          <w:szCs w:val="21"/>
        </w:rPr>
        <w:t>Yes</w:t>
      </w:r>
    </w:p>
    <w:p w14:paraId="681B6A99" w14:textId="2BAE0526" w:rsidR="00C02492" w:rsidRPr="00BF3FF7" w:rsidRDefault="00C02492" w:rsidP="00BC301A">
      <w:pPr>
        <w:pStyle w:val="ListParagraph"/>
        <w:numPr>
          <w:ilvl w:val="1"/>
          <w:numId w:val="79"/>
        </w:numPr>
        <w:rPr>
          <w:rFonts w:ascii="Lato" w:hAnsi="Lato"/>
          <w:sz w:val="21"/>
          <w:szCs w:val="21"/>
        </w:rPr>
      </w:pPr>
      <w:r w:rsidRPr="00BF3FF7">
        <w:rPr>
          <w:rFonts w:ascii="Lato" w:hAnsi="Lato"/>
          <w:sz w:val="21"/>
          <w:szCs w:val="21"/>
        </w:rPr>
        <w:t>No</w:t>
      </w:r>
    </w:p>
    <w:p w14:paraId="0F2BD2AB" w14:textId="77777777" w:rsidR="00C02492" w:rsidRPr="00BF3FF7" w:rsidRDefault="00C02492" w:rsidP="00C02492">
      <w:pPr>
        <w:rPr>
          <w:rFonts w:ascii="Lato" w:hAnsi="Lato"/>
          <w:sz w:val="21"/>
          <w:szCs w:val="21"/>
        </w:rPr>
      </w:pPr>
    </w:p>
    <w:p w14:paraId="182A5B66" w14:textId="0BDFA62C" w:rsidR="00C02492" w:rsidRPr="00BF3FF7" w:rsidRDefault="00C02492" w:rsidP="00C02492">
      <w:pPr>
        <w:rPr>
          <w:rFonts w:ascii="Lato" w:hAnsi="Lato"/>
          <w:b/>
          <w:bCs/>
          <w:sz w:val="21"/>
          <w:szCs w:val="21"/>
        </w:rPr>
      </w:pPr>
      <w:r w:rsidRPr="00BF3FF7">
        <w:rPr>
          <w:rFonts w:ascii="Lato" w:hAnsi="Lato"/>
          <w:sz w:val="21"/>
          <w:szCs w:val="21"/>
        </w:rPr>
        <w:t xml:space="preserve">D </w:t>
      </w:r>
      <w:r w:rsidRPr="00BF3FF7">
        <w:rPr>
          <w:rFonts w:ascii="Lato" w:hAnsi="Lato"/>
          <w:b/>
          <w:bCs/>
          <w:sz w:val="21"/>
          <w:szCs w:val="21"/>
        </w:rPr>
        <w:t>Request for Waiver of Subject Authorization</w:t>
      </w:r>
    </w:p>
    <w:p w14:paraId="6EAE04FE" w14:textId="36334F39" w:rsidR="00C02492" w:rsidRPr="00BF3FF7" w:rsidRDefault="00C02492" w:rsidP="00C02492">
      <w:pPr>
        <w:rPr>
          <w:rFonts w:ascii="Lato" w:hAnsi="Lato"/>
          <w:b/>
          <w:bCs/>
          <w:sz w:val="21"/>
          <w:szCs w:val="21"/>
        </w:rPr>
      </w:pPr>
      <w:r w:rsidRPr="00BF3FF7">
        <w:rPr>
          <w:rFonts w:ascii="Lato" w:hAnsi="Lato"/>
          <w:sz w:val="21"/>
          <w:szCs w:val="21"/>
        </w:rPr>
        <w:t>D.1</w:t>
      </w:r>
      <w:r w:rsidRPr="00BF3FF7">
        <w:rPr>
          <w:rFonts w:ascii="Lato" w:hAnsi="Lato"/>
          <w:b/>
          <w:bCs/>
          <w:sz w:val="21"/>
          <w:szCs w:val="21"/>
        </w:rPr>
        <w:t xml:space="preserve"> PHI Information</w:t>
      </w:r>
    </w:p>
    <w:p w14:paraId="2502897F" w14:textId="77777777" w:rsidR="00C02492" w:rsidRPr="00BF3FF7" w:rsidRDefault="00C02492" w:rsidP="00C02492">
      <w:pPr>
        <w:rPr>
          <w:rFonts w:ascii="Lato" w:hAnsi="Lato"/>
          <w:sz w:val="21"/>
          <w:szCs w:val="21"/>
        </w:rPr>
      </w:pPr>
      <w:r w:rsidRPr="00BF3FF7">
        <w:rPr>
          <w:rFonts w:ascii="Lato" w:hAnsi="Lato"/>
          <w:sz w:val="21"/>
          <w:szCs w:val="21"/>
        </w:rPr>
        <w:t>Please check all protected health information (PHI) to be collected. This includes identifiers and health information. Name, MR# and phone # are identifiers. Specific testing, medical history and diagnosis are health information.</w:t>
      </w:r>
    </w:p>
    <w:p w14:paraId="6FF186A5" w14:textId="77777777" w:rsidR="00C02492" w:rsidRPr="00BF3FF7" w:rsidRDefault="00C02492" w:rsidP="00C02492">
      <w:pPr>
        <w:rPr>
          <w:rFonts w:ascii="Lato" w:hAnsi="Lato"/>
          <w:sz w:val="21"/>
          <w:szCs w:val="21"/>
        </w:rPr>
      </w:pPr>
    </w:p>
    <w:p w14:paraId="56161914" w14:textId="44E8F0A2" w:rsidR="00C02492" w:rsidRPr="00BF3FF7" w:rsidRDefault="00C02492" w:rsidP="00BC301A">
      <w:pPr>
        <w:pStyle w:val="ListParagraph"/>
        <w:numPr>
          <w:ilvl w:val="1"/>
          <w:numId w:val="80"/>
        </w:numPr>
        <w:rPr>
          <w:rFonts w:ascii="Lato" w:hAnsi="Lato"/>
          <w:sz w:val="21"/>
          <w:szCs w:val="21"/>
        </w:rPr>
      </w:pPr>
      <w:r w:rsidRPr="00BF3FF7">
        <w:rPr>
          <w:rFonts w:ascii="Lato" w:hAnsi="Lato"/>
          <w:sz w:val="21"/>
          <w:szCs w:val="21"/>
        </w:rPr>
        <w:t>Names (individual, employer, relatives, etc.)</w:t>
      </w:r>
    </w:p>
    <w:p w14:paraId="59A64A2B" w14:textId="6D817F9B" w:rsidR="00C02492" w:rsidRPr="00BF3FF7" w:rsidRDefault="00C02492" w:rsidP="00BC301A">
      <w:pPr>
        <w:pStyle w:val="ListParagraph"/>
        <w:numPr>
          <w:ilvl w:val="1"/>
          <w:numId w:val="80"/>
        </w:numPr>
        <w:rPr>
          <w:rFonts w:ascii="Lato" w:hAnsi="Lato"/>
          <w:sz w:val="21"/>
          <w:szCs w:val="21"/>
        </w:rPr>
      </w:pPr>
      <w:r w:rsidRPr="00BF3FF7">
        <w:rPr>
          <w:rFonts w:ascii="Lato" w:hAnsi="Lato"/>
          <w:sz w:val="21"/>
          <w:szCs w:val="21"/>
        </w:rPr>
        <w:t>Address (street, city, county, zip code – initial 3 digits if geographic unit contains less than 20K people or any other geographical codes)</w:t>
      </w:r>
    </w:p>
    <w:p w14:paraId="5B783733" w14:textId="51A178BA" w:rsidR="00C02492" w:rsidRPr="00BF3FF7" w:rsidRDefault="00C02492" w:rsidP="00BC301A">
      <w:pPr>
        <w:pStyle w:val="ListParagraph"/>
        <w:numPr>
          <w:ilvl w:val="1"/>
          <w:numId w:val="80"/>
        </w:numPr>
        <w:rPr>
          <w:rFonts w:ascii="Lato" w:hAnsi="Lato"/>
          <w:sz w:val="21"/>
          <w:szCs w:val="21"/>
        </w:rPr>
      </w:pPr>
      <w:r w:rsidRPr="00BF3FF7">
        <w:rPr>
          <w:rFonts w:ascii="Lato" w:hAnsi="Lato"/>
          <w:sz w:val="21"/>
          <w:szCs w:val="21"/>
        </w:rPr>
        <w:t>Telephone/Fax Numbers</w:t>
      </w:r>
    </w:p>
    <w:p w14:paraId="2DEA88BA" w14:textId="560534D9" w:rsidR="00C02492" w:rsidRPr="00BF3FF7" w:rsidRDefault="00C02492" w:rsidP="00BC301A">
      <w:pPr>
        <w:pStyle w:val="ListParagraph"/>
        <w:numPr>
          <w:ilvl w:val="1"/>
          <w:numId w:val="80"/>
        </w:numPr>
        <w:rPr>
          <w:rFonts w:ascii="Lato" w:hAnsi="Lato"/>
          <w:sz w:val="21"/>
          <w:szCs w:val="21"/>
        </w:rPr>
      </w:pPr>
      <w:r w:rsidRPr="00BF3FF7">
        <w:rPr>
          <w:rFonts w:ascii="Lato" w:hAnsi="Lato"/>
          <w:sz w:val="21"/>
          <w:szCs w:val="21"/>
        </w:rPr>
        <w:t>Social Security Numbers</w:t>
      </w:r>
    </w:p>
    <w:p w14:paraId="198C2250" w14:textId="789C6C19" w:rsidR="00C02492" w:rsidRPr="00BF3FF7" w:rsidRDefault="00C02492" w:rsidP="00BC301A">
      <w:pPr>
        <w:pStyle w:val="ListParagraph"/>
        <w:numPr>
          <w:ilvl w:val="1"/>
          <w:numId w:val="80"/>
        </w:numPr>
        <w:rPr>
          <w:rFonts w:ascii="Lato" w:hAnsi="Lato"/>
          <w:sz w:val="21"/>
          <w:szCs w:val="21"/>
        </w:rPr>
      </w:pPr>
      <w:r w:rsidRPr="00BF3FF7">
        <w:rPr>
          <w:rFonts w:ascii="Lato" w:hAnsi="Lato"/>
          <w:sz w:val="21"/>
          <w:szCs w:val="21"/>
        </w:rPr>
        <w:t>Dates (except for years)</w:t>
      </w:r>
    </w:p>
    <w:p w14:paraId="0544E531" w14:textId="03F7B4B9" w:rsidR="00C02492" w:rsidRPr="00BF3FF7" w:rsidRDefault="00C02492" w:rsidP="00C02492">
      <w:pPr>
        <w:rPr>
          <w:rFonts w:ascii="Lato" w:hAnsi="Lato"/>
          <w:sz w:val="21"/>
          <w:szCs w:val="21"/>
        </w:rPr>
      </w:pPr>
      <w:r w:rsidRPr="00BF3FF7">
        <w:rPr>
          <w:rFonts w:ascii="Lato" w:hAnsi="Lato"/>
          <w:sz w:val="21"/>
          <w:szCs w:val="21"/>
        </w:rPr>
        <w:tab/>
      </w:r>
      <w:r w:rsidRPr="00BF3FF7">
        <w:rPr>
          <w:rFonts w:ascii="Lato" w:hAnsi="Lato"/>
          <w:sz w:val="21"/>
          <w:szCs w:val="21"/>
        </w:rPr>
        <w:tab/>
        <w:t xml:space="preserve">Please specify </w:t>
      </w:r>
      <w:proofErr w:type="gramStart"/>
      <w:r w:rsidRPr="00BF3FF7">
        <w:rPr>
          <w:rFonts w:ascii="Lato" w:hAnsi="Lato"/>
          <w:sz w:val="21"/>
          <w:szCs w:val="21"/>
        </w:rPr>
        <w:t>below</w:t>
      </w:r>
      <w:proofErr w:type="gramEnd"/>
    </w:p>
    <w:p w14:paraId="3F19299F" w14:textId="03484378" w:rsidR="00C02492" w:rsidRPr="00BF3FF7" w:rsidRDefault="00C02492" w:rsidP="00BC301A">
      <w:pPr>
        <w:pStyle w:val="ListParagraph"/>
        <w:numPr>
          <w:ilvl w:val="3"/>
          <w:numId w:val="81"/>
        </w:numPr>
        <w:rPr>
          <w:rFonts w:ascii="Lato" w:hAnsi="Lato"/>
          <w:sz w:val="21"/>
          <w:szCs w:val="21"/>
        </w:rPr>
      </w:pPr>
      <w:r w:rsidRPr="00BF3FF7">
        <w:rPr>
          <w:rFonts w:ascii="Lato" w:hAnsi="Lato"/>
          <w:sz w:val="21"/>
          <w:szCs w:val="21"/>
        </w:rPr>
        <w:t>Birth Date</w:t>
      </w:r>
    </w:p>
    <w:p w14:paraId="435E81AB" w14:textId="10173D8B" w:rsidR="00C02492" w:rsidRPr="00BF3FF7" w:rsidRDefault="00C02492" w:rsidP="00BC301A">
      <w:pPr>
        <w:pStyle w:val="ListParagraph"/>
        <w:numPr>
          <w:ilvl w:val="3"/>
          <w:numId w:val="81"/>
        </w:numPr>
        <w:rPr>
          <w:rFonts w:ascii="Lato" w:hAnsi="Lato"/>
          <w:sz w:val="21"/>
          <w:szCs w:val="21"/>
        </w:rPr>
      </w:pPr>
      <w:r w:rsidRPr="00BF3FF7">
        <w:rPr>
          <w:rFonts w:ascii="Lato" w:hAnsi="Lato"/>
          <w:sz w:val="21"/>
          <w:szCs w:val="21"/>
        </w:rPr>
        <w:t>Admission Date</w:t>
      </w:r>
    </w:p>
    <w:p w14:paraId="160DDE80" w14:textId="48F36C76" w:rsidR="00C02492" w:rsidRPr="00BF3FF7" w:rsidRDefault="00C02492" w:rsidP="00BC301A">
      <w:pPr>
        <w:pStyle w:val="ListParagraph"/>
        <w:numPr>
          <w:ilvl w:val="3"/>
          <w:numId w:val="81"/>
        </w:numPr>
        <w:rPr>
          <w:rFonts w:ascii="Lato" w:hAnsi="Lato"/>
          <w:sz w:val="21"/>
          <w:szCs w:val="21"/>
        </w:rPr>
      </w:pPr>
      <w:r w:rsidRPr="00BF3FF7">
        <w:rPr>
          <w:rFonts w:ascii="Lato" w:hAnsi="Lato"/>
          <w:sz w:val="21"/>
          <w:szCs w:val="21"/>
        </w:rPr>
        <w:t>Discharge Date</w:t>
      </w:r>
    </w:p>
    <w:p w14:paraId="2D1D9AC9" w14:textId="6941C7BF" w:rsidR="00C02492" w:rsidRPr="00BF3FF7" w:rsidRDefault="00C02492" w:rsidP="00BC301A">
      <w:pPr>
        <w:pStyle w:val="ListParagraph"/>
        <w:numPr>
          <w:ilvl w:val="3"/>
          <w:numId w:val="81"/>
        </w:numPr>
        <w:rPr>
          <w:rFonts w:ascii="Lato" w:hAnsi="Lato"/>
          <w:sz w:val="21"/>
          <w:szCs w:val="21"/>
        </w:rPr>
      </w:pPr>
      <w:r w:rsidRPr="00BF3FF7">
        <w:rPr>
          <w:rFonts w:ascii="Lato" w:hAnsi="Lato"/>
          <w:sz w:val="21"/>
          <w:szCs w:val="21"/>
        </w:rPr>
        <w:t>Date of Death</w:t>
      </w:r>
    </w:p>
    <w:p w14:paraId="4686D972" w14:textId="4A0CCAC1" w:rsidR="00C02492" w:rsidRPr="00BF3FF7" w:rsidRDefault="00C02492" w:rsidP="00BC301A">
      <w:pPr>
        <w:pStyle w:val="ListParagraph"/>
        <w:numPr>
          <w:ilvl w:val="3"/>
          <w:numId w:val="81"/>
        </w:numPr>
        <w:rPr>
          <w:rFonts w:ascii="Lato" w:hAnsi="Lato"/>
          <w:sz w:val="21"/>
          <w:szCs w:val="21"/>
        </w:rPr>
      </w:pPr>
      <w:r w:rsidRPr="00BF3FF7">
        <w:rPr>
          <w:rFonts w:ascii="Lato" w:hAnsi="Lato"/>
          <w:sz w:val="21"/>
          <w:szCs w:val="21"/>
        </w:rPr>
        <w:t>Ages &gt;89 and all elements of dates indicative of such age (except that such age and elements may be aggregated into a category “Age&gt;90”</w:t>
      </w:r>
    </w:p>
    <w:p w14:paraId="300D0944" w14:textId="4271FF17" w:rsidR="00C02492" w:rsidRPr="00BF3FF7" w:rsidRDefault="00C02492" w:rsidP="00BC301A">
      <w:pPr>
        <w:pStyle w:val="ListParagraph"/>
        <w:numPr>
          <w:ilvl w:val="1"/>
          <w:numId w:val="82"/>
        </w:numPr>
        <w:rPr>
          <w:rFonts w:ascii="Lato" w:hAnsi="Lato"/>
          <w:sz w:val="21"/>
          <w:szCs w:val="21"/>
        </w:rPr>
      </w:pPr>
      <w:r w:rsidRPr="00BF3FF7">
        <w:rPr>
          <w:rFonts w:ascii="Lato" w:hAnsi="Lato"/>
          <w:sz w:val="21"/>
          <w:szCs w:val="21"/>
        </w:rPr>
        <w:t>E-mail Addresses/URLs</w:t>
      </w:r>
    </w:p>
    <w:p w14:paraId="7F294400" w14:textId="1BA834FC" w:rsidR="00C02492" w:rsidRPr="00BF3FF7" w:rsidRDefault="00C02492" w:rsidP="00BC301A">
      <w:pPr>
        <w:pStyle w:val="ListParagraph"/>
        <w:numPr>
          <w:ilvl w:val="1"/>
          <w:numId w:val="82"/>
        </w:numPr>
        <w:rPr>
          <w:rFonts w:ascii="Lato" w:hAnsi="Lato"/>
          <w:sz w:val="21"/>
          <w:szCs w:val="21"/>
        </w:rPr>
      </w:pPr>
      <w:r w:rsidRPr="00BF3FF7">
        <w:rPr>
          <w:rFonts w:ascii="Lato" w:hAnsi="Lato"/>
          <w:sz w:val="21"/>
          <w:szCs w:val="21"/>
        </w:rPr>
        <w:t>Medical Record Numbers</w:t>
      </w:r>
    </w:p>
    <w:p w14:paraId="6656ECD9" w14:textId="63C5587D" w:rsidR="00C02492" w:rsidRPr="00BF3FF7" w:rsidRDefault="00C02492" w:rsidP="00BC301A">
      <w:pPr>
        <w:pStyle w:val="ListParagraph"/>
        <w:numPr>
          <w:ilvl w:val="1"/>
          <w:numId w:val="82"/>
        </w:numPr>
        <w:rPr>
          <w:rFonts w:ascii="Lato" w:hAnsi="Lato"/>
          <w:sz w:val="21"/>
          <w:szCs w:val="21"/>
        </w:rPr>
      </w:pPr>
      <w:r w:rsidRPr="00BF3FF7">
        <w:rPr>
          <w:rFonts w:ascii="Lato" w:hAnsi="Lato"/>
          <w:sz w:val="21"/>
          <w:szCs w:val="21"/>
        </w:rPr>
        <w:t>Health Plan Beneficiary Numbers</w:t>
      </w:r>
    </w:p>
    <w:p w14:paraId="2FC9222A" w14:textId="05244726" w:rsidR="00C02492" w:rsidRPr="00BF3FF7" w:rsidRDefault="00C02492" w:rsidP="00BC301A">
      <w:pPr>
        <w:pStyle w:val="ListParagraph"/>
        <w:numPr>
          <w:ilvl w:val="1"/>
          <w:numId w:val="82"/>
        </w:numPr>
        <w:rPr>
          <w:rFonts w:ascii="Lato" w:hAnsi="Lato"/>
          <w:sz w:val="21"/>
          <w:szCs w:val="21"/>
        </w:rPr>
      </w:pPr>
      <w:r w:rsidRPr="00BF3FF7">
        <w:rPr>
          <w:rFonts w:ascii="Lato" w:hAnsi="Lato"/>
          <w:sz w:val="21"/>
          <w:szCs w:val="21"/>
        </w:rPr>
        <w:t>Account Numbers</w:t>
      </w:r>
    </w:p>
    <w:p w14:paraId="52307D39" w14:textId="226DE69F" w:rsidR="00C02492" w:rsidRPr="00BF3FF7" w:rsidRDefault="00C02492" w:rsidP="00BC301A">
      <w:pPr>
        <w:pStyle w:val="ListParagraph"/>
        <w:numPr>
          <w:ilvl w:val="1"/>
          <w:numId w:val="82"/>
        </w:numPr>
        <w:rPr>
          <w:rFonts w:ascii="Lato" w:hAnsi="Lato"/>
          <w:sz w:val="21"/>
          <w:szCs w:val="21"/>
        </w:rPr>
      </w:pPr>
      <w:r w:rsidRPr="00BF3FF7">
        <w:rPr>
          <w:rFonts w:ascii="Lato" w:hAnsi="Lato"/>
          <w:sz w:val="21"/>
          <w:szCs w:val="21"/>
        </w:rPr>
        <w:t>Certificate/License Numbers</w:t>
      </w:r>
    </w:p>
    <w:p w14:paraId="2940D6FD" w14:textId="384E12EF" w:rsidR="00C02492" w:rsidRPr="00BF3FF7" w:rsidRDefault="00C02492" w:rsidP="00BC301A">
      <w:pPr>
        <w:pStyle w:val="ListParagraph"/>
        <w:numPr>
          <w:ilvl w:val="1"/>
          <w:numId w:val="82"/>
        </w:numPr>
        <w:rPr>
          <w:rFonts w:ascii="Lato" w:hAnsi="Lato"/>
          <w:sz w:val="21"/>
          <w:szCs w:val="21"/>
        </w:rPr>
      </w:pPr>
      <w:r w:rsidRPr="00BF3FF7">
        <w:rPr>
          <w:rFonts w:ascii="Lato" w:hAnsi="Lato"/>
          <w:sz w:val="21"/>
          <w:szCs w:val="21"/>
        </w:rPr>
        <w:t>Vehicle Identifiers and Serial Numbers (</w:t>
      </w:r>
      <w:proofErr w:type="gramStart"/>
      <w:r w:rsidRPr="00BF3FF7">
        <w:rPr>
          <w:rFonts w:ascii="Lato" w:hAnsi="Lato"/>
          <w:sz w:val="21"/>
          <w:szCs w:val="21"/>
        </w:rPr>
        <w:t>e.g.</w:t>
      </w:r>
      <w:proofErr w:type="gramEnd"/>
      <w:r w:rsidRPr="00BF3FF7">
        <w:rPr>
          <w:rFonts w:ascii="Lato" w:hAnsi="Lato"/>
          <w:sz w:val="21"/>
          <w:szCs w:val="21"/>
        </w:rPr>
        <w:t xml:space="preserve"> VINs, License Plate Numbers)</w:t>
      </w:r>
    </w:p>
    <w:p w14:paraId="6F926A04" w14:textId="685EEC6B" w:rsidR="00C02492" w:rsidRPr="00BF3FF7" w:rsidRDefault="00C02492" w:rsidP="00BC301A">
      <w:pPr>
        <w:pStyle w:val="ListParagraph"/>
        <w:numPr>
          <w:ilvl w:val="1"/>
          <w:numId w:val="82"/>
        </w:numPr>
        <w:rPr>
          <w:rFonts w:ascii="Lato" w:hAnsi="Lato"/>
          <w:sz w:val="21"/>
          <w:szCs w:val="21"/>
        </w:rPr>
      </w:pPr>
      <w:r w:rsidRPr="00BF3FF7">
        <w:rPr>
          <w:rFonts w:ascii="Lato" w:hAnsi="Lato"/>
          <w:sz w:val="21"/>
          <w:szCs w:val="21"/>
        </w:rPr>
        <w:t>Device Identifiers and Serial Numbers</w:t>
      </w:r>
    </w:p>
    <w:p w14:paraId="5EFA18E2" w14:textId="1CA2025F" w:rsidR="00C02492" w:rsidRPr="00BF3FF7" w:rsidRDefault="00C02492" w:rsidP="00BC301A">
      <w:pPr>
        <w:pStyle w:val="ListParagraph"/>
        <w:numPr>
          <w:ilvl w:val="1"/>
          <w:numId w:val="82"/>
        </w:numPr>
        <w:rPr>
          <w:rFonts w:ascii="Lato" w:hAnsi="Lato"/>
          <w:sz w:val="21"/>
          <w:szCs w:val="21"/>
        </w:rPr>
      </w:pPr>
      <w:r w:rsidRPr="00BF3FF7">
        <w:rPr>
          <w:rFonts w:ascii="Lato" w:hAnsi="Lato"/>
          <w:sz w:val="21"/>
          <w:szCs w:val="21"/>
        </w:rPr>
        <w:t>Biometric Identifiers (</w:t>
      </w:r>
      <w:proofErr w:type="gramStart"/>
      <w:r w:rsidRPr="00BF3FF7">
        <w:rPr>
          <w:rFonts w:ascii="Lato" w:hAnsi="Lato"/>
          <w:sz w:val="21"/>
          <w:szCs w:val="21"/>
        </w:rPr>
        <w:t>e.g.</w:t>
      </w:r>
      <w:proofErr w:type="gramEnd"/>
      <w:r w:rsidRPr="00BF3FF7">
        <w:rPr>
          <w:rFonts w:ascii="Lato" w:hAnsi="Lato"/>
          <w:sz w:val="21"/>
          <w:szCs w:val="21"/>
        </w:rPr>
        <w:t xml:space="preserve"> finger or voice prints or full face photographic images)</w:t>
      </w:r>
    </w:p>
    <w:p w14:paraId="3B9972A3" w14:textId="29CA9C91" w:rsidR="00C02492" w:rsidRPr="00BF3FF7" w:rsidRDefault="00C02492" w:rsidP="00BC301A">
      <w:pPr>
        <w:pStyle w:val="ListParagraph"/>
        <w:numPr>
          <w:ilvl w:val="1"/>
          <w:numId w:val="82"/>
        </w:numPr>
        <w:rPr>
          <w:rFonts w:ascii="Lato" w:hAnsi="Lato"/>
          <w:sz w:val="21"/>
          <w:szCs w:val="21"/>
        </w:rPr>
      </w:pPr>
      <w:r w:rsidRPr="00BF3FF7">
        <w:rPr>
          <w:rFonts w:ascii="Lato" w:hAnsi="Lato"/>
          <w:sz w:val="21"/>
          <w:szCs w:val="21"/>
        </w:rPr>
        <w:t>Any other unique identifying number, characteristic or code. (Please Describe text box)</w:t>
      </w:r>
    </w:p>
    <w:p w14:paraId="08CFBD92" w14:textId="77777777" w:rsidR="00C02492" w:rsidRPr="00BF3FF7" w:rsidRDefault="00C02492" w:rsidP="00C02492">
      <w:pPr>
        <w:rPr>
          <w:rFonts w:ascii="Lato" w:hAnsi="Lato"/>
          <w:b/>
          <w:bCs/>
          <w:sz w:val="21"/>
          <w:szCs w:val="21"/>
        </w:rPr>
      </w:pPr>
    </w:p>
    <w:p w14:paraId="65FEFA9B" w14:textId="2A668AD9" w:rsidR="00C02492" w:rsidRPr="00BF3FF7" w:rsidRDefault="00C02492" w:rsidP="00C02492">
      <w:pPr>
        <w:rPr>
          <w:rFonts w:ascii="Lato" w:hAnsi="Lato"/>
          <w:b/>
          <w:bCs/>
          <w:sz w:val="21"/>
          <w:szCs w:val="21"/>
        </w:rPr>
      </w:pPr>
      <w:r w:rsidRPr="00BF3FF7">
        <w:rPr>
          <w:rFonts w:ascii="Lato" w:hAnsi="Lato"/>
          <w:sz w:val="21"/>
          <w:szCs w:val="21"/>
        </w:rPr>
        <w:t>D.2</w:t>
      </w:r>
      <w:r w:rsidRPr="00BF3FF7">
        <w:rPr>
          <w:rFonts w:ascii="Lato" w:hAnsi="Lato"/>
          <w:b/>
          <w:bCs/>
          <w:sz w:val="21"/>
          <w:szCs w:val="21"/>
        </w:rPr>
        <w:t xml:space="preserve"> PHI will be collected by:</w:t>
      </w:r>
    </w:p>
    <w:p w14:paraId="01E0F2BD" w14:textId="77777777" w:rsidR="00C02492" w:rsidRPr="00BF3FF7" w:rsidRDefault="00C02492" w:rsidP="00C02492">
      <w:pPr>
        <w:rPr>
          <w:rFonts w:ascii="Lato" w:hAnsi="Lato"/>
          <w:sz w:val="21"/>
          <w:szCs w:val="21"/>
        </w:rPr>
      </w:pPr>
      <w:r w:rsidRPr="00BF3FF7">
        <w:rPr>
          <w:rFonts w:ascii="Lato" w:hAnsi="Lato"/>
          <w:sz w:val="21"/>
          <w:szCs w:val="21"/>
        </w:rPr>
        <w:t>Check all that apply.</w:t>
      </w:r>
    </w:p>
    <w:p w14:paraId="2DCCFBC0" w14:textId="3C584310" w:rsidR="00C02492" w:rsidRPr="00BF3FF7" w:rsidRDefault="00C02492" w:rsidP="00BC301A">
      <w:pPr>
        <w:pStyle w:val="ListParagraph"/>
        <w:numPr>
          <w:ilvl w:val="1"/>
          <w:numId w:val="83"/>
        </w:numPr>
        <w:rPr>
          <w:rFonts w:ascii="Lato" w:hAnsi="Lato"/>
          <w:sz w:val="21"/>
          <w:szCs w:val="21"/>
        </w:rPr>
      </w:pPr>
      <w:r w:rsidRPr="00BF3FF7">
        <w:rPr>
          <w:rFonts w:ascii="Lato" w:hAnsi="Lato"/>
          <w:sz w:val="21"/>
          <w:szCs w:val="21"/>
        </w:rPr>
        <w:t>Chart/image/database review</w:t>
      </w:r>
    </w:p>
    <w:p w14:paraId="2BE2CC58" w14:textId="3F4D5134" w:rsidR="00C02492" w:rsidRPr="00BF3FF7" w:rsidRDefault="00C02492" w:rsidP="00BC301A">
      <w:pPr>
        <w:pStyle w:val="ListParagraph"/>
        <w:numPr>
          <w:ilvl w:val="1"/>
          <w:numId w:val="83"/>
        </w:numPr>
        <w:rPr>
          <w:rFonts w:ascii="Lato" w:hAnsi="Lato"/>
          <w:sz w:val="21"/>
          <w:szCs w:val="21"/>
        </w:rPr>
      </w:pPr>
      <w:r w:rsidRPr="00BF3FF7">
        <w:rPr>
          <w:rFonts w:ascii="Lato" w:hAnsi="Lato"/>
          <w:sz w:val="21"/>
          <w:szCs w:val="21"/>
        </w:rPr>
        <w:t>Survey/questionnaire (mail)</w:t>
      </w:r>
    </w:p>
    <w:p w14:paraId="36C62369" w14:textId="1951B0CE" w:rsidR="00C02492" w:rsidRPr="00BF3FF7" w:rsidRDefault="00C02492" w:rsidP="00BC301A">
      <w:pPr>
        <w:pStyle w:val="ListParagraph"/>
        <w:numPr>
          <w:ilvl w:val="1"/>
          <w:numId w:val="83"/>
        </w:numPr>
        <w:rPr>
          <w:rFonts w:ascii="Lato" w:hAnsi="Lato"/>
          <w:sz w:val="21"/>
          <w:szCs w:val="21"/>
        </w:rPr>
      </w:pPr>
      <w:r w:rsidRPr="00BF3FF7">
        <w:rPr>
          <w:rFonts w:ascii="Lato" w:hAnsi="Lato"/>
          <w:sz w:val="21"/>
          <w:szCs w:val="21"/>
        </w:rPr>
        <w:t>Survey/questionnaire (phone)</w:t>
      </w:r>
    </w:p>
    <w:p w14:paraId="6A494C02" w14:textId="4A99836E" w:rsidR="00C02492" w:rsidRPr="00BF3FF7" w:rsidRDefault="00C02492" w:rsidP="00BC301A">
      <w:pPr>
        <w:pStyle w:val="ListParagraph"/>
        <w:numPr>
          <w:ilvl w:val="1"/>
          <w:numId w:val="83"/>
        </w:numPr>
        <w:rPr>
          <w:rFonts w:ascii="Lato" w:hAnsi="Lato"/>
          <w:sz w:val="21"/>
          <w:szCs w:val="21"/>
        </w:rPr>
      </w:pPr>
      <w:r w:rsidRPr="00BF3FF7">
        <w:rPr>
          <w:rFonts w:ascii="Lato" w:hAnsi="Lato"/>
          <w:sz w:val="21"/>
          <w:szCs w:val="21"/>
        </w:rPr>
        <w:t>Survey/questionnaire (on-line)</w:t>
      </w:r>
    </w:p>
    <w:p w14:paraId="18F5D2E7" w14:textId="0D0B16F0" w:rsidR="00C02492" w:rsidRPr="00BF3FF7" w:rsidRDefault="00C02492" w:rsidP="00BC301A">
      <w:pPr>
        <w:pStyle w:val="ListParagraph"/>
        <w:numPr>
          <w:ilvl w:val="1"/>
          <w:numId w:val="83"/>
        </w:numPr>
        <w:rPr>
          <w:rFonts w:ascii="Lato" w:hAnsi="Lato"/>
          <w:sz w:val="21"/>
          <w:szCs w:val="21"/>
        </w:rPr>
      </w:pPr>
      <w:r w:rsidRPr="00BF3FF7">
        <w:rPr>
          <w:rFonts w:ascii="Lato" w:hAnsi="Lato"/>
          <w:sz w:val="21"/>
          <w:szCs w:val="21"/>
        </w:rPr>
        <w:t>Survey/questionnaire (in person)</w:t>
      </w:r>
    </w:p>
    <w:p w14:paraId="29A8AA28" w14:textId="453AFFCB" w:rsidR="00C02492" w:rsidRPr="00BF3FF7" w:rsidRDefault="00C02492" w:rsidP="00BC301A">
      <w:pPr>
        <w:pStyle w:val="ListParagraph"/>
        <w:numPr>
          <w:ilvl w:val="1"/>
          <w:numId w:val="83"/>
        </w:numPr>
        <w:rPr>
          <w:rFonts w:ascii="Lato" w:hAnsi="Lato"/>
          <w:sz w:val="21"/>
          <w:szCs w:val="21"/>
        </w:rPr>
      </w:pPr>
      <w:r w:rsidRPr="00BF3FF7">
        <w:rPr>
          <w:rFonts w:ascii="Lato" w:hAnsi="Lato"/>
          <w:sz w:val="21"/>
          <w:szCs w:val="21"/>
        </w:rPr>
        <w:t>Interview/group discussion</w:t>
      </w:r>
    </w:p>
    <w:p w14:paraId="469489E3" w14:textId="0886162F" w:rsidR="00C02492" w:rsidRPr="00BF3FF7" w:rsidRDefault="00C02492" w:rsidP="00BC301A">
      <w:pPr>
        <w:pStyle w:val="ListParagraph"/>
        <w:numPr>
          <w:ilvl w:val="1"/>
          <w:numId w:val="83"/>
        </w:numPr>
        <w:rPr>
          <w:rFonts w:ascii="Lato" w:hAnsi="Lato"/>
          <w:sz w:val="21"/>
          <w:szCs w:val="21"/>
        </w:rPr>
      </w:pPr>
      <w:r w:rsidRPr="00BF3FF7">
        <w:rPr>
          <w:rFonts w:ascii="Lato" w:hAnsi="Lato"/>
          <w:sz w:val="21"/>
          <w:szCs w:val="21"/>
        </w:rPr>
        <w:t>Observational/prospective review</w:t>
      </w:r>
    </w:p>
    <w:p w14:paraId="4B051EE1" w14:textId="17B0031F" w:rsidR="00C02492" w:rsidRPr="00BF3FF7" w:rsidRDefault="00C02492" w:rsidP="00BC301A">
      <w:pPr>
        <w:pStyle w:val="ListParagraph"/>
        <w:numPr>
          <w:ilvl w:val="1"/>
          <w:numId w:val="83"/>
        </w:numPr>
        <w:rPr>
          <w:rFonts w:ascii="Lato" w:hAnsi="Lato"/>
          <w:sz w:val="21"/>
          <w:szCs w:val="21"/>
        </w:rPr>
      </w:pPr>
      <w:r w:rsidRPr="00BF3FF7">
        <w:rPr>
          <w:rFonts w:ascii="Lato" w:hAnsi="Lato"/>
          <w:sz w:val="21"/>
          <w:szCs w:val="21"/>
        </w:rPr>
        <w:t>Other (Please Describe text box)</w:t>
      </w:r>
    </w:p>
    <w:p w14:paraId="63F7021A" w14:textId="77777777" w:rsidR="00C02492" w:rsidRPr="00BF3FF7" w:rsidRDefault="00C02492" w:rsidP="00C02492">
      <w:pPr>
        <w:rPr>
          <w:rFonts w:ascii="Lato" w:hAnsi="Lato"/>
          <w:sz w:val="21"/>
          <w:szCs w:val="21"/>
        </w:rPr>
      </w:pPr>
    </w:p>
    <w:p w14:paraId="5C200FD9" w14:textId="24AFE133" w:rsidR="00C02492" w:rsidRPr="00BF3FF7" w:rsidRDefault="00C02492" w:rsidP="00C02492">
      <w:pPr>
        <w:rPr>
          <w:rFonts w:ascii="Lato" w:hAnsi="Lato"/>
          <w:b/>
          <w:bCs/>
          <w:sz w:val="21"/>
          <w:szCs w:val="21"/>
        </w:rPr>
      </w:pPr>
      <w:r w:rsidRPr="00BF3FF7">
        <w:rPr>
          <w:rFonts w:ascii="Lato" w:hAnsi="Lato"/>
          <w:sz w:val="21"/>
          <w:szCs w:val="21"/>
        </w:rPr>
        <w:t xml:space="preserve">F </w:t>
      </w:r>
      <w:r w:rsidRPr="00BF3FF7">
        <w:rPr>
          <w:rFonts w:ascii="Lato" w:hAnsi="Lato"/>
          <w:b/>
          <w:bCs/>
          <w:sz w:val="21"/>
          <w:szCs w:val="21"/>
        </w:rPr>
        <w:t>Will you request a HIPAA de-identification certification?</w:t>
      </w:r>
    </w:p>
    <w:p w14:paraId="550CD4F8" w14:textId="6D7B5BC2" w:rsidR="00C02492" w:rsidRPr="006C3F6F" w:rsidRDefault="00C02492" w:rsidP="00993F9F">
      <w:pPr>
        <w:pStyle w:val="ListParagraph"/>
        <w:numPr>
          <w:ilvl w:val="1"/>
          <w:numId w:val="112"/>
        </w:numPr>
        <w:rPr>
          <w:rFonts w:ascii="Lato" w:hAnsi="Lato"/>
          <w:sz w:val="21"/>
          <w:szCs w:val="21"/>
        </w:rPr>
      </w:pPr>
      <w:r w:rsidRPr="006C3F6F">
        <w:rPr>
          <w:rFonts w:ascii="Lato" w:hAnsi="Lato"/>
          <w:sz w:val="21"/>
          <w:szCs w:val="21"/>
        </w:rPr>
        <w:t>Yes</w:t>
      </w:r>
    </w:p>
    <w:p w14:paraId="298EB285" w14:textId="021F39DC" w:rsidR="00C02492" w:rsidRPr="006C3F6F" w:rsidRDefault="00C02492" w:rsidP="00993F9F">
      <w:pPr>
        <w:pStyle w:val="ListParagraph"/>
        <w:numPr>
          <w:ilvl w:val="1"/>
          <w:numId w:val="112"/>
        </w:numPr>
        <w:rPr>
          <w:rFonts w:ascii="Lato" w:hAnsi="Lato"/>
          <w:sz w:val="21"/>
          <w:szCs w:val="21"/>
        </w:rPr>
      </w:pPr>
      <w:r w:rsidRPr="006C3F6F">
        <w:rPr>
          <w:rFonts w:ascii="Lato" w:hAnsi="Lato"/>
          <w:sz w:val="21"/>
          <w:szCs w:val="21"/>
        </w:rPr>
        <w:t>No</w:t>
      </w:r>
    </w:p>
    <w:p w14:paraId="2BB0EE61" w14:textId="77777777" w:rsidR="00C02492" w:rsidRPr="00BF3FF7" w:rsidRDefault="00C02492" w:rsidP="00C02492">
      <w:pPr>
        <w:rPr>
          <w:rFonts w:ascii="Lato" w:hAnsi="Lato"/>
          <w:sz w:val="21"/>
          <w:szCs w:val="21"/>
        </w:rPr>
      </w:pPr>
    </w:p>
    <w:p w14:paraId="7B2CEB8F" w14:textId="12BECC1A" w:rsidR="00C02492" w:rsidRPr="00BF3FF7" w:rsidRDefault="00C02492" w:rsidP="00C02492">
      <w:pPr>
        <w:rPr>
          <w:rFonts w:ascii="Lato" w:hAnsi="Lato"/>
          <w:b/>
          <w:bCs/>
          <w:sz w:val="21"/>
          <w:szCs w:val="21"/>
        </w:rPr>
      </w:pPr>
      <w:r w:rsidRPr="00BF3FF7">
        <w:rPr>
          <w:rFonts w:ascii="Lato" w:hAnsi="Lato"/>
          <w:sz w:val="21"/>
          <w:szCs w:val="21"/>
        </w:rPr>
        <w:t xml:space="preserve">E </w:t>
      </w:r>
      <w:r w:rsidRPr="00BF3FF7">
        <w:rPr>
          <w:rFonts w:ascii="Lato" w:hAnsi="Lato"/>
          <w:b/>
          <w:bCs/>
          <w:sz w:val="21"/>
          <w:szCs w:val="21"/>
        </w:rPr>
        <w:t>Waiver Justification</w:t>
      </w:r>
    </w:p>
    <w:p w14:paraId="475E9445" w14:textId="58868641" w:rsidR="00C02492" w:rsidRPr="00BF3FF7" w:rsidRDefault="00C02492" w:rsidP="00C02492">
      <w:pPr>
        <w:rPr>
          <w:rFonts w:ascii="Lato" w:hAnsi="Lato"/>
          <w:sz w:val="21"/>
          <w:szCs w:val="21"/>
        </w:rPr>
      </w:pPr>
      <w:r w:rsidRPr="00BF3FF7">
        <w:rPr>
          <w:rFonts w:ascii="Lato" w:hAnsi="Lato"/>
          <w:sz w:val="21"/>
          <w:szCs w:val="21"/>
        </w:rPr>
        <w:t>E.1</w:t>
      </w:r>
      <w:r w:rsidRPr="00BF3FF7">
        <w:rPr>
          <w:rFonts w:ascii="Lato" w:hAnsi="Lato"/>
          <w:b/>
          <w:bCs/>
          <w:sz w:val="21"/>
          <w:szCs w:val="21"/>
        </w:rPr>
        <w:t xml:space="preserve"> Investigators are required to adhere to the “minimum necessary” standard when obtaining PHI without written authorization. Please justify why the PHI you wish to obtain is the minimum necessary to achieve the goals of the research. (This requirement prohibits collection of PHI for which you will not have an immediate, defined use, according to the stated goals of your research study.) </w:t>
      </w:r>
      <w:r w:rsidRPr="00BF3FF7">
        <w:rPr>
          <w:rFonts w:ascii="Lato" w:hAnsi="Lato"/>
          <w:sz w:val="21"/>
          <w:szCs w:val="21"/>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32A6EB93" w14:textId="77777777" w:rsidR="00C02492" w:rsidRPr="00BF3FF7" w:rsidRDefault="00C02492" w:rsidP="00C02492">
      <w:pPr>
        <w:rPr>
          <w:rFonts w:ascii="Lato" w:hAnsi="Lato"/>
          <w:b/>
          <w:bCs/>
          <w:sz w:val="21"/>
          <w:szCs w:val="21"/>
        </w:rPr>
      </w:pPr>
    </w:p>
    <w:p w14:paraId="19356A6A" w14:textId="71FF4CB0" w:rsidR="00C02492" w:rsidRPr="00BF3FF7" w:rsidRDefault="00C02492" w:rsidP="00C02492">
      <w:pPr>
        <w:rPr>
          <w:rFonts w:ascii="Lato" w:hAnsi="Lato"/>
          <w:b/>
          <w:bCs/>
          <w:sz w:val="21"/>
          <w:szCs w:val="21"/>
        </w:rPr>
      </w:pPr>
      <w:r w:rsidRPr="00BF3FF7">
        <w:rPr>
          <w:rFonts w:ascii="Lato" w:hAnsi="Lato"/>
          <w:sz w:val="21"/>
          <w:szCs w:val="21"/>
        </w:rPr>
        <w:t>E.2</w:t>
      </w:r>
      <w:r w:rsidRPr="00BF3FF7">
        <w:rPr>
          <w:rFonts w:ascii="Lato" w:hAnsi="Lato"/>
          <w:b/>
          <w:bCs/>
          <w:sz w:val="21"/>
          <w:szCs w:val="21"/>
        </w:rPr>
        <w:t xml:space="preserve"> Please justify why it is unfeasible to obtain a written authorization from the subjects to use their PHI</w:t>
      </w:r>
      <w:r w:rsidRPr="00BF3FF7">
        <w:rPr>
          <w:rFonts w:ascii="Lato" w:hAnsi="Lato"/>
          <w:sz w:val="21"/>
          <w:szCs w:val="21"/>
        </w:rPr>
        <w:t>(text box)</w:t>
      </w:r>
    </w:p>
    <w:p w14:paraId="69D942BF" w14:textId="77777777" w:rsidR="00C02492" w:rsidRPr="00BF3FF7" w:rsidRDefault="00C02492" w:rsidP="00C02492">
      <w:pPr>
        <w:rPr>
          <w:rFonts w:ascii="Lato" w:hAnsi="Lato"/>
          <w:sz w:val="21"/>
          <w:szCs w:val="21"/>
        </w:rPr>
      </w:pPr>
    </w:p>
    <w:p w14:paraId="12079D33" w14:textId="7DD9094E" w:rsidR="00C02492" w:rsidRPr="00BF3FF7" w:rsidRDefault="00C02492" w:rsidP="00C02492">
      <w:pPr>
        <w:rPr>
          <w:rFonts w:ascii="Lato" w:hAnsi="Lato"/>
          <w:sz w:val="21"/>
          <w:szCs w:val="21"/>
        </w:rPr>
      </w:pPr>
      <w:r w:rsidRPr="00BF3FF7">
        <w:rPr>
          <w:rFonts w:ascii="Lato" w:hAnsi="Lato"/>
          <w:sz w:val="21"/>
          <w:szCs w:val="21"/>
        </w:rPr>
        <w:t>E.3</w:t>
      </w:r>
      <w:r w:rsidRPr="00BF3FF7">
        <w:rPr>
          <w:rFonts w:ascii="Lato" w:hAnsi="Lato"/>
          <w:b/>
          <w:bCs/>
          <w:sz w:val="21"/>
          <w:szCs w:val="21"/>
        </w:rPr>
        <w:t xml:space="preserve"> The research could not practicably be conducted without access to and use of PHI because: </w:t>
      </w:r>
      <w:r w:rsidRPr="00BF3FF7">
        <w:rPr>
          <w:rFonts w:ascii="Lato" w:hAnsi="Lato"/>
          <w:sz w:val="21"/>
          <w:szCs w:val="21"/>
        </w:rPr>
        <w:t>(text box)</w:t>
      </w:r>
    </w:p>
    <w:p w14:paraId="60BF1003" w14:textId="77777777" w:rsidR="00C02492" w:rsidRPr="00BF3FF7" w:rsidRDefault="00C02492" w:rsidP="00C02492">
      <w:pPr>
        <w:rPr>
          <w:rFonts w:ascii="Lato" w:hAnsi="Lato"/>
          <w:b/>
          <w:bCs/>
          <w:sz w:val="21"/>
          <w:szCs w:val="21"/>
        </w:rPr>
      </w:pPr>
    </w:p>
    <w:p w14:paraId="680621EC" w14:textId="5EBBB5A3" w:rsidR="00C02492" w:rsidRPr="00BF3FF7" w:rsidRDefault="00C02492" w:rsidP="00C02492">
      <w:pPr>
        <w:rPr>
          <w:rFonts w:ascii="Lato" w:hAnsi="Lato"/>
          <w:b/>
          <w:bCs/>
          <w:sz w:val="21"/>
          <w:szCs w:val="21"/>
        </w:rPr>
      </w:pPr>
      <w:r w:rsidRPr="00BF3FF7">
        <w:rPr>
          <w:rFonts w:ascii="Lato" w:hAnsi="Lato"/>
          <w:sz w:val="21"/>
          <w:szCs w:val="21"/>
        </w:rPr>
        <w:t>E.4</w:t>
      </w:r>
      <w:r w:rsidRPr="00BF3FF7">
        <w:rPr>
          <w:rFonts w:ascii="Lato" w:hAnsi="Lato"/>
          <w:b/>
          <w:bCs/>
          <w:sz w:val="21"/>
          <w:szCs w:val="21"/>
        </w:rPr>
        <w:t xml:space="preserve"> Will a code that links to identifiers be used?</w:t>
      </w:r>
    </w:p>
    <w:p w14:paraId="4E504C66" w14:textId="2A6A57F5" w:rsidR="00C02492" w:rsidRPr="00BF3FF7" w:rsidRDefault="00C02492" w:rsidP="00BC301A">
      <w:pPr>
        <w:pStyle w:val="ListParagraph"/>
        <w:numPr>
          <w:ilvl w:val="1"/>
          <w:numId w:val="84"/>
        </w:numPr>
        <w:rPr>
          <w:rFonts w:ascii="Lato" w:hAnsi="Lato"/>
          <w:sz w:val="21"/>
          <w:szCs w:val="21"/>
        </w:rPr>
      </w:pPr>
      <w:r w:rsidRPr="00BF3FF7">
        <w:rPr>
          <w:rFonts w:ascii="Lato" w:hAnsi="Lato"/>
          <w:sz w:val="21"/>
          <w:szCs w:val="21"/>
        </w:rPr>
        <w:t>Yes</w:t>
      </w:r>
    </w:p>
    <w:p w14:paraId="798FD3F2" w14:textId="6A57C945" w:rsidR="00C02492" w:rsidRDefault="00C02492" w:rsidP="00BC301A">
      <w:pPr>
        <w:pStyle w:val="ListParagraph"/>
        <w:numPr>
          <w:ilvl w:val="1"/>
          <w:numId w:val="84"/>
        </w:numPr>
        <w:rPr>
          <w:rFonts w:ascii="Lato" w:hAnsi="Lato"/>
          <w:sz w:val="21"/>
          <w:szCs w:val="21"/>
        </w:rPr>
      </w:pPr>
      <w:r w:rsidRPr="00BF3FF7">
        <w:rPr>
          <w:rFonts w:ascii="Lato" w:hAnsi="Lato"/>
          <w:sz w:val="21"/>
          <w:szCs w:val="21"/>
        </w:rPr>
        <w:t>No</w:t>
      </w:r>
    </w:p>
    <w:p w14:paraId="60B91EAE" w14:textId="77777777" w:rsidR="009A2095" w:rsidRPr="00BF3FF7" w:rsidRDefault="009A2095" w:rsidP="009A2095">
      <w:pPr>
        <w:pStyle w:val="ListParagraph"/>
        <w:ind w:left="1440"/>
        <w:rPr>
          <w:rFonts w:ascii="Lato" w:hAnsi="Lato"/>
          <w:sz w:val="21"/>
          <w:szCs w:val="21"/>
        </w:rPr>
      </w:pPr>
    </w:p>
    <w:p w14:paraId="58C5BB06" w14:textId="55B6E4F6" w:rsidR="00C02492" w:rsidRPr="00BF3FF7" w:rsidRDefault="00C02492" w:rsidP="00C02492">
      <w:pPr>
        <w:rPr>
          <w:rFonts w:ascii="Lato" w:hAnsi="Lato"/>
          <w:sz w:val="21"/>
          <w:szCs w:val="21"/>
        </w:rPr>
      </w:pPr>
      <w:r w:rsidRPr="00BF3FF7">
        <w:rPr>
          <w:rFonts w:ascii="Lato" w:hAnsi="Lato"/>
          <w:sz w:val="21"/>
          <w:szCs w:val="21"/>
        </w:rPr>
        <w:t>E.5</w:t>
      </w:r>
      <w:r w:rsidRPr="00BF3FF7">
        <w:rPr>
          <w:rFonts w:ascii="Lato" w:hAnsi="Lato"/>
          <w:b/>
          <w:bCs/>
          <w:sz w:val="21"/>
          <w:szCs w:val="21"/>
        </w:rPr>
        <w:t xml:space="preserve"> If a code that links to identifiers will be used, please describe the coding mechanism. </w:t>
      </w:r>
      <w:r w:rsidRPr="00BF3FF7">
        <w:rPr>
          <w:rFonts w:ascii="Lato" w:hAnsi="Lato"/>
          <w:sz w:val="21"/>
          <w:szCs w:val="21"/>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4D2F96EF" w14:textId="77777777" w:rsidR="00C02492" w:rsidRPr="00BF3FF7" w:rsidRDefault="00C02492" w:rsidP="00C02492">
      <w:pPr>
        <w:rPr>
          <w:rFonts w:ascii="Lato" w:hAnsi="Lato"/>
          <w:b/>
          <w:bCs/>
          <w:sz w:val="21"/>
          <w:szCs w:val="21"/>
        </w:rPr>
      </w:pPr>
    </w:p>
    <w:p w14:paraId="7C2D07C9" w14:textId="7E03F81D" w:rsidR="00C02492" w:rsidRPr="00BF3FF7" w:rsidRDefault="00C02492" w:rsidP="00C02492">
      <w:pPr>
        <w:rPr>
          <w:rFonts w:ascii="Lato" w:hAnsi="Lato"/>
          <w:sz w:val="21"/>
          <w:szCs w:val="21"/>
        </w:rPr>
      </w:pPr>
      <w:r w:rsidRPr="00BF3FF7">
        <w:rPr>
          <w:rFonts w:ascii="Lato" w:hAnsi="Lato"/>
          <w:sz w:val="21"/>
          <w:szCs w:val="21"/>
        </w:rPr>
        <w:t>E.6</w:t>
      </w:r>
      <w:r w:rsidRPr="00BF3FF7">
        <w:rPr>
          <w:rFonts w:ascii="Lato" w:hAnsi="Lato"/>
          <w:b/>
          <w:bCs/>
          <w:sz w:val="21"/>
          <w:szCs w:val="21"/>
        </w:rPr>
        <w:t xml:space="preserve"> Identifiers and/or codes that can be linked to identifiers should be destroyed at the earliest possible time. Please describe your plans to destroy identifiers/codes.</w:t>
      </w:r>
      <w:r w:rsidRPr="00BF3FF7">
        <w:rPr>
          <w:rFonts w:ascii="Lato" w:hAnsi="Lato"/>
          <w:sz w:val="21"/>
          <w:szCs w:val="21"/>
        </w:rPr>
        <w:t xml:space="preserve"> (</w:t>
      </w:r>
      <w:proofErr w:type="gramStart"/>
      <w:r w:rsidRPr="00BF3FF7">
        <w:rPr>
          <w:rFonts w:ascii="Lato" w:hAnsi="Lato"/>
          <w:sz w:val="21"/>
          <w:szCs w:val="21"/>
        </w:rPr>
        <w:t>text</w:t>
      </w:r>
      <w:proofErr w:type="gramEnd"/>
      <w:r w:rsidRPr="00BF3FF7">
        <w:rPr>
          <w:rFonts w:ascii="Lato" w:hAnsi="Lato"/>
          <w:sz w:val="21"/>
          <w:szCs w:val="21"/>
        </w:rPr>
        <w:t xml:space="preserve"> box)</w:t>
      </w:r>
    </w:p>
    <w:p w14:paraId="6CA75E5D" w14:textId="77777777" w:rsidR="00C02492" w:rsidRPr="00BF3FF7" w:rsidRDefault="00C02492" w:rsidP="00C02492">
      <w:pPr>
        <w:rPr>
          <w:rFonts w:ascii="Lato" w:hAnsi="Lato"/>
          <w:sz w:val="21"/>
          <w:szCs w:val="21"/>
        </w:rPr>
      </w:pPr>
    </w:p>
    <w:p w14:paraId="3FEE5C8F" w14:textId="6F7D3936" w:rsidR="00C02492" w:rsidRPr="00BF3FF7" w:rsidRDefault="00C02492" w:rsidP="00C02492">
      <w:pPr>
        <w:rPr>
          <w:rFonts w:ascii="Lato" w:hAnsi="Lato"/>
          <w:b/>
          <w:bCs/>
          <w:sz w:val="21"/>
          <w:szCs w:val="21"/>
        </w:rPr>
      </w:pPr>
      <w:r w:rsidRPr="009A2095">
        <w:rPr>
          <w:rFonts w:ascii="Lato" w:hAnsi="Lato"/>
          <w:sz w:val="21"/>
          <w:szCs w:val="21"/>
        </w:rPr>
        <w:t>E.7</w:t>
      </w:r>
      <w:r w:rsidRPr="00BF3FF7">
        <w:rPr>
          <w:rFonts w:ascii="Lato" w:hAnsi="Lato"/>
          <w:b/>
          <w:bCs/>
          <w:sz w:val="21"/>
          <w:szCs w:val="21"/>
        </w:rPr>
        <w:t xml:space="preserve"> If there is a health or research justification, for retaining the identifiers/codes, or if it is required by law, please provide justification.</w:t>
      </w:r>
      <w:r w:rsidR="009A2095" w:rsidRPr="009A2095">
        <w:rPr>
          <w:rFonts w:ascii="Lato" w:hAnsi="Lato"/>
          <w:b/>
          <w:bCs/>
          <w:sz w:val="21"/>
          <w:szCs w:val="21"/>
        </w:rPr>
        <w:t xml:space="preserve"> </w:t>
      </w:r>
      <w:r w:rsidR="009A2095" w:rsidRPr="00BF3FF7">
        <w:rPr>
          <w:rFonts w:ascii="Lato" w:hAnsi="Lato"/>
          <w:b/>
          <w:bCs/>
          <w:sz w:val="21"/>
          <w:szCs w:val="21"/>
        </w:rPr>
        <w:t>.</w:t>
      </w:r>
      <w:r w:rsidR="009A2095" w:rsidRPr="00BF3FF7">
        <w:rPr>
          <w:rFonts w:ascii="Lato" w:hAnsi="Lato"/>
          <w:sz w:val="21"/>
          <w:szCs w:val="21"/>
        </w:rPr>
        <w:t xml:space="preserve"> (</w:t>
      </w:r>
      <w:proofErr w:type="gramStart"/>
      <w:r w:rsidR="009A2095" w:rsidRPr="00BF3FF7">
        <w:rPr>
          <w:rFonts w:ascii="Lato" w:hAnsi="Lato"/>
          <w:sz w:val="21"/>
          <w:szCs w:val="21"/>
        </w:rPr>
        <w:t>text</w:t>
      </w:r>
      <w:proofErr w:type="gramEnd"/>
      <w:r w:rsidR="009A2095" w:rsidRPr="00BF3FF7">
        <w:rPr>
          <w:rFonts w:ascii="Lato" w:hAnsi="Lato"/>
          <w:sz w:val="21"/>
          <w:szCs w:val="21"/>
        </w:rPr>
        <w:t xml:space="preserve"> box)</w:t>
      </w:r>
    </w:p>
    <w:p w14:paraId="3C399670" w14:textId="77777777" w:rsidR="00C02492" w:rsidRPr="00BF3FF7" w:rsidRDefault="00C02492" w:rsidP="00C02492">
      <w:pPr>
        <w:rPr>
          <w:rFonts w:ascii="Lato" w:hAnsi="Lato"/>
          <w:b/>
          <w:bCs/>
          <w:sz w:val="21"/>
          <w:szCs w:val="21"/>
        </w:rPr>
      </w:pPr>
    </w:p>
    <w:p w14:paraId="5B72129E" w14:textId="792EC43D" w:rsidR="00C02492" w:rsidRPr="00BF3FF7" w:rsidRDefault="00C02492" w:rsidP="00C02492">
      <w:pPr>
        <w:rPr>
          <w:rFonts w:ascii="Lato" w:hAnsi="Lato"/>
          <w:b/>
          <w:bCs/>
          <w:sz w:val="21"/>
          <w:szCs w:val="21"/>
        </w:rPr>
      </w:pPr>
      <w:r w:rsidRPr="009A2095">
        <w:rPr>
          <w:rFonts w:ascii="Lato" w:hAnsi="Lato"/>
          <w:sz w:val="21"/>
          <w:szCs w:val="21"/>
        </w:rPr>
        <w:t>F</w:t>
      </w:r>
      <w:r w:rsidR="009A35BA" w:rsidRPr="00BF3FF7">
        <w:rPr>
          <w:rFonts w:ascii="Lato" w:hAnsi="Lato"/>
          <w:b/>
          <w:bCs/>
          <w:sz w:val="21"/>
          <w:szCs w:val="21"/>
        </w:rPr>
        <w:t xml:space="preserve"> </w:t>
      </w:r>
      <w:r w:rsidRPr="00BF3FF7">
        <w:rPr>
          <w:rFonts w:ascii="Lato" w:hAnsi="Lato"/>
          <w:b/>
          <w:bCs/>
          <w:sz w:val="21"/>
          <w:szCs w:val="21"/>
        </w:rPr>
        <w:t>Will you request a HIPAA de-identification certification?</w:t>
      </w:r>
    </w:p>
    <w:p w14:paraId="424113DC" w14:textId="3CF0A395" w:rsidR="00C02492" w:rsidRPr="009A2095" w:rsidRDefault="00C02492" w:rsidP="00BC301A">
      <w:pPr>
        <w:pStyle w:val="ListParagraph"/>
        <w:numPr>
          <w:ilvl w:val="1"/>
          <w:numId w:val="85"/>
        </w:numPr>
        <w:rPr>
          <w:rFonts w:ascii="Lato" w:hAnsi="Lato"/>
          <w:sz w:val="21"/>
          <w:szCs w:val="21"/>
        </w:rPr>
      </w:pPr>
      <w:r w:rsidRPr="009A2095">
        <w:rPr>
          <w:rFonts w:ascii="Lato" w:hAnsi="Lato"/>
          <w:sz w:val="21"/>
          <w:szCs w:val="21"/>
        </w:rPr>
        <w:t>Yes</w:t>
      </w:r>
    </w:p>
    <w:p w14:paraId="55A3BE4E" w14:textId="3D9C73CA" w:rsidR="00C02492" w:rsidRPr="009A2095" w:rsidRDefault="00C02492" w:rsidP="00BC301A">
      <w:pPr>
        <w:pStyle w:val="ListParagraph"/>
        <w:numPr>
          <w:ilvl w:val="1"/>
          <w:numId w:val="85"/>
        </w:numPr>
        <w:rPr>
          <w:rFonts w:ascii="Lato" w:hAnsi="Lato"/>
          <w:sz w:val="21"/>
          <w:szCs w:val="21"/>
        </w:rPr>
      </w:pPr>
      <w:r w:rsidRPr="009A2095">
        <w:rPr>
          <w:rFonts w:ascii="Lato" w:hAnsi="Lato"/>
          <w:sz w:val="21"/>
          <w:szCs w:val="21"/>
        </w:rPr>
        <w:t>No</w:t>
      </w:r>
    </w:p>
    <w:p w14:paraId="2059634F" w14:textId="77777777" w:rsidR="009A2095" w:rsidRDefault="009A2095" w:rsidP="009A2095">
      <w:pPr>
        <w:rPr>
          <w:rFonts w:ascii="Lato" w:hAnsi="Lato"/>
          <w:b/>
          <w:bCs/>
          <w:color w:val="111111"/>
          <w:sz w:val="21"/>
          <w:szCs w:val="21"/>
          <w:shd w:val="clear" w:color="auto" w:fill="FFFFFF"/>
        </w:rPr>
      </w:pPr>
    </w:p>
    <w:p w14:paraId="3875F8FC" w14:textId="77777777" w:rsidR="006C3F6F" w:rsidRDefault="009A2095" w:rsidP="009A2095">
      <w:pPr>
        <w:rPr>
          <w:rFonts w:ascii="Lato" w:hAnsi="Lato"/>
          <w:b/>
          <w:bCs/>
          <w:color w:val="111111"/>
          <w:sz w:val="21"/>
          <w:szCs w:val="21"/>
          <w:shd w:val="clear" w:color="auto" w:fill="FFFFFF"/>
        </w:rPr>
      </w:pPr>
      <w:r w:rsidRPr="009A2095">
        <w:rPr>
          <w:rFonts w:ascii="Lato" w:hAnsi="Lato"/>
          <w:b/>
          <w:bCs/>
          <w:color w:val="111111"/>
          <w:sz w:val="21"/>
          <w:szCs w:val="21"/>
          <w:shd w:val="clear" w:color="auto" w:fill="FFFFFF"/>
        </w:rPr>
        <w:t>Research which involves the use of “de-identified” protected health information (PHI) is exempt from HIPAA requirements.  </w:t>
      </w:r>
      <w:r w:rsidRPr="009A2095">
        <w:rPr>
          <w:rFonts w:ascii="Lato" w:hAnsi="Lato"/>
          <w:color w:val="111111"/>
          <w:sz w:val="21"/>
          <w:szCs w:val="21"/>
        </w:rPr>
        <w:br/>
      </w:r>
      <w:r w:rsidRPr="009A2095">
        <w:rPr>
          <w:rFonts w:ascii="Lato" w:hAnsi="Lato"/>
          <w:b/>
          <w:bCs/>
          <w:color w:val="111111"/>
          <w:sz w:val="21"/>
          <w:szCs w:val="21"/>
          <w:shd w:val="clear" w:color="auto" w:fill="FFFFFF"/>
        </w:rPr>
        <w:t>To be exempt from HIPAA,</w:t>
      </w:r>
      <w:r w:rsidRPr="009A2095">
        <w:rPr>
          <w:rFonts w:ascii="Lato" w:hAnsi="Lato"/>
          <w:b/>
          <w:bCs/>
          <w:i/>
          <w:iCs/>
          <w:color w:val="111111"/>
          <w:sz w:val="21"/>
          <w:szCs w:val="21"/>
          <w:shd w:val="clear" w:color="auto" w:fill="FFFFFF"/>
        </w:rPr>
        <w:t> </w:t>
      </w:r>
      <w:r w:rsidRPr="009A2095">
        <w:rPr>
          <w:rFonts w:ascii="Lato" w:hAnsi="Lato"/>
          <w:b/>
          <w:bCs/>
          <w:i/>
          <w:iCs/>
          <w:color w:val="111111"/>
          <w:sz w:val="21"/>
          <w:szCs w:val="21"/>
          <w:u w:val="single"/>
          <w:shd w:val="clear" w:color="auto" w:fill="FFFFFF"/>
        </w:rPr>
        <w:t>none</w:t>
      </w:r>
      <w:r w:rsidRPr="009A2095">
        <w:rPr>
          <w:rFonts w:ascii="Lato" w:hAnsi="Lato"/>
          <w:b/>
          <w:bCs/>
          <w:color w:val="111111"/>
          <w:sz w:val="21"/>
          <w:szCs w:val="21"/>
          <w:shd w:val="clear" w:color="auto" w:fill="FFFFFF"/>
        </w:rPr>
        <w:t> of the following subject identifiers can be reviewed or recorded by study personnel.</w:t>
      </w:r>
    </w:p>
    <w:p w14:paraId="29348FF3" w14:textId="77777777" w:rsidR="006C3F6F" w:rsidRPr="006C3F6F" w:rsidRDefault="009A2095" w:rsidP="00993F9F">
      <w:pPr>
        <w:pStyle w:val="ListParagraph"/>
        <w:numPr>
          <w:ilvl w:val="0"/>
          <w:numId w:val="113"/>
        </w:numPr>
      </w:pPr>
      <w:r w:rsidRPr="006C3F6F">
        <w:rPr>
          <w:rFonts w:ascii="Lato" w:hAnsi="Lato"/>
          <w:color w:val="111111"/>
          <w:sz w:val="21"/>
          <w:szCs w:val="21"/>
          <w:shd w:val="clear" w:color="auto" w:fill="FFFFFF"/>
        </w:rPr>
        <w:t>Names (individual, employer, relatives, etc.)</w:t>
      </w:r>
    </w:p>
    <w:p w14:paraId="3FD9C769" w14:textId="77777777" w:rsidR="006C3F6F" w:rsidRPr="006C3F6F" w:rsidRDefault="009A2095" w:rsidP="00993F9F">
      <w:pPr>
        <w:pStyle w:val="ListParagraph"/>
        <w:numPr>
          <w:ilvl w:val="0"/>
          <w:numId w:val="113"/>
        </w:numPr>
      </w:pPr>
      <w:r w:rsidRPr="006C3F6F">
        <w:rPr>
          <w:rFonts w:ascii="Lato" w:hAnsi="Lato"/>
          <w:color w:val="111111"/>
          <w:sz w:val="21"/>
          <w:szCs w:val="21"/>
          <w:shd w:val="clear" w:color="auto" w:fill="FFFFFF"/>
        </w:rPr>
        <w:t>Address (street, city, county, zip code – initial 3 digits if geographic unit contains less than 20K people or any other geographical codes)</w:t>
      </w:r>
    </w:p>
    <w:p w14:paraId="028AEF9D" w14:textId="77777777" w:rsidR="006C3F6F" w:rsidRPr="006C3F6F" w:rsidRDefault="009A2095" w:rsidP="00993F9F">
      <w:pPr>
        <w:pStyle w:val="ListParagraph"/>
        <w:numPr>
          <w:ilvl w:val="0"/>
          <w:numId w:val="113"/>
        </w:numPr>
      </w:pPr>
      <w:r w:rsidRPr="006C3F6F">
        <w:rPr>
          <w:rFonts w:ascii="Lato" w:hAnsi="Lato"/>
          <w:color w:val="111111"/>
          <w:sz w:val="21"/>
          <w:szCs w:val="21"/>
          <w:shd w:val="clear" w:color="auto" w:fill="FFFFFF"/>
        </w:rPr>
        <w:t>Telephone/Fax Numbers</w:t>
      </w:r>
    </w:p>
    <w:p w14:paraId="30024E0E" w14:textId="77777777" w:rsidR="006C3F6F" w:rsidRPr="006C3F6F" w:rsidRDefault="009A2095" w:rsidP="00993F9F">
      <w:pPr>
        <w:pStyle w:val="ListParagraph"/>
        <w:numPr>
          <w:ilvl w:val="0"/>
          <w:numId w:val="113"/>
        </w:numPr>
      </w:pPr>
      <w:r w:rsidRPr="006C3F6F">
        <w:rPr>
          <w:rFonts w:ascii="Lato" w:hAnsi="Lato"/>
          <w:color w:val="111111"/>
          <w:sz w:val="21"/>
          <w:szCs w:val="21"/>
          <w:shd w:val="clear" w:color="auto" w:fill="FFFFFF"/>
        </w:rPr>
        <w:lastRenderedPageBreak/>
        <w:t>Social Security Numbers</w:t>
      </w:r>
    </w:p>
    <w:p w14:paraId="4CFDF64D" w14:textId="77777777" w:rsidR="006C3F6F" w:rsidRPr="006C3F6F" w:rsidRDefault="009A2095" w:rsidP="00993F9F">
      <w:pPr>
        <w:pStyle w:val="ListParagraph"/>
        <w:numPr>
          <w:ilvl w:val="0"/>
          <w:numId w:val="113"/>
        </w:numPr>
      </w:pPr>
      <w:r w:rsidRPr="006C3F6F">
        <w:rPr>
          <w:rFonts w:ascii="Lato" w:hAnsi="Lato"/>
          <w:color w:val="111111"/>
          <w:sz w:val="21"/>
          <w:szCs w:val="21"/>
          <w:shd w:val="clear" w:color="auto" w:fill="FFFFFF"/>
        </w:rPr>
        <w:t>Dates (except for years). </w:t>
      </w:r>
    </w:p>
    <w:p w14:paraId="7A8AC319" w14:textId="77777777" w:rsidR="006C3F6F" w:rsidRPr="006C3F6F" w:rsidRDefault="009A2095" w:rsidP="00993F9F">
      <w:pPr>
        <w:pStyle w:val="ListParagraph"/>
        <w:numPr>
          <w:ilvl w:val="1"/>
          <w:numId w:val="113"/>
        </w:numPr>
      </w:pPr>
      <w:r w:rsidRPr="006C3F6F">
        <w:rPr>
          <w:rFonts w:ascii="Arial" w:hAnsi="Arial" w:cs="Arial"/>
          <w:color w:val="111111"/>
          <w:sz w:val="21"/>
          <w:szCs w:val="21"/>
        </w:rPr>
        <w:t>Birth Date</w:t>
      </w:r>
    </w:p>
    <w:p w14:paraId="582BEB78" w14:textId="77777777" w:rsidR="006C3F6F" w:rsidRPr="006C3F6F" w:rsidRDefault="009A2095" w:rsidP="00993F9F">
      <w:pPr>
        <w:pStyle w:val="ListParagraph"/>
        <w:numPr>
          <w:ilvl w:val="1"/>
          <w:numId w:val="113"/>
        </w:numPr>
      </w:pPr>
      <w:r w:rsidRPr="006C3F6F">
        <w:rPr>
          <w:rFonts w:ascii="Arial" w:hAnsi="Arial" w:cs="Arial"/>
          <w:color w:val="111111"/>
          <w:sz w:val="21"/>
          <w:szCs w:val="21"/>
        </w:rPr>
        <w:t>Admission Date</w:t>
      </w:r>
    </w:p>
    <w:p w14:paraId="2D4ECAE8" w14:textId="77777777" w:rsidR="006C3F6F" w:rsidRPr="006C3F6F" w:rsidRDefault="009A2095" w:rsidP="00993F9F">
      <w:pPr>
        <w:pStyle w:val="ListParagraph"/>
        <w:numPr>
          <w:ilvl w:val="1"/>
          <w:numId w:val="113"/>
        </w:numPr>
      </w:pPr>
      <w:r w:rsidRPr="006C3F6F">
        <w:rPr>
          <w:rFonts w:ascii="Arial" w:hAnsi="Arial" w:cs="Arial"/>
          <w:color w:val="111111"/>
          <w:sz w:val="21"/>
          <w:szCs w:val="21"/>
        </w:rPr>
        <w:t>Discharge Date</w:t>
      </w:r>
    </w:p>
    <w:p w14:paraId="2F33310A" w14:textId="77777777" w:rsidR="006C3F6F" w:rsidRPr="006C3F6F" w:rsidRDefault="009A2095" w:rsidP="00993F9F">
      <w:pPr>
        <w:pStyle w:val="ListParagraph"/>
        <w:numPr>
          <w:ilvl w:val="1"/>
          <w:numId w:val="113"/>
        </w:numPr>
      </w:pPr>
      <w:r w:rsidRPr="006C3F6F">
        <w:rPr>
          <w:rFonts w:ascii="Arial" w:hAnsi="Arial" w:cs="Arial"/>
          <w:color w:val="111111"/>
          <w:sz w:val="21"/>
          <w:szCs w:val="21"/>
        </w:rPr>
        <w:t>Date of Death</w:t>
      </w:r>
    </w:p>
    <w:p w14:paraId="44AEC828" w14:textId="1BA1F4A5" w:rsidR="009A2095" w:rsidRPr="006C3F6F" w:rsidRDefault="009A2095" w:rsidP="00993F9F">
      <w:pPr>
        <w:pStyle w:val="ListParagraph"/>
        <w:numPr>
          <w:ilvl w:val="1"/>
          <w:numId w:val="113"/>
        </w:numPr>
      </w:pPr>
      <w:r w:rsidRPr="006C3F6F">
        <w:rPr>
          <w:rFonts w:ascii="Arial" w:hAnsi="Arial" w:cs="Arial"/>
          <w:color w:val="111111"/>
          <w:sz w:val="21"/>
          <w:szCs w:val="21"/>
        </w:rPr>
        <w:t>Ages &gt;89 and all elements of dates indicative of such age (except that such age and elements may be aggregated into a category “Age</w:t>
      </w:r>
      <w:r w:rsidRPr="006C3F6F">
        <w:rPr>
          <w:rFonts w:ascii="Arial" w:hAnsi="Arial" w:cs="Arial"/>
          <w:color w:val="111111"/>
          <w:sz w:val="21"/>
          <w:szCs w:val="21"/>
          <w:u w:val="single"/>
        </w:rPr>
        <w:t>&gt;</w:t>
      </w:r>
      <w:r w:rsidRPr="006C3F6F">
        <w:rPr>
          <w:rFonts w:ascii="Arial" w:hAnsi="Arial" w:cs="Arial"/>
          <w:color w:val="111111"/>
          <w:sz w:val="21"/>
          <w:szCs w:val="21"/>
        </w:rPr>
        <w:t>90”</w:t>
      </w:r>
    </w:p>
    <w:p w14:paraId="75086017" w14:textId="77777777" w:rsidR="006C3F6F" w:rsidRPr="006C3F6F" w:rsidRDefault="009A2095" w:rsidP="00993F9F">
      <w:pPr>
        <w:pStyle w:val="ListParagraph"/>
        <w:numPr>
          <w:ilvl w:val="0"/>
          <w:numId w:val="114"/>
        </w:numPr>
      </w:pPr>
      <w:r w:rsidRPr="006C3F6F">
        <w:rPr>
          <w:rFonts w:ascii="Lato" w:hAnsi="Lato"/>
          <w:color w:val="111111"/>
          <w:sz w:val="21"/>
          <w:szCs w:val="21"/>
          <w:shd w:val="clear" w:color="auto" w:fill="FFFFFF"/>
        </w:rPr>
        <w:t>E-mail Addresses/URLs</w:t>
      </w:r>
    </w:p>
    <w:p w14:paraId="6852E640" w14:textId="77777777" w:rsidR="006C3F6F" w:rsidRPr="006C3F6F" w:rsidRDefault="009A2095" w:rsidP="00993F9F">
      <w:pPr>
        <w:pStyle w:val="ListParagraph"/>
        <w:numPr>
          <w:ilvl w:val="0"/>
          <w:numId w:val="114"/>
        </w:numPr>
      </w:pPr>
      <w:r w:rsidRPr="006C3F6F">
        <w:rPr>
          <w:rFonts w:ascii="Lato" w:hAnsi="Lato"/>
          <w:color w:val="111111"/>
          <w:sz w:val="21"/>
          <w:szCs w:val="21"/>
          <w:shd w:val="clear" w:color="auto" w:fill="FFFFFF"/>
        </w:rPr>
        <w:t>Medical Record Numbers</w:t>
      </w:r>
    </w:p>
    <w:p w14:paraId="12FA01BB" w14:textId="77777777" w:rsidR="006C3F6F" w:rsidRPr="006C3F6F" w:rsidRDefault="009A2095" w:rsidP="00993F9F">
      <w:pPr>
        <w:pStyle w:val="ListParagraph"/>
        <w:numPr>
          <w:ilvl w:val="0"/>
          <w:numId w:val="114"/>
        </w:numPr>
      </w:pPr>
      <w:r w:rsidRPr="006C3F6F">
        <w:rPr>
          <w:rFonts w:ascii="Lato" w:hAnsi="Lato"/>
          <w:color w:val="111111"/>
          <w:sz w:val="21"/>
          <w:szCs w:val="21"/>
          <w:shd w:val="clear" w:color="auto" w:fill="FFFFFF"/>
        </w:rPr>
        <w:t>Health Plan Beneficiary Numbers</w:t>
      </w:r>
    </w:p>
    <w:p w14:paraId="3C236552" w14:textId="77777777" w:rsidR="006C3F6F" w:rsidRPr="006C3F6F" w:rsidRDefault="009A2095" w:rsidP="00993F9F">
      <w:pPr>
        <w:pStyle w:val="ListParagraph"/>
        <w:numPr>
          <w:ilvl w:val="0"/>
          <w:numId w:val="114"/>
        </w:numPr>
      </w:pPr>
      <w:r w:rsidRPr="006C3F6F">
        <w:rPr>
          <w:rFonts w:ascii="Lato" w:hAnsi="Lato"/>
          <w:color w:val="111111"/>
          <w:sz w:val="21"/>
          <w:szCs w:val="21"/>
          <w:shd w:val="clear" w:color="auto" w:fill="FFFFFF"/>
        </w:rPr>
        <w:t>Account Numbers</w:t>
      </w:r>
    </w:p>
    <w:p w14:paraId="72C392FC" w14:textId="77777777" w:rsidR="006C3F6F" w:rsidRPr="006C3F6F" w:rsidRDefault="009A2095" w:rsidP="00993F9F">
      <w:pPr>
        <w:pStyle w:val="ListParagraph"/>
        <w:numPr>
          <w:ilvl w:val="0"/>
          <w:numId w:val="114"/>
        </w:numPr>
      </w:pPr>
      <w:r w:rsidRPr="006C3F6F">
        <w:rPr>
          <w:rFonts w:ascii="Lato" w:hAnsi="Lato"/>
          <w:color w:val="111111"/>
          <w:sz w:val="21"/>
          <w:szCs w:val="21"/>
          <w:shd w:val="clear" w:color="auto" w:fill="FFFFFF"/>
        </w:rPr>
        <w:t>Certificate/License Numbers</w:t>
      </w:r>
    </w:p>
    <w:p w14:paraId="7394ACF2" w14:textId="77777777" w:rsidR="006C3F6F" w:rsidRPr="006C3F6F" w:rsidRDefault="009A2095" w:rsidP="00993F9F">
      <w:pPr>
        <w:pStyle w:val="ListParagraph"/>
        <w:numPr>
          <w:ilvl w:val="0"/>
          <w:numId w:val="114"/>
        </w:numPr>
      </w:pPr>
      <w:r w:rsidRPr="006C3F6F">
        <w:rPr>
          <w:rFonts w:ascii="Lato" w:hAnsi="Lato"/>
          <w:color w:val="111111"/>
          <w:sz w:val="21"/>
          <w:szCs w:val="21"/>
          <w:shd w:val="clear" w:color="auto" w:fill="FFFFFF"/>
        </w:rPr>
        <w:t>Vehicle Identifiers and Serial Numbers (</w:t>
      </w:r>
      <w:proofErr w:type="gramStart"/>
      <w:r w:rsidRPr="006C3F6F">
        <w:rPr>
          <w:rFonts w:ascii="Lato" w:hAnsi="Lato"/>
          <w:color w:val="111111"/>
          <w:sz w:val="21"/>
          <w:szCs w:val="21"/>
          <w:shd w:val="clear" w:color="auto" w:fill="FFFFFF"/>
        </w:rPr>
        <w:t>e.g.</w:t>
      </w:r>
      <w:proofErr w:type="gramEnd"/>
      <w:r w:rsidRPr="006C3F6F">
        <w:rPr>
          <w:rFonts w:ascii="Lato" w:hAnsi="Lato"/>
          <w:color w:val="111111"/>
          <w:sz w:val="21"/>
          <w:szCs w:val="21"/>
          <w:shd w:val="clear" w:color="auto" w:fill="FFFFFF"/>
        </w:rPr>
        <w:t xml:space="preserve"> VINs, License Plate Numbers)</w:t>
      </w:r>
    </w:p>
    <w:p w14:paraId="782C739C" w14:textId="77777777" w:rsidR="006C3F6F" w:rsidRPr="006C3F6F" w:rsidRDefault="009A2095" w:rsidP="00993F9F">
      <w:pPr>
        <w:pStyle w:val="ListParagraph"/>
        <w:numPr>
          <w:ilvl w:val="0"/>
          <w:numId w:val="114"/>
        </w:numPr>
      </w:pPr>
      <w:r w:rsidRPr="006C3F6F">
        <w:rPr>
          <w:rFonts w:ascii="Lato" w:hAnsi="Lato"/>
          <w:color w:val="111111"/>
          <w:sz w:val="21"/>
          <w:szCs w:val="21"/>
          <w:shd w:val="clear" w:color="auto" w:fill="FFFFFF"/>
        </w:rPr>
        <w:t>Device Identifiers and Serial Numbers</w:t>
      </w:r>
    </w:p>
    <w:p w14:paraId="357F6D24" w14:textId="77777777" w:rsidR="006C3F6F" w:rsidRPr="006C3F6F" w:rsidRDefault="009A2095" w:rsidP="00993F9F">
      <w:pPr>
        <w:pStyle w:val="ListParagraph"/>
        <w:numPr>
          <w:ilvl w:val="0"/>
          <w:numId w:val="114"/>
        </w:numPr>
      </w:pPr>
      <w:r w:rsidRPr="006C3F6F">
        <w:rPr>
          <w:rFonts w:ascii="Lato" w:hAnsi="Lato"/>
          <w:color w:val="111111"/>
          <w:sz w:val="21"/>
          <w:szCs w:val="21"/>
          <w:shd w:val="clear" w:color="auto" w:fill="FFFFFF"/>
        </w:rPr>
        <w:t>Biometric Identifiers (</w:t>
      </w:r>
      <w:proofErr w:type="gramStart"/>
      <w:r w:rsidRPr="006C3F6F">
        <w:rPr>
          <w:rFonts w:ascii="Lato" w:hAnsi="Lato"/>
          <w:color w:val="111111"/>
          <w:sz w:val="21"/>
          <w:szCs w:val="21"/>
          <w:shd w:val="clear" w:color="auto" w:fill="FFFFFF"/>
        </w:rPr>
        <w:t>e.g.</w:t>
      </w:r>
      <w:proofErr w:type="gramEnd"/>
      <w:r w:rsidRPr="006C3F6F">
        <w:rPr>
          <w:rFonts w:ascii="Lato" w:hAnsi="Lato"/>
          <w:color w:val="111111"/>
          <w:sz w:val="21"/>
          <w:szCs w:val="21"/>
          <w:shd w:val="clear" w:color="auto" w:fill="FFFFFF"/>
        </w:rPr>
        <w:t xml:space="preserve"> finger or voice prints or full face photographic images)</w:t>
      </w:r>
    </w:p>
    <w:p w14:paraId="00417F67" w14:textId="536A710A" w:rsidR="009A2095" w:rsidRPr="009A2095" w:rsidRDefault="009A2095" w:rsidP="00993F9F">
      <w:pPr>
        <w:pStyle w:val="ListParagraph"/>
        <w:numPr>
          <w:ilvl w:val="0"/>
          <w:numId w:val="114"/>
        </w:numPr>
      </w:pPr>
      <w:r w:rsidRPr="006C3F6F">
        <w:rPr>
          <w:rFonts w:ascii="Lato" w:hAnsi="Lato"/>
          <w:color w:val="111111"/>
          <w:sz w:val="21"/>
          <w:szCs w:val="21"/>
          <w:shd w:val="clear" w:color="auto" w:fill="FFFFFF"/>
        </w:rPr>
        <w:t>Any other unique identifying number, characteristic or code.</w:t>
      </w:r>
    </w:p>
    <w:p w14:paraId="1D2057EB" w14:textId="77777777" w:rsidR="009A2095" w:rsidRDefault="009A2095" w:rsidP="00C02492">
      <w:pPr>
        <w:rPr>
          <w:rFonts w:ascii="Lato" w:hAnsi="Lato"/>
          <w:b/>
          <w:bCs/>
          <w:sz w:val="21"/>
          <w:szCs w:val="21"/>
        </w:rPr>
      </w:pPr>
    </w:p>
    <w:p w14:paraId="7BA030E3" w14:textId="17045AE9" w:rsidR="00C02492" w:rsidRPr="00BF3FF7" w:rsidRDefault="00C02492" w:rsidP="00C02492">
      <w:pPr>
        <w:rPr>
          <w:rFonts w:ascii="Lato" w:hAnsi="Lato"/>
          <w:b/>
          <w:bCs/>
          <w:sz w:val="21"/>
          <w:szCs w:val="21"/>
        </w:rPr>
      </w:pPr>
      <w:r w:rsidRPr="009A2095">
        <w:rPr>
          <w:rFonts w:ascii="Lato" w:hAnsi="Lato"/>
          <w:sz w:val="21"/>
          <w:szCs w:val="21"/>
        </w:rPr>
        <w:t>G</w:t>
      </w:r>
      <w:r w:rsidR="009A35BA" w:rsidRPr="00BF3FF7">
        <w:rPr>
          <w:rFonts w:ascii="Lato" w:hAnsi="Lato"/>
          <w:b/>
          <w:bCs/>
          <w:sz w:val="21"/>
          <w:szCs w:val="21"/>
        </w:rPr>
        <w:t xml:space="preserve"> </w:t>
      </w:r>
      <w:r w:rsidRPr="00BF3FF7">
        <w:rPr>
          <w:rFonts w:ascii="Lato" w:hAnsi="Lato"/>
          <w:b/>
          <w:bCs/>
          <w:sz w:val="21"/>
          <w:szCs w:val="21"/>
        </w:rPr>
        <w:t>Attachments</w:t>
      </w:r>
    </w:p>
    <w:p w14:paraId="4B805E6A" w14:textId="2C2378F2" w:rsidR="00C02492" w:rsidRPr="00CC6868" w:rsidRDefault="00C02492" w:rsidP="00993F9F">
      <w:pPr>
        <w:pStyle w:val="ListParagraph"/>
        <w:numPr>
          <w:ilvl w:val="0"/>
          <w:numId w:val="115"/>
        </w:numPr>
        <w:rPr>
          <w:rFonts w:ascii="Lato" w:hAnsi="Lato"/>
          <w:sz w:val="21"/>
          <w:szCs w:val="21"/>
        </w:rPr>
      </w:pPr>
      <w:r w:rsidRPr="00CC6868">
        <w:rPr>
          <w:rFonts w:ascii="Lato" w:hAnsi="Lato"/>
          <w:sz w:val="21"/>
          <w:szCs w:val="21"/>
        </w:rPr>
        <w:t>Project Proposal/Summary</w:t>
      </w:r>
    </w:p>
    <w:p w14:paraId="16B2DC5B" w14:textId="68E2308C" w:rsidR="00C02492" w:rsidRPr="00CC6868" w:rsidRDefault="00C02492" w:rsidP="00993F9F">
      <w:pPr>
        <w:pStyle w:val="ListParagraph"/>
        <w:numPr>
          <w:ilvl w:val="0"/>
          <w:numId w:val="115"/>
        </w:numPr>
        <w:rPr>
          <w:rFonts w:ascii="Lato" w:hAnsi="Lato"/>
          <w:sz w:val="21"/>
          <w:szCs w:val="21"/>
        </w:rPr>
      </w:pPr>
      <w:r w:rsidRPr="00CC6868">
        <w:rPr>
          <w:rFonts w:ascii="Lato" w:hAnsi="Lato"/>
          <w:sz w:val="21"/>
          <w:szCs w:val="21"/>
        </w:rPr>
        <w:t>Study Instruments</w:t>
      </w:r>
    </w:p>
    <w:p w14:paraId="66BC4C59" w14:textId="0DE355B6" w:rsidR="00C02492" w:rsidRPr="00CC6868" w:rsidRDefault="00C02492" w:rsidP="00993F9F">
      <w:pPr>
        <w:pStyle w:val="ListParagraph"/>
        <w:numPr>
          <w:ilvl w:val="0"/>
          <w:numId w:val="115"/>
        </w:numPr>
        <w:rPr>
          <w:rFonts w:ascii="Lato" w:hAnsi="Lato"/>
          <w:sz w:val="21"/>
          <w:szCs w:val="21"/>
        </w:rPr>
      </w:pPr>
      <w:r w:rsidRPr="00CC6868">
        <w:rPr>
          <w:rFonts w:ascii="Lato" w:hAnsi="Lato"/>
          <w:sz w:val="21"/>
          <w:szCs w:val="21"/>
        </w:rPr>
        <w:t>Attach all instruments (</w:t>
      </w:r>
      <w:proofErr w:type="gramStart"/>
      <w:r w:rsidRPr="00CC6868">
        <w:rPr>
          <w:rFonts w:ascii="Lato" w:hAnsi="Lato"/>
          <w:sz w:val="21"/>
          <w:szCs w:val="21"/>
        </w:rPr>
        <w:t>i.e.</w:t>
      </w:r>
      <w:proofErr w:type="gramEnd"/>
      <w:r w:rsidRPr="00CC6868">
        <w:rPr>
          <w:rFonts w:ascii="Lato" w:hAnsi="Lato"/>
          <w:sz w:val="21"/>
          <w:szCs w:val="21"/>
        </w:rPr>
        <w:t xml:space="preserve"> personality scales, questionnaires, evaluation blanks, diaries, phone scripts, </w:t>
      </w:r>
      <w:proofErr w:type="spellStart"/>
      <w:r w:rsidRPr="00CC6868">
        <w:rPr>
          <w:rFonts w:ascii="Lato" w:hAnsi="Lato"/>
          <w:sz w:val="21"/>
          <w:szCs w:val="21"/>
        </w:rPr>
        <w:t>etc</w:t>
      </w:r>
      <w:proofErr w:type="spellEnd"/>
      <w:r w:rsidRPr="00CC6868">
        <w:rPr>
          <w:rFonts w:ascii="Lato" w:hAnsi="Lato"/>
          <w:sz w:val="21"/>
          <w:szCs w:val="21"/>
        </w:rPr>
        <w:t>) to be used in the study.</w:t>
      </w:r>
    </w:p>
    <w:p w14:paraId="155FF502" w14:textId="17C0AD24" w:rsidR="00C02492" w:rsidRPr="00CC6868" w:rsidRDefault="00C02492" w:rsidP="00993F9F">
      <w:pPr>
        <w:pStyle w:val="ListParagraph"/>
        <w:numPr>
          <w:ilvl w:val="0"/>
          <w:numId w:val="115"/>
        </w:numPr>
        <w:rPr>
          <w:rFonts w:ascii="Lato" w:hAnsi="Lato"/>
          <w:sz w:val="21"/>
          <w:szCs w:val="21"/>
        </w:rPr>
      </w:pPr>
      <w:r w:rsidRPr="00CC6868">
        <w:rPr>
          <w:rFonts w:ascii="Lato" w:hAnsi="Lato"/>
          <w:sz w:val="21"/>
          <w:szCs w:val="21"/>
        </w:rPr>
        <w:t>SLUHN Consent/Verbal Script</w:t>
      </w:r>
    </w:p>
    <w:p w14:paraId="70892C81" w14:textId="77777777" w:rsidR="009A35BA" w:rsidRPr="00C02492" w:rsidRDefault="009A35BA" w:rsidP="00C02492">
      <w:pPr>
        <w:rPr>
          <w:rFonts w:ascii="Century Gothic" w:hAnsi="Century Gothic"/>
        </w:rPr>
      </w:pPr>
    </w:p>
    <w:p w14:paraId="5B03FE98" w14:textId="47FF80AB" w:rsidR="002A0963" w:rsidRDefault="009A2095" w:rsidP="002A0963">
      <w:pPr>
        <w:pBdr>
          <w:bottom w:val="single" w:sz="4" w:space="1" w:color="auto"/>
        </w:pBdr>
        <w:rPr>
          <w:rFonts w:ascii="Century Gothic" w:hAnsi="Century Gothic"/>
          <w:b/>
          <w:bCs/>
          <w:color w:val="0081B3" w:themeColor="accent4" w:themeShade="BF"/>
        </w:rPr>
      </w:pPr>
      <w:r>
        <w:rPr>
          <w:rFonts w:ascii="Lato" w:hAnsi="Lato"/>
          <w:color w:val="38D1B3"/>
          <w:sz w:val="36"/>
          <w:szCs w:val="36"/>
          <w:shd w:val="clear" w:color="auto" w:fill="FFFFFF"/>
        </w:rPr>
        <w:t>Attachments</w:t>
      </w:r>
    </w:p>
    <w:p w14:paraId="72F05417" w14:textId="2BCB5968" w:rsidR="0030148A" w:rsidRDefault="0030148A" w:rsidP="0030148A">
      <w:pPr>
        <w:rPr>
          <w:rFonts w:ascii="Century Gothic" w:hAnsi="Century Gothic"/>
          <w:color w:val="000000" w:themeColor="text1"/>
        </w:rPr>
      </w:pPr>
      <w:r>
        <w:rPr>
          <w:rFonts w:ascii="Century Gothic" w:hAnsi="Century Gothic"/>
          <w:b/>
          <w:bCs/>
          <w:color w:val="0081B3" w:themeColor="accent4" w:themeShade="BF"/>
        </w:rPr>
        <w:t xml:space="preserve"> </w:t>
      </w:r>
      <w:r>
        <w:rPr>
          <w:rFonts w:ascii="Century Gothic" w:hAnsi="Century Gothic"/>
          <w:color w:val="000000" w:themeColor="text1"/>
        </w:rPr>
        <w:t>(</w:t>
      </w:r>
      <w:r w:rsidR="002A0963">
        <w:rPr>
          <w:rFonts w:ascii="Century Gothic" w:hAnsi="Century Gothic"/>
          <w:color w:val="000000" w:themeColor="text1"/>
        </w:rPr>
        <w:t>T</w:t>
      </w:r>
      <w:r w:rsidR="00102EBD">
        <w:rPr>
          <w:rFonts w:ascii="Century Gothic" w:hAnsi="Century Gothic"/>
          <w:color w:val="000000" w:themeColor="text1"/>
        </w:rPr>
        <w:t>his section contains all of your attachments, and you also have the option to upload new documents in this area</w:t>
      </w:r>
      <w:r>
        <w:rPr>
          <w:rFonts w:ascii="Century Gothic" w:hAnsi="Century Gothic"/>
          <w:color w:val="000000" w:themeColor="text1"/>
        </w:rPr>
        <w:t>)</w:t>
      </w:r>
    </w:p>
    <w:p w14:paraId="04852D34" w14:textId="77777777" w:rsidR="009A2095" w:rsidRDefault="009A2095" w:rsidP="009A2095">
      <w:pPr>
        <w:spacing w:after="150" w:line="384" w:lineRule="atLeast"/>
        <w:rPr>
          <w:rFonts w:ascii="Arial" w:hAnsi="Arial" w:cs="Arial"/>
          <w:color w:val="111111"/>
          <w:sz w:val="21"/>
          <w:szCs w:val="21"/>
        </w:rPr>
      </w:pPr>
      <w:r>
        <w:rPr>
          <w:rStyle w:val="Strong"/>
          <w:rFonts w:ascii="Arial" w:hAnsi="Arial" w:cs="Arial"/>
          <w:color w:val="111111"/>
          <w:sz w:val="21"/>
          <w:szCs w:val="21"/>
        </w:rPr>
        <w:t>Feasibility Form</w:t>
      </w:r>
    </w:p>
    <w:p w14:paraId="021796B4" w14:textId="32BD71E9"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Department Chair Letter</w:t>
      </w:r>
    </w:p>
    <w:p w14:paraId="5B66C8E9" w14:textId="77777777" w:rsidR="009A2095" w:rsidRDefault="009A2095" w:rsidP="0030148A">
      <w:pPr>
        <w:rPr>
          <w:rStyle w:val="Strong"/>
          <w:rFonts w:ascii="Lato" w:hAnsi="Lato"/>
          <w:color w:val="111111"/>
          <w:sz w:val="21"/>
          <w:szCs w:val="21"/>
          <w:shd w:val="clear" w:color="auto" w:fill="FFFFFF"/>
        </w:rPr>
      </w:pPr>
    </w:p>
    <w:p w14:paraId="565305A5" w14:textId="2B0434B5" w:rsidR="009A2095" w:rsidRPr="0030148A" w:rsidRDefault="009A2095" w:rsidP="0030148A">
      <w:pPr>
        <w:rPr>
          <w:rFonts w:ascii="Century Gothic" w:hAnsi="Century Gothic"/>
          <w:color w:val="000000" w:themeColor="text1"/>
        </w:rPr>
      </w:pPr>
      <w:r>
        <w:rPr>
          <w:rStyle w:val="Strong"/>
          <w:rFonts w:ascii="Lato" w:hAnsi="Lato"/>
          <w:color w:val="111111"/>
          <w:sz w:val="21"/>
          <w:szCs w:val="21"/>
          <w:shd w:val="clear" w:color="auto" w:fill="FFFFFF"/>
        </w:rPr>
        <w:t>Outside IRB of Record</w:t>
      </w:r>
    </w:p>
    <w:p w14:paraId="3A9F41CB" w14:textId="564A77D8" w:rsidR="0030148A" w:rsidRDefault="009A2095" w:rsidP="0030148A">
      <w:pPr>
        <w:rPr>
          <w:rFonts w:ascii="Lato" w:hAnsi="Lato"/>
          <w:i/>
          <w:iCs/>
          <w:color w:val="111111"/>
          <w:sz w:val="21"/>
          <w:szCs w:val="21"/>
          <w:shd w:val="clear" w:color="auto" w:fill="FFFFFF"/>
        </w:rPr>
      </w:pPr>
      <w:r>
        <w:rPr>
          <w:rFonts w:ascii="Century Gothic" w:hAnsi="Century Gothic"/>
        </w:rPr>
        <w:tab/>
      </w:r>
      <w:r>
        <w:rPr>
          <w:rStyle w:val="Strong"/>
          <w:rFonts w:ascii="Lato" w:hAnsi="Lato"/>
          <w:color w:val="111111"/>
          <w:sz w:val="21"/>
          <w:szCs w:val="21"/>
          <w:shd w:val="clear" w:color="auto" w:fill="FFFFFF"/>
        </w:rPr>
        <w:t>Study Protocol (</w:t>
      </w:r>
      <w:r w:rsidRPr="009A2095">
        <w:rPr>
          <w:rFonts w:ascii="Lato" w:hAnsi="Lato"/>
          <w:i/>
          <w:iCs/>
          <w:color w:val="111111"/>
          <w:sz w:val="21"/>
          <w:szCs w:val="21"/>
          <w:shd w:val="clear" w:color="auto" w:fill="FFFFFF"/>
        </w:rPr>
        <w:t>Attach the protocol for this study that was reviewed by the Outside IRB.</w:t>
      </w:r>
      <w:r>
        <w:rPr>
          <w:rFonts w:ascii="Lato" w:hAnsi="Lato"/>
          <w:i/>
          <w:iCs/>
          <w:color w:val="111111"/>
          <w:sz w:val="21"/>
          <w:szCs w:val="21"/>
          <w:shd w:val="clear" w:color="auto" w:fill="FFFFFF"/>
        </w:rPr>
        <w:t>)</w:t>
      </w:r>
    </w:p>
    <w:p w14:paraId="3364F82B" w14:textId="38CA3CF8" w:rsidR="009A2095" w:rsidRDefault="009A2095" w:rsidP="0030148A">
      <w:pPr>
        <w:rPr>
          <w:rFonts w:ascii="Lato" w:hAnsi="Lato"/>
          <w:i/>
          <w:iCs/>
          <w:color w:val="111111"/>
          <w:sz w:val="21"/>
          <w:szCs w:val="21"/>
          <w:shd w:val="clear" w:color="auto" w:fill="FFFFFF"/>
        </w:rPr>
      </w:pPr>
      <w:r>
        <w:rPr>
          <w:rFonts w:ascii="Lato" w:hAnsi="Lato"/>
          <w:i/>
          <w:iCs/>
          <w:color w:val="111111"/>
          <w:sz w:val="21"/>
          <w:szCs w:val="21"/>
          <w:shd w:val="clear" w:color="auto" w:fill="FFFFFF"/>
        </w:rPr>
        <w:tab/>
      </w:r>
      <w:r>
        <w:rPr>
          <w:rStyle w:val="Strong"/>
          <w:rFonts w:ascii="Lato" w:hAnsi="Lato"/>
          <w:color w:val="111111"/>
          <w:sz w:val="21"/>
          <w:szCs w:val="21"/>
          <w:shd w:val="clear" w:color="auto" w:fill="FFFFFF"/>
        </w:rPr>
        <w:t>Outside IRB Approval (</w:t>
      </w:r>
      <w:r w:rsidRPr="009A2095">
        <w:rPr>
          <w:rFonts w:ascii="Lato" w:hAnsi="Lato"/>
          <w:i/>
          <w:iCs/>
          <w:color w:val="111111"/>
          <w:sz w:val="21"/>
          <w:szCs w:val="21"/>
          <w:shd w:val="clear" w:color="auto" w:fill="FFFFFF"/>
        </w:rPr>
        <w:t>Attach the IRB Approval from the Outside IRB.</w:t>
      </w:r>
      <w:r>
        <w:rPr>
          <w:rFonts w:ascii="Lato" w:hAnsi="Lato"/>
          <w:i/>
          <w:iCs/>
          <w:color w:val="111111"/>
          <w:sz w:val="21"/>
          <w:szCs w:val="21"/>
          <w:shd w:val="clear" w:color="auto" w:fill="FFFFFF"/>
        </w:rPr>
        <w:t>)</w:t>
      </w:r>
    </w:p>
    <w:p w14:paraId="75225C15" w14:textId="5721F171" w:rsidR="009A2095" w:rsidRDefault="009A2095" w:rsidP="009A2095">
      <w:pPr>
        <w:rPr>
          <w:rFonts w:ascii="Lato" w:hAnsi="Lato"/>
          <w:i/>
          <w:iCs/>
          <w:color w:val="111111"/>
          <w:sz w:val="21"/>
          <w:szCs w:val="21"/>
          <w:shd w:val="clear" w:color="auto" w:fill="FFFFFF"/>
        </w:rPr>
      </w:pPr>
      <w:r>
        <w:rPr>
          <w:rFonts w:ascii="Lato" w:hAnsi="Lato"/>
          <w:i/>
          <w:iCs/>
          <w:color w:val="111111"/>
          <w:sz w:val="21"/>
          <w:szCs w:val="21"/>
          <w:shd w:val="clear" w:color="auto" w:fill="FFFFFF"/>
        </w:rPr>
        <w:tab/>
      </w:r>
      <w:r>
        <w:rPr>
          <w:rStyle w:val="Strong"/>
          <w:rFonts w:ascii="Lato" w:hAnsi="Lato"/>
          <w:color w:val="111111"/>
          <w:sz w:val="21"/>
          <w:szCs w:val="21"/>
          <w:shd w:val="clear" w:color="auto" w:fill="FFFFFF"/>
        </w:rPr>
        <w:t xml:space="preserve">Investigator Brochure or Instructions </w:t>
      </w:r>
      <w:proofErr w:type="gramStart"/>
      <w:r>
        <w:rPr>
          <w:rStyle w:val="Strong"/>
          <w:rFonts w:ascii="Lato" w:hAnsi="Lato"/>
          <w:color w:val="111111"/>
          <w:sz w:val="21"/>
          <w:szCs w:val="21"/>
          <w:shd w:val="clear" w:color="auto" w:fill="FFFFFF"/>
        </w:rPr>
        <w:t>For</w:t>
      </w:r>
      <w:proofErr w:type="gramEnd"/>
      <w:r>
        <w:rPr>
          <w:rStyle w:val="Strong"/>
          <w:rFonts w:ascii="Lato" w:hAnsi="Lato"/>
          <w:color w:val="111111"/>
          <w:sz w:val="21"/>
          <w:szCs w:val="21"/>
          <w:shd w:val="clear" w:color="auto" w:fill="FFFFFF"/>
        </w:rPr>
        <w:t xml:space="preserve"> Use/Package Insert (</w:t>
      </w:r>
      <w:r w:rsidRPr="009A2095">
        <w:rPr>
          <w:rFonts w:ascii="Lato" w:hAnsi="Lato"/>
          <w:i/>
          <w:iCs/>
          <w:color w:val="111111"/>
          <w:sz w:val="21"/>
          <w:szCs w:val="21"/>
          <w:shd w:val="clear" w:color="auto" w:fill="FFFFFF"/>
        </w:rPr>
        <w:t>Attach the Investigator Brochure or Instructions For Use/Package Insert for this study.</w:t>
      </w:r>
      <w:r>
        <w:rPr>
          <w:rFonts w:ascii="Lato" w:hAnsi="Lato"/>
          <w:i/>
          <w:iCs/>
          <w:color w:val="111111"/>
          <w:sz w:val="21"/>
          <w:szCs w:val="21"/>
          <w:shd w:val="clear" w:color="auto" w:fill="FFFFFF"/>
        </w:rPr>
        <w:t>)</w:t>
      </w:r>
    </w:p>
    <w:p w14:paraId="2C153188" w14:textId="41147C23" w:rsidR="009A2095" w:rsidRDefault="009A2095" w:rsidP="009A2095">
      <w:pPr>
        <w:rPr>
          <w:rFonts w:ascii="Lato" w:hAnsi="Lato"/>
          <w:i/>
          <w:iCs/>
          <w:color w:val="111111"/>
          <w:sz w:val="21"/>
          <w:szCs w:val="21"/>
          <w:shd w:val="clear" w:color="auto" w:fill="FFFFFF"/>
        </w:rPr>
      </w:pPr>
      <w:r>
        <w:rPr>
          <w:rFonts w:ascii="Lato" w:hAnsi="Lato"/>
          <w:i/>
          <w:iCs/>
          <w:color w:val="111111"/>
          <w:sz w:val="21"/>
          <w:szCs w:val="21"/>
          <w:shd w:val="clear" w:color="auto" w:fill="FFFFFF"/>
        </w:rPr>
        <w:tab/>
      </w:r>
      <w:r>
        <w:rPr>
          <w:rStyle w:val="Strong"/>
          <w:rFonts w:ascii="Lato" w:hAnsi="Lato"/>
          <w:color w:val="111111"/>
          <w:sz w:val="21"/>
          <w:szCs w:val="21"/>
          <w:shd w:val="clear" w:color="auto" w:fill="FFFFFF"/>
        </w:rPr>
        <w:t>Outside IRB Correspondence (</w:t>
      </w:r>
      <w:r w:rsidRPr="009A2095">
        <w:rPr>
          <w:rFonts w:ascii="Lato" w:hAnsi="Lato"/>
          <w:i/>
          <w:iCs/>
          <w:color w:val="111111"/>
          <w:sz w:val="21"/>
          <w:szCs w:val="21"/>
          <w:shd w:val="clear" w:color="auto" w:fill="FFFFFF"/>
        </w:rPr>
        <w:t>Attach all correspondence concerning the review of this study by the Outside IRB.</w:t>
      </w:r>
      <w:r>
        <w:rPr>
          <w:rFonts w:ascii="Lato" w:hAnsi="Lato"/>
          <w:i/>
          <w:iCs/>
          <w:color w:val="111111"/>
          <w:sz w:val="21"/>
          <w:szCs w:val="21"/>
          <w:shd w:val="clear" w:color="auto" w:fill="FFFFFF"/>
        </w:rPr>
        <w:t>)</w:t>
      </w:r>
    </w:p>
    <w:p w14:paraId="37ED7091" w14:textId="77777777" w:rsidR="009A2095" w:rsidRDefault="009A2095" w:rsidP="009A2095">
      <w:pPr>
        <w:rPr>
          <w:rStyle w:val="Strong"/>
          <w:rFonts w:ascii="Lato" w:hAnsi="Lato"/>
          <w:color w:val="111111"/>
          <w:sz w:val="21"/>
          <w:szCs w:val="21"/>
          <w:shd w:val="clear" w:color="auto" w:fill="FFFFFF"/>
        </w:rPr>
      </w:pPr>
    </w:p>
    <w:p w14:paraId="5E619C2F" w14:textId="49D2D2CA" w:rsidR="009A2095" w:rsidRDefault="009A2095" w:rsidP="009A2095">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Study Procedures</w:t>
      </w:r>
    </w:p>
    <w:p w14:paraId="180879D8" w14:textId="50868559" w:rsidR="009A2095" w:rsidRDefault="009A2095" w:rsidP="009A2095">
      <w:r>
        <w:rPr>
          <w:rStyle w:val="Strong"/>
          <w:rFonts w:ascii="Lato" w:hAnsi="Lato"/>
          <w:color w:val="111111"/>
          <w:sz w:val="21"/>
          <w:szCs w:val="21"/>
          <w:shd w:val="clear" w:color="auto" w:fill="FFFFFF"/>
        </w:rPr>
        <w:tab/>
        <w:t>Study Documents (</w:t>
      </w:r>
      <w:r w:rsidRPr="009A2095">
        <w:rPr>
          <w:rFonts w:ascii="Lato" w:hAnsi="Lato"/>
          <w:i/>
          <w:iCs/>
          <w:color w:val="111111"/>
          <w:sz w:val="21"/>
          <w:szCs w:val="21"/>
          <w:shd w:val="clear" w:color="auto" w:fill="FFFFFF"/>
        </w:rPr>
        <w:t>If applicable, this includes flyers used for recruitment.</w:t>
      </w:r>
      <w:r>
        <w:rPr>
          <w:rFonts w:ascii="Lato" w:hAnsi="Lato"/>
          <w:i/>
          <w:iCs/>
          <w:color w:val="111111"/>
          <w:sz w:val="21"/>
          <w:szCs w:val="21"/>
          <w:shd w:val="clear" w:color="auto" w:fill="FFFFFF"/>
        </w:rPr>
        <w:t>)</w:t>
      </w:r>
    </w:p>
    <w:p w14:paraId="1151365B" w14:textId="6E1A40DE" w:rsidR="009A2095" w:rsidRDefault="009A2095" w:rsidP="0030148A">
      <w:pPr>
        <w:rPr>
          <w:rFonts w:ascii="Lato" w:hAnsi="Lato"/>
          <w:i/>
          <w:iCs/>
          <w:color w:val="111111"/>
          <w:sz w:val="21"/>
          <w:szCs w:val="21"/>
          <w:shd w:val="clear" w:color="auto" w:fill="FFFFFF"/>
        </w:rPr>
      </w:pPr>
      <w:r>
        <w:rPr>
          <w:rFonts w:ascii="Century Gothic" w:hAnsi="Century Gothic"/>
        </w:rPr>
        <w:tab/>
      </w:r>
      <w:r>
        <w:rPr>
          <w:rStyle w:val="Strong"/>
          <w:rFonts w:ascii="Lato" w:hAnsi="Lato"/>
          <w:color w:val="111111"/>
          <w:sz w:val="21"/>
          <w:szCs w:val="21"/>
          <w:shd w:val="clear" w:color="auto" w:fill="FFFFFF"/>
        </w:rPr>
        <w:t>Study Instruments (</w:t>
      </w:r>
      <w:r w:rsidRPr="009A2095">
        <w:rPr>
          <w:rFonts w:ascii="Lato" w:hAnsi="Lato"/>
          <w:i/>
          <w:iCs/>
          <w:color w:val="111111"/>
          <w:sz w:val="21"/>
          <w:szCs w:val="21"/>
          <w:shd w:val="clear" w:color="auto" w:fill="FFFFFF"/>
        </w:rPr>
        <w:t>Attach all instruments (</w:t>
      </w:r>
      <w:proofErr w:type="gramStart"/>
      <w:r w:rsidRPr="009A2095">
        <w:rPr>
          <w:rFonts w:ascii="Lato" w:hAnsi="Lato"/>
          <w:i/>
          <w:iCs/>
          <w:color w:val="111111"/>
          <w:sz w:val="21"/>
          <w:szCs w:val="21"/>
          <w:shd w:val="clear" w:color="auto" w:fill="FFFFFF"/>
        </w:rPr>
        <w:t>i.e.</w:t>
      </w:r>
      <w:proofErr w:type="gramEnd"/>
      <w:r w:rsidRPr="009A2095">
        <w:rPr>
          <w:rFonts w:ascii="Lato" w:hAnsi="Lato"/>
          <w:i/>
          <w:iCs/>
          <w:color w:val="111111"/>
          <w:sz w:val="21"/>
          <w:szCs w:val="21"/>
          <w:shd w:val="clear" w:color="auto" w:fill="FFFFFF"/>
        </w:rPr>
        <w:t xml:space="preserve"> personality scales, questionnaires, evaluation blanks, </w:t>
      </w:r>
      <w:proofErr w:type="spellStart"/>
      <w:r w:rsidRPr="009A2095">
        <w:rPr>
          <w:rFonts w:ascii="Lato" w:hAnsi="Lato"/>
          <w:i/>
          <w:iCs/>
          <w:color w:val="111111"/>
          <w:sz w:val="21"/>
          <w:szCs w:val="21"/>
          <w:shd w:val="clear" w:color="auto" w:fill="FFFFFF"/>
        </w:rPr>
        <w:t>etc</w:t>
      </w:r>
      <w:proofErr w:type="spellEnd"/>
      <w:r w:rsidRPr="009A2095">
        <w:rPr>
          <w:rFonts w:ascii="Lato" w:hAnsi="Lato"/>
          <w:i/>
          <w:iCs/>
          <w:color w:val="111111"/>
          <w:sz w:val="21"/>
          <w:szCs w:val="21"/>
          <w:shd w:val="clear" w:color="auto" w:fill="FFFFFF"/>
        </w:rPr>
        <w:t>) to be used in the study.</w:t>
      </w:r>
      <w:r>
        <w:rPr>
          <w:rFonts w:ascii="Lato" w:hAnsi="Lato"/>
          <w:i/>
          <w:iCs/>
          <w:color w:val="111111"/>
          <w:sz w:val="21"/>
          <w:szCs w:val="21"/>
          <w:shd w:val="clear" w:color="auto" w:fill="FFFFFF"/>
        </w:rPr>
        <w:t>)</w:t>
      </w:r>
    </w:p>
    <w:p w14:paraId="6B190626" w14:textId="121A887B" w:rsidR="009A2095" w:rsidRDefault="009A2095" w:rsidP="0030148A">
      <w:pPr>
        <w:rPr>
          <w:rStyle w:val="Strong"/>
          <w:rFonts w:ascii="Lato" w:hAnsi="Lato"/>
          <w:color w:val="111111"/>
          <w:sz w:val="21"/>
          <w:szCs w:val="21"/>
          <w:shd w:val="clear" w:color="auto" w:fill="FFFFFF"/>
        </w:rPr>
      </w:pPr>
      <w:r>
        <w:rPr>
          <w:rFonts w:ascii="Lato" w:hAnsi="Lato"/>
          <w:i/>
          <w:iCs/>
          <w:color w:val="111111"/>
          <w:sz w:val="21"/>
          <w:szCs w:val="21"/>
          <w:shd w:val="clear" w:color="auto" w:fill="FFFFFF"/>
        </w:rPr>
        <w:tab/>
      </w:r>
      <w:r>
        <w:rPr>
          <w:rStyle w:val="Strong"/>
          <w:rFonts w:ascii="Lato" w:hAnsi="Lato"/>
          <w:color w:val="111111"/>
          <w:sz w:val="21"/>
          <w:szCs w:val="21"/>
          <w:shd w:val="clear" w:color="auto" w:fill="FFFFFF"/>
        </w:rPr>
        <w:t>FDA Letter</w:t>
      </w:r>
    </w:p>
    <w:p w14:paraId="7A7FF0EA" w14:textId="7F55C924"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b/>
        <w:t>IND Letter</w:t>
      </w:r>
    </w:p>
    <w:p w14:paraId="2EDA40ED" w14:textId="7F5B0529"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b/>
        <w:t>Charging Approval FDA Letter</w:t>
      </w:r>
    </w:p>
    <w:p w14:paraId="6A770745" w14:textId="77777777" w:rsidR="009A2095" w:rsidRDefault="009A2095" w:rsidP="0030148A">
      <w:pPr>
        <w:rPr>
          <w:rStyle w:val="Strong"/>
          <w:rFonts w:ascii="Lato" w:hAnsi="Lato"/>
          <w:color w:val="111111"/>
          <w:sz w:val="21"/>
          <w:szCs w:val="21"/>
          <w:shd w:val="clear" w:color="auto" w:fill="FFFFFF"/>
        </w:rPr>
      </w:pPr>
    </w:p>
    <w:p w14:paraId="16EDC757" w14:textId="1D010131"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Participant Protection</w:t>
      </w:r>
    </w:p>
    <w:p w14:paraId="4C5AA43C" w14:textId="2470B0A1"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b/>
        <w:t>Informed Consent Form (HUD, EU, Exempt)</w:t>
      </w:r>
    </w:p>
    <w:p w14:paraId="0DAFE7D1" w14:textId="4B32BFFA"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b/>
        <w:t>Written Informed Consent</w:t>
      </w:r>
    </w:p>
    <w:p w14:paraId="156A8F2B" w14:textId="7297F984"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lastRenderedPageBreak/>
        <w:tab/>
        <w:t>Verbal Informed Consent</w:t>
      </w:r>
    </w:p>
    <w:p w14:paraId="06123060" w14:textId="58D01220"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b/>
        <w:t>Electronic Informed Consent</w:t>
      </w:r>
    </w:p>
    <w:p w14:paraId="4FA72A91" w14:textId="040E548C"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b/>
        <w:t>Non-English-Speaking Subjects Informed Consent</w:t>
      </w:r>
    </w:p>
    <w:p w14:paraId="797FA5A0" w14:textId="0AFB79EC"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b/>
        <w:t>Surrogate Informed Consent</w:t>
      </w:r>
    </w:p>
    <w:p w14:paraId="1D379533" w14:textId="77777777" w:rsidR="009A2095" w:rsidRDefault="009A2095" w:rsidP="0030148A">
      <w:pPr>
        <w:rPr>
          <w:rStyle w:val="Strong"/>
          <w:rFonts w:ascii="Lato" w:hAnsi="Lato"/>
          <w:color w:val="111111"/>
          <w:sz w:val="21"/>
          <w:szCs w:val="21"/>
          <w:shd w:val="clear" w:color="auto" w:fill="FFFFFF"/>
        </w:rPr>
      </w:pPr>
    </w:p>
    <w:p w14:paraId="1BD82505" w14:textId="2CD7ADB9" w:rsidR="009A2095" w:rsidRDefault="009A2095" w:rsidP="0030148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Project Proposal/Protocol/Summary</w:t>
      </w:r>
    </w:p>
    <w:p w14:paraId="7EEF7F0E" w14:textId="77777777" w:rsidR="0054610C" w:rsidRDefault="0054610C" w:rsidP="0030148A">
      <w:pPr>
        <w:rPr>
          <w:rFonts w:ascii="Century Gothic" w:hAnsi="Century Gothic"/>
        </w:rPr>
      </w:pPr>
    </w:p>
    <w:p w14:paraId="239ADD60" w14:textId="77777777" w:rsidR="0054610C" w:rsidRDefault="0054610C" w:rsidP="0054610C">
      <w:pPr>
        <w:pBdr>
          <w:bottom w:val="single" w:sz="4" w:space="1" w:color="auto"/>
        </w:pBdr>
        <w:rPr>
          <w:rStyle w:val="Strong"/>
          <w:rFonts w:ascii="Lato" w:hAnsi="Lato"/>
          <w:color w:val="38D1B3"/>
          <w:sz w:val="36"/>
          <w:szCs w:val="36"/>
        </w:rPr>
      </w:pPr>
      <w:r>
        <w:rPr>
          <w:rStyle w:val="Strong"/>
          <w:rFonts w:ascii="Lato" w:hAnsi="Lato"/>
          <w:color w:val="38D1B3"/>
          <w:sz w:val="36"/>
          <w:szCs w:val="36"/>
        </w:rPr>
        <w:t>Emergency Use</w:t>
      </w:r>
    </w:p>
    <w:p w14:paraId="77D61E6C" w14:textId="5968C6AE" w:rsidR="00B37B3B" w:rsidRDefault="0054610C" w:rsidP="00B37B3B">
      <w:pPr>
        <w:rPr>
          <w:rFonts w:ascii="Century Gothic" w:hAnsi="Century Gothic"/>
        </w:rPr>
      </w:pPr>
      <w:r w:rsidRPr="0054610C">
        <w:rPr>
          <w:rFonts w:ascii="Century Gothic" w:hAnsi="Century Gothic"/>
        </w:rPr>
        <w:t>Submit this FORM with all required documents to the IRB Office NO LATER THAN 5 WORKING DAYS AFTER THE EMERGENCY USE</w:t>
      </w:r>
    </w:p>
    <w:p w14:paraId="3A068A20" w14:textId="77777777" w:rsidR="0054610C" w:rsidRDefault="0054610C" w:rsidP="00B37B3B">
      <w:pPr>
        <w:rPr>
          <w:rFonts w:ascii="Century Gothic" w:hAnsi="Century Gothic"/>
        </w:rPr>
      </w:pPr>
    </w:p>
    <w:p w14:paraId="737FAB43" w14:textId="1E1EA13C" w:rsidR="0054610C" w:rsidRDefault="0054610C" w:rsidP="00B37B3B">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Emergency use means the use of a test article on a human subject in a life-threatening situation in which no standard acceptable treatment is available, and in which there is not sufficient time to obtain IRB approval [(21CFR56.102(d)].</w:t>
      </w:r>
      <w:r>
        <w:rPr>
          <w:rFonts w:ascii="Lato" w:hAnsi="Lato"/>
          <w:b/>
          <w:bCs/>
          <w:color w:val="111111"/>
          <w:sz w:val="21"/>
          <w:szCs w:val="21"/>
          <w:shd w:val="clear" w:color="auto" w:fill="FFFFFF"/>
        </w:rPr>
        <w:br/>
      </w:r>
      <w:r>
        <w:rPr>
          <w:rFonts w:ascii="Lato" w:hAnsi="Lato"/>
          <w:b/>
          <w:bCs/>
          <w:color w:val="111111"/>
          <w:sz w:val="21"/>
          <w:szCs w:val="21"/>
          <w:shd w:val="clear" w:color="auto" w:fill="FFFFFF"/>
        </w:rPr>
        <w:br/>
      </w:r>
      <w:r>
        <w:rPr>
          <w:rStyle w:val="Strong"/>
          <w:rFonts w:ascii="Lato" w:hAnsi="Lato"/>
          <w:color w:val="111111"/>
          <w:sz w:val="21"/>
          <w:szCs w:val="21"/>
          <w:shd w:val="clear" w:color="auto" w:fill="FFFFFF"/>
        </w:rPr>
        <w:t>For more information, visit the </w:t>
      </w:r>
      <w:hyperlink r:id="rId75" w:tgtFrame="_blank" w:history="1">
        <w:r>
          <w:rPr>
            <w:rStyle w:val="Hyperlink"/>
            <w:rFonts w:ascii="Lato" w:hAnsi="Lato"/>
            <w:color w:val="1155CC"/>
            <w:sz w:val="21"/>
            <w:szCs w:val="21"/>
            <w:shd w:val="clear" w:color="auto" w:fill="FFFFFF"/>
          </w:rPr>
          <w:t>IRB Policies &amp; Procedures Manual</w:t>
        </w:r>
      </w:hyperlink>
      <w:r>
        <w:rPr>
          <w:rStyle w:val="Strong"/>
          <w:rFonts w:ascii="Lato" w:hAnsi="Lato"/>
          <w:color w:val="111111"/>
          <w:sz w:val="21"/>
          <w:szCs w:val="21"/>
          <w:shd w:val="clear" w:color="auto" w:fill="FFFFFF"/>
        </w:rPr>
        <w:t> - Policy GA 108</w:t>
      </w:r>
    </w:p>
    <w:p w14:paraId="2AF035A5" w14:textId="77777777" w:rsidR="0054610C" w:rsidRDefault="0054610C" w:rsidP="00B37B3B">
      <w:pPr>
        <w:rPr>
          <w:rFonts w:ascii="Century Gothic" w:hAnsi="Century Gothic"/>
        </w:rPr>
      </w:pPr>
    </w:p>
    <w:p w14:paraId="1321AA13" w14:textId="79FC2841" w:rsidR="009610A9" w:rsidRDefault="009610A9" w:rsidP="00B37B3B">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 xml:space="preserve">Name of person completing this form </w:t>
      </w:r>
      <w:r w:rsidRPr="00BF3FF7">
        <w:rPr>
          <w:rFonts w:ascii="Lato" w:hAnsi="Lato"/>
          <w:b/>
          <w:bCs/>
          <w:sz w:val="21"/>
          <w:szCs w:val="21"/>
        </w:rPr>
        <w:t>.</w:t>
      </w:r>
      <w:r w:rsidRPr="00BF3FF7">
        <w:rPr>
          <w:rFonts w:ascii="Lato" w:hAnsi="Lato"/>
          <w:sz w:val="21"/>
          <w:szCs w:val="21"/>
        </w:rPr>
        <w:t xml:space="preserve"> (</w:t>
      </w:r>
      <w:r>
        <w:rPr>
          <w:rFonts w:ascii="Lato" w:hAnsi="Lato"/>
          <w:sz w:val="21"/>
          <w:szCs w:val="21"/>
        </w:rPr>
        <w:t>FINDER)</w:t>
      </w:r>
    </w:p>
    <w:p w14:paraId="082FB4EE" w14:textId="77777777" w:rsidR="009610A9" w:rsidRDefault="009610A9" w:rsidP="00B37B3B">
      <w:pPr>
        <w:rPr>
          <w:rStyle w:val="Strong"/>
          <w:rFonts w:ascii="Lato" w:hAnsi="Lato"/>
          <w:color w:val="111111"/>
          <w:sz w:val="21"/>
          <w:szCs w:val="21"/>
          <w:shd w:val="clear" w:color="auto" w:fill="FFFFFF"/>
        </w:rPr>
      </w:pPr>
    </w:p>
    <w:p w14:paraId="1CE2CF1A" w14:textId="272EDC11" w:rsidR="009610A9" w:rsidRDefault="002054E4" w:rsidP="00B37B3B">
      <w:pPr>
        <w:rPr>
          <w:rStyle w:val="Strong"/>
          <w:rFonts w:ascii="Lato" w:hAnsi="Lato"/>
          <w:color w:val="111111"/>
          <w:sz w:val="21"/>
          <w:szCs w:val="21"/>
          <w:shd w:val="clear" w:color="auto" w:fill="FFFFFF"/>
        </w:rPr>
      </w:pPr>
      <w:r w:rsidRPr="00BF3FF7">
        <w:rPr>
          <w:rFonts w:ascii="Lato" w:hAnsi="Lato"/>
          <w:color w:val="FF0000"/>
          <w:sz w:val="21"/>
          <w:szCs w:val="21"/>
        </w:rPr>
        <w:t>*</w:t>
      </w:r>
      <w:r w:rsidR="009610A9" w:rsidRPr="009610A9">
        <w:rPr>
          <w:rStyle w:val="Strong"/>
          <w:rFonts w:ascii="Lato" w:hAnsi="Lato"/>
          <w:b w:val="0"/>
          <w:bCs w:val="0"/>
          <w:color w:val="111111"/>
          <w:sz w:val="21"/>
          <w:szCs w:val="21"/>
          <w:shd w:val="clear" w:color="auto" w:fill="FFFFFF"/>
        </w:rPr>
        <w:t xml:space="preserve">A </w:t>
      </w:r>
      <w:r w:rsidR="009610A9">
        <w:rPr>
          <w:rStyle w:val="Strong"/>
          <w:rFonts w:ascii="Lato" w:hAnsi="Lato"/>
          <w:color w:val="111111"/>
          <w:sz w:val="21"/>
          <w:szCs w:val="21"/>
          <w:shd w:val="clear" w:color="auto" w:fill="FFFFFF"/>
        </w:rPr>
        <w:t xml:space="preserve">Manufacturer of drug/device </w:t>
      </w:r>
      <w:r w:rsidR="009610A9" w:rsidRPr="00BF3FF7">
        <w:rPr>
          <w:rFonts w:ascii="Lato" w:hAnsi="Lato"/>
          <w:b/>
          <w:bCs/>
          <w:sz w:val="21"/>
          <w:szCs w:val="21"/>
        </w:rPr>
        <w:t>.</w:t>
      </w:r>
      <w:r w:rsidR="009610A9" w:rsidRPr="00BF3FF7">
        <w:rPr>
          <w:rFonts w:ascii="Lato" w:hAnsi="Lato"/>
          <w:sz w:val="21"/>
          <w:szCs w:val="21"/>
        </w:rPr>
        <w:t xml:space="preserve"> (</w:t>
      </w:r>
      <w:proofErr w:type="gramStart"/>
      <w:r w:rsidR="009610A9" w:rsidRPr="00BF3FF7">
        <w:rPr>
          <w:rFonts w:ascii="Lato" w:hAnsi="Lato"/>
          <w:sz w:val="21"/>
          <w:szCs w:val="21"/>
        </w:rPr>
        <w:t>text</w:t>
      </w:r>
      <w:proofErr w:type="gramEnd"/>
      <w:r w:rsidR="009610A9" w:rsidRPr="00BF3FF7">
        <w:rPr>
          <w:rFonts w:ascii="Lato" w:hAnsi="Lato"/>
          <w:sz w:val="21"/>
          <w:szCs w:val="21"/>
        </w:rPr>
        <w:t xml:space="preserve"> box)</w:t>
      </w:r>
    </w:p>
    <w:p w14:paraId="7927A8F9" w14:textId="77777777" w:rsidR="009610A9" w:rsidRDefault="009610A9" w:rsidP="00B37B3B">
      <w:pPr>
        <w:rPr>
          <w:rFonts w:ascii="Century Gothic" w:hAnsi="Century Gothic"/>
        </w:rPr>
      </w:pPr>
    </w:p>
    <w:p w14:paraId="7A7ED71F" w14:textId="4BBD3E29" w:rsidR="009610A9" w:rsidRDefault="002054E4" w:rsidP="00B37B3B">
      <w:pPr>
        <w:rPr>
          <w:rFonts w:ascii="Lato" w:hAnsi="Lato"/>
          <w:sz w:val="21"/>
          <w:szCs w:val="21"/>
        </w:rPr>
      </w:pPr>
      <w:r w:rsidRPr="00BF3FF7">
        <w:rPr>
          <w:rFonts w:ascii="Lato" w:hAnsi="Lato"/>
          <w:color w:val="FF0000"/>
          <w:sz w:val="21"/>
          <w:szCs w:val="21"/>
        </w:rPr>
        <w:t>*</w:t>
      </w:r>
      <w:r w:rsidR="009610A9">
        <w:rPr>
          <w:rFonts w:ascii="Century Gothic" w:hAnsi="Century Gothic"/>
        </w:rPr>
        <w:t xml:space="preserve">B </w:t>
      </w:r>
      <w:r w:rsidR="009610A9">
        <w:rPr>
          <w:rStyle w:val="Strong"/>
          <w:rFonts w:ascii="Lato" w:hAnsi="Lato"/>
          <w:color w:val="111111"/>
          <w:sz w:val="21"/>
          <w:szCs w:val="21"/>
          <w:shd w:val="clear" w:color="auto" w:fill="FFFFFF"/>
        </w:rPr>
        <w:t xml:space="preserve">Name of drug/device </w:t>
      </w:r>
      <w:r w:rsidR="009610A9" w:rsidRPr="00BF3FF7">
        <w:rPr>
          <w:rFonts w:ascii="Lato" w:hAnsi="Lato"/>
          <w:b/>
          <w:bCs/>
          <w:sz w:val="21"/>
          <w:szCs w:val="21"/>
        </w:rPr>
        <w:t>.</w:t>
      </w:r>
      <w:r w:rsidR="009610A9" w:rsidRPr="00BF3FF7">
        <w:rPr>
          <w:rFonts w:ascii="Lato" w:hAnsi="Lato"/>
          <w:sz w:val="21"/>
          <w:szCs w:val="21"/>
        </w:rPr>
        <w:t xml:space="preserve"> (</w:t>
      </w:r>
      <w:proofErr w:type="gramStart"/>
      <w:r w:rsidR="009610A9" w:rsidRPr="00BF3FF7">
        <w:rPr>
          <w:rFonts w:ascii="Lato" w:hAnsi="Lato"/>
          <w:sz w:val="21"/>
          <w:szCs w:val="21"/>
        </w:rPr>
        <w:t>text</w:t>
      </w:r>
      <w:proofErr w:type="gramEnd"/>
      <w:r w:rsidR="009610A9" w:rsidRPr="00BF3FF7">
        <w:rPr>
          <w:rFonts w:ascii="Lato" w:hAnsi="Lato"/>
          <w:sz w:val="21"/>
          <w:szCs w:val="21"/>
        </w:rPr>
        <w:t xml:space="preserve"> box)</w:t>
      </w:r>
    </w:p>
    <w:p w14:paraId="311F48FD" w14:textId="77777777" w:rsidR="002054E4" w:rsidRDefault="002054E4" w:rsidP="00B37B3B">
      <w:pPr>
        <w:rPr>
          <w:rFonts w:ascii="Lato" w:hAnsi="Lato"/>
          <w:sz w:val="21"/>
          <w:szCs w:val="21"/>
        </w:rPr>
      </w:pPr>
    </w:p>
    <w:p w14:paraId="67E4EF2D" w14:textId="1B345D2F" w:rsidR="002054E4" w:rsidRDefault="002054E4" w:rsidP="00B37B3B">
      <w:pPr>
        <w:rPr>
          <w:rStyle w:val="Strong"/>
          <w:rFonts w:ascii="Lato" w:hAnsi="Lato"/>
          <w:color w:val="111111"/>
          <w:sz w:val="21"/>
          <w:szCs w:val="21"/>
          <w:shd w:val="clear" w:color="auto" w:fill="FFFFFF"/>
        </w:rPr>
      </w:pPr>
      <w:r>
        <w:rPr>
          <w:rFonts w:ascii="Lato" w:hAnsi="Lato"/>
          <w:sz w:val="21"/>
          <w:szCs w:val="21"/>
        </w:rPr>
        <w:t xml:space="preserve">C </w:t>
      </w:r>
      <w:r>
        <w:rPr>
          <w:rStyle w:val="Strong"/>
          <w:rFonts w:ascii="Lato" w:hAnsi="Lato"/>
          <w:color w:val="111111"/>
          <w:sz w:val="21"/>
          <w:szCs w:val="21"/>
          <w:shd w:val="clear" w:color="auto" w:fill="FFFFFF"/>
        </w:rPr>
        <w:t>Justification for Emergency Use</w:t>
      </w:r>
    </w:p>
    <w:p w14:paraId="5C7DA2D6" w14:textId="77777777" w:rsidR="002054E4" w:rsidRDefault="002054E4" w:rsidP="00B37B3B">
      <w:pPr>
        <w:rPr>
          <w:rStyle w:val="Strong"/>
          <w:rFonts w:ascii="Lato" w:hAnsi="Lato"/>
          <w:color w:val="111111"/>
          <w:sz w:val="21"/>
          <w:szCs w:val="21"/>
          <w:shd w:val="clear" w:color="auto" w:fill="FFFFFF"/>
        </w:rPr>
      </w:pPr>
    </w:p>
    <w:p w14:paraId="64A59F01" w14:textId="534CDE03" w:rsidR="002054E4" w:rsidRDefault="002054E4" w:rsidP="00B37B3B">
      <w:pPr>
        <w:rPr>
          <w:rFonts w:ascii="Lato" w:hAnsi="Lato"/>
          <w:sz w:val="21"/>
          <w:szCs w:val="21"/>
        </w:rPr>
      </w:pPr>
      <w:r w:rsidRPr="002054E4">
        <w:rPr>
          <w:rStyle w:val="Strong"/>
          <w:rFonts w:ascii="Lato" w:hAnsi="Lato"/>
          <w:b w:val="0"/>
          <w:bCs w:val="0"/>
          <w:color w:val="111111"/>
          <w:sz w:val="21"/>
          <w:szCs w:val="21"/>
          <w:shd w:val="clear" w:color="auto" w:fill="FFFFFF"/>
        </w:rPr>
        <w:t>C.1</w:t>
      </w:r>
      <w:r>
        <w:rPr>
          <w:rStyle w:val="Strong"/>
          <w:rFonts w:ascii="Lato" w:hAnsi="Lato"/>
          <w:color w:val="111111"/>
          <w:sz w:val="21"/>
          <w:szCs w:val="21"/>
          <w:shd w:val="clear" w:color="auto" w:fill="FFFFFF"/>
        </w:rPr>
        <w:t xml:space="preserve"> Do you have the exact date when you used or will use the emergency drug/device?</w:t>
      </w:r>
    </w:p>
    <w:p w14:paraId="05730562" w14:textId="77777777" w:rsidR="002054E4" w:rsidRPr="009A2095" w:rsidRDefault="002054E4" w:rsidP="00BC301A">
      <w:pPr>
        <w:pStyle w:val="ListParagraph"/>
        <w:numPr>
          <w:ilvl w:val="1"/>
          <w:numId w:val="85"/>
        </w:numPr>
        <w:rPr>
          <w:rFonts w:ascii="Lato" w:hAnsi="Lato"/>
          <w:sz w:val="21"/>
          <w:szCs w:val="21"/>
        </w:rPr>
      </w:pPr>
      <w:r w:rsidRPr="009A2095">
        <w:rPr>
          <w:rFonts w:ascii="Lato" w:hAnsi="Lato"/>
          <w:sz w:val="21"/>
          <w:szCs w:val="21"/>
        </w:rPr>
        <w:t>Yes</w:t>
      </w:r>
    </w:p>
    <w:p w14:paraId="28A232A8" w14:textId="77777777" w:rsidR="002054E4" w:rsidRPr="009A2095" w:rsidRDefault="002054E4" w:rsidP="00BC301A">
      <w:pPr>
        <w:pStyle w:val="ListParagraph"/>
        <w:numPr>
          <w:ilvl w:val="1"/>
          <w:numId w:val="85"/>
        </w:numPr>
        <w:rPr>
          <w:rFonts w:ascii="Lato" w:hAnsi="Lato"/>
          <w:sz w:val="21"/>
          <w:szCs w:val="21"/>
        </w:rPr>
      </w:pPr>
      <w:r w:rsidRPr="009A2095">
        <w:rPr>
          <w:rFonts w:ascii="Lato" w:hAnsi="Lato"/>
          <w:sz w:val="21"/>
          <w:szCs w:val="21"/>
        </w:rPr>
        <w:t>No</w:t>
      </w:r>
    </w:p>
    <w:p w14:paraId="478C61B4" w14:textId="63A77F84" w:rsidR="002054E4" w:rsidRDefault="002054E4" w:rsidP="00B37B3B">
      <w:pPr>
        <w:rPr>
          <w:rFonts w:ascii="Lato" w:hAnsi="Lato"/>
          <w:sz w:val="21"/>
          <w:szCs w:val="21"/>
        </w:rPr>
      </w:pPr>
      <w:r w:rsidRPr="00BF3FF7">
        <w:rPr>
          <w:rFonts w:ascii="Lato" w:hAnsi="Lato"/>
          <w:color w:val="FF0000"/>
          <w:sz w:val="21"/>
          <w:szCs w:val="21"/>
        </w:rPr>
        <w:t>*</w:t>
      </w:r>
      <w:r>
        <w:rPr>
          <w:rStyle w:val="Strong"/>
          <w:rFonts w:ascii="Lato" w:hAnsi="Lato"/>
          <w:b w:val="0"/>
          <w:bCs w:val="0"/>
          <w:color w:val="111111"/>
          <w:sz w:val="21"/>
          <w:szCs w:val="21"/>
          <w:shd w:val="clear" w:color="auto" w:fill="FFFFFF"/>
        </w:rPr>
        <w:t xml:space="preserve">C.2 </w:t>
      </w:r>
      <w:r>
        <w:rPr>
          <w:rStyle w:val="Strong"/>
          <w:rFonts w:ascii="Lato" w:hAnsi="Lato"/>
          <w:color w:val="111111"/>
          <w:sz w:val="21"/>
          <w:szCs w:val="21"/>
          <w:shd w:val="clear" w:color="auto" w:fill="FFFFFF"/>
        </w:rPr>
        <w:t xml:space="preserve">Date of Emergency Use </w:t>
      </w:r>
      <w:r w:rsidRPr="00BF3FF7">
        <w:rPr>
          <w:rFonts w:ascii="Lato" w:hAnsi="Lato"/>
          <w:sz w:val="21"/>
          <w:szCs w:val="21"/>
        </w:rPr>
        <w:t>(text box)</w:t>
      </w:r>
    </w:p>
    <w:p w14:paraId="44F6C154" w14:textId="77777777" w:rsidR="002054E4" w:rsidRDefault="002054E4" w:rsidP="00B37B3B">
      <w:pPr>
        <w:rPr>
          <w:rFonts w:ascii="Lato" w:hAnsi="Lato"/>
          <w:sz w:val="21"/>
          <w:szCs w:val="21"/>
        </w:rPr>
      </w:pPr>
    </w:p>
    <w:p w14:paraId="096C822B" w14:textId="2BD3D3EE" w:rsidR="002054E4" w:rsidRDefault="002054E4" w:rsidP="00B37B3B">
      <w:pPr>
        <w:rPr>
          <w:rFonts w:ascii="Lato" w:hAnsi="Lato"/>
          <w:sz w:val="21"/>
          <w:szCs w:val="21"/>
        </w:rPr>
      </w:pPr>
      <w:r w:rsidRPr="00BF3FF7">
        <w:rPr>
          <w:rFonts w:ascii="Lato" w:hAnsi="Lato"/>
          <w:color w:val="FF0000"/>
          <w:sz w:val="21"/>
          <w:szCs w:val="21"/>
        </w:rPr>
        <w:t>*</w:t>
      </w:r>
      <w:r>
        <w:rPr>
          <w:rFonts w:ascii="Lato" w:hAnsi="Lato"/>
          <w:sz w:val="21"/>
          <w:szCs w:val="21"/>
        </w:rPr>
        <w:t xml:space="preserve">C.3 </w:t>
      </w:r>
      <w:r>
        <w:rPr>
          <w:rStyle w:val="Strong"/>
          <w:rFonts w:ascii="Lato" w:hAnsi="Lato"/>
          <w:color w:val="111111"/>
          <w:sz w:val="21"/>
          <w:szCs w:val="21"/>
          <w:shd w:val="clear" w:color="auto" w:fill="FFFFFF"/>
        </w:rPr>
        <w:t xml:space="preserve">If you do not have the exact date, please explain: </w:t>
      </w:r>
      <w:r w:rsidRPr="00BF3FF7">
        <w:rPr>
          <w:rFonts w:ascii="Lato" w:hAnsi="Lato"/>
          <w:sz w:val="21"/>
          <w:szCs w:val="21"/>
        </w:rPr>
        <w:t>(text box)</w:t>
      </w:r>
    </w:p>
    <w:p w14:paraId="65687D2C" w14:textId="77777777" w:rsidR="002054E4" w:rsidRDefault="002054E4" w:rsidP="00B37B3B">
      <w:pPr>
        <w:rPr>
          <w:rFonts w:ascii="Lato" w:hAnsi="Lato"/>
          <w:sz w:val="21"/>
          <w:szCs w:val="21"/>
        </w:rPr>
      </w:pPr>
    </w:p>
    <w:p w14:paraId="5E3275D6" w14:textId="2AC07855" w:rsidR="002054E4" w:rsidRDefault="002054E4" w:rsidP="00B37B3B">
      <w:pPr>
        <w:rPr>
          <w:rFonts w:ascii="Lato" w:hAnsi="Lato"/>
          <w:sz w:val="21"/>
          <w:szCs w:val="21"/>
        </w:rPr>
      </w:pPr>
      <w:r>
        <w:rPr>
          <w:rFonts w:ascii="Lato" w:hAnsi="Lato"/>
          <w:sz w:val="21"/>
          <w:szCs w:val="21"/>
        </w:rPr>
        <w:t xml:space="preserve">D </w:t>
      </w:r>
      <w:r>
        <w:rPr>
          <w:rStyle w:val="Strong"/>
          <w:rFonts w:ascii="Lato" w:hAnsi="Lato"/>
          <w:color w:val="111111"/>
          <w:sz w:val="21"/>
          <w:szCs w:val="21"/>
          <w:shd w:val="clear" w:color="auto" w:fill="FFFFFF"/>
        </w:rPr>
        <w:t xml:space="preserve">The subject has a disease or condition that is life threatening or severely debilitating: </w:t>
      </w:r>
      <w:r w:rsidRPr="00BF3FF7">
        <w:rPr>
          <w:rFonts w:ascii="Lato" w:hAnsi="Lato"/>
          <w:sz w:val="21"/>
          <w:szCs w:val="21"/>
        </w:rPr>
        <w:t>(text box)</w:t>
      </w:r>
    </w:p>
    <w:p w14:paraId="6EB399F0" w14:textId="77777777" w:rsidR="002054E4" w:rsidRDefault="002054E4" w:rsidP="00B37B3B">
      <w:pPr>
        <w:rPr>
          <w:rFonts w:ascii="Lato" w:hAnsi="Lato"/>
          <w:sz w:val="21"/>
          <w:szCs w:val="21"/>
        </w:rPr>
      </w:pPr>
    </w:p>
    <w:p w14:paraId="6B0EC412" w14:textId="6D4167DD" w:rsidR="002054E4" w:rsidRDefault="002054E4" w:rsidP="00B37B3B">
      <w:pPr>
        <w:rPr>
          <w:rFonts w:ascii="Lato" w:hAnsi="Lato"/>
          <w:sz w:val="21"/>
          <w:szCs w:val="21"/>
        </w:rPr>
      </w:pPr>
      <w:r>
        <w:rPr>
          <w:rFonts w:ascii="Lato" w:hAnsi="Lato"/>
          <w:sz w:val="21"/>
          <w:szCs w:val="21"/>
        </w:rPr>
        <w:t xml:space="preserve">E </w:t>
      </w:r>
      <w:r>
        <w:rPr>
          <w:rStyle w:val="Strong"/>
          <w:rFonts w:ascii="Lato" w:hAnsi="Lato"/>
          <w:color w:val="111111"/>
          <w:sz w:val="21"/>
          <w:szCs w:val="21"/>
          <w:shd w:val="clear" w:color="auto" w:fill="FFFFFF"/>
        </w:rPr>
        <w:t xml:space="preserve">No generally acceptable alternative for treating the patient is available </w:t>
      </w:r>
      <w:r w:rsidRPr="00BF3FF7">
        <w:rPr>
          <w:rFonts w:ascii="Lato" w:hAnsi="Lato"/>
          <w:sz w:val="21"/>
          <w:szCs w:val="21"/>
        </w:rPr>
        <w:t>(text box)</w:t>
      </w:r>
    </w:p>
    <w:p w14:paraId="3C6061AD" w14:textId="77777777" w:rsidR="002054E4" w:rsidRDefault="002054E4" w:rsidP="00B37B3B">
      <w:pPr>
        <w:rPr>
          <w:rFonts w:ascii="Lato" w:hAnsi="Lato"/>
          <w:sz w:val="21"/>
          <w:szCs w:val="21"/>
        </w:rPr>
      </w:pPr>
    </w:p>
    <w:p w14:paraId="28437011" w14:textId="77A5CFC0" w:rsidR="002054E4" w:rsidRDefault="002054E4" w:rsidP="00B37B3B">
      <w:pPr>
        <w:rPr>
          <w:rFonts w:ascii="Lato" w:hAnsi="Lato"/>
          <w:sz w:val="21"/>
          <w:szCs w:val="21"/>
        </w:rPr>
      </w:pPr>
      <w:r>
        <w:rPr>
          <w:rFonts w:ascii="Lato" w:hAnsi="Lato"/>
          <w:sz w:val="21"/>
          <w:szCs w:val="21"/>
        </w:rPr>
        <w:t xml:space="preserve">F </w:t>
      </w:r>
      <w:r>
        <w:rPr>
          <w:rStyle w:val="Strong"/>
          <w:rFonts w:ascii="Lato" w:hAnsi="Lato"/>
          <w:color w:val="111111"/>
          <w:sz w:val="21"/>
          <w:szCs w:val="21"/>
          <w:shd w:val="clear" w:color="auto" w:fill="FFFFFF"/>
        </w:rPr>
        <w:t xml:space="preserve">The subject’s disease or condition requires intervention with the investigational product before review at a convened IRB meeting is feasible </w:t>
      </w:r>
      <w:r w:rsidRPr="00BF3FF7">
        <w:rPr>
          <w:rFonts w:ascii="Lato" w:hAnsi="Lato"/>
          <w:sz w:val="21"/>
          <w:szCs w:val="21"/>
        </w:rPr>
        <w:t>(text box)</w:t>
      </w:r>
    </w:p>
    <w:p w14:paraId="268EDF37" w14:textId="77777777" w:rsidR="002054E4" w:rsidRDefault="002054E4" w:rsidP="00B37B3B">
      <w:pPr>
        <w:rPr>
          <w:rFonts w:ascii="Lato" w:hAnsi="Lato"/>
          <w:sz w:val="21"/>
          <w:szCs w:val="21"/>
        </w:rPr>
      </w:pPr>
    </w:p>
    <w:p w14:paraId="79D7CC36" w14:textId="7C32AC51" w:rsidR="002054E4" w:rsidRDefault="002054E4" w:rsidP="00B37B3B">
      <w:pPr>
        <w:rPr>
          <w:rStyle w:val="Strong"/>
          <w:rFonts w:ascii="Lato" w:hAnsi="Lato"/>
          <w:color w:val="111111"/>
          <w:sz w:val="21"/>
          <w:szCs w:val="21"/>
          <w:shd w:val="clear" w:color="auto" w:fill="FFFFFF"/>
        </w:rPr>
      </w:pPr>
      <w:r>
        <w:rPr>
          <w:rFonts w:ascii="Lato" w:hAnsi="Lato"/>
          <w:sz w:val="21"/>
          <w:szCs w:val="21"/>
        </w:rPr>
        <w:t xml:space="preserve">G </w:t>
      </w:r>
      <w:r>
        <w:rPr>
          <w:rStyle w:val="Strong"/>
          <w:rFonts w:ascii="Lato" w:hAnsi="Lato"/>
          <w:color w:val="111111"/>
          <w:sz w:val="21"/>
          <w:szCs w:val="21"/>
          <w:shd w:val="clear" w:color="auto" w:fill="FFFFFF"/>
        </w:rPr>
        <w:t>CONSENT</w:t>
      </w:r>
    </w:p>
    <w:p w14:paraId="42B0A8B8" w14:textId="73D2DC27" w:rsidR="002054E4" w:rsidRDefault="002054E4" w:rsidP="00B37B3B">
      <w:pPr>
        <w:rPr>
          <w:rStyle w:val="Strong"/>
          <w:rFonts w:ascii="Lato" w:hAnsi="Lato"/>
          <w:color w:val="111111"/>
          <w:sz w:val="21"/>
          <w:szCs w:val="21"/>
          <w:shd w:val="clear" w:color="auto" w:fill="FFFFFF"/>
        </w:rPr>
      </w:pPr>
      <w:r w:rsidRPr="002054E4">
        <w:rPr>
          <w:rStyle w:val="Strong"/>
          <w:rFonts w:ascii="Lato" w:hAnsi="Lato"/>
          <w:b w:val="0"/>
          <w:bCs w:val="0"/>
          <w:color w:val="111111"/>
          <w:sz w:val="21"/>
          <w:szCs w:val="21"/>
          <w:shd w:val="clear" w:color="auto" w:fill="FFFFFF"/>
        </w:rPr>
        <w:t>G.1</w:t>
      </w:r>
      <w:r>
        <w:rPr>
          <w:rStyle w:val="Strong"/>
          <w:rFonts w:ascii="Lato" w:hAnsi="Lato"/>
          <w:color w:val="111111"/>
          <w:sz w:val="21"/>
          <w:szCs w:val="21"/>
          <w:shd w:val="clear" w:color="auto" w:fill="FFFFFF"/>
        </w:rPr>
        <w:t xml:space="preserve"> Was informed consent obtained?</w:t>
      </w:r>
    </w:p>
    <w:p w14:paraId="220F7C09" w14:textId="77777777" w:rsidR="002054E4" w:rsidRPr="009A2095" w:rsidRDefault="002054E4" w:rsidP="00BC301A">
      <w:pPr>
        <w:pStyle w:val="ListParagraph"/>
        <w:numPr>
          <w:ilvl w:val="1"/>
          <w:numId w:val="85"/>
        </w:numPr>
        <w:rPr>
          <w:rFonts w:ascii="Lato" w:hAnsi="Lato"/>
          <w:sz w:val="21"/>
          <w:szCs w:val="21"/>
        </w:rPr>
      </w:pPr>
      <w:r w:rsidRPr="009A2095">
        <w:rPr>
          <w:rFonts w:ascii="Lato" w:hAnsi="Lato"/>
          <w:sz w:val="21"/>
          <w:szCs w:val="21"/>
        </w:rPr>
        <w:t>Yes</w:t>
      </w:r>
    </w:p>
    <w:p w14:paraId="47162449" w14:textId="77777777" w:rsidR="002054E4" w:rsidRPr="009A2095" w:rsidRDefault="002054E4" w:rsidP="00BC301A">
      <w:pPr>
        <w:pStyle w:val="ListParagraph"/>
        <w:numPr>
          <w:ilvl w:val="1"/>
          <w:numId w:val="85"/>
        </w:numPr>
        <w:rPr>
          <w:rFonts w:ascii="Lato" w:hAnsi="Lato"/>
          <w:sz w:val="21"/>
          <w:szCs w:val="21"/>
        </w:rPr>
      </w:pPr>
      <w:r w:rsidRPr="009A2095">
        <w:rPr>
          <w:rFonts w:ascii="Lato" w:hAnsi="Lato"/>
          <w:sz w:val="21"/>
          <w:szCs w:val="21"/>
        </w:rPr>
        <w:t>No</w:t>
      </w:r>
    </w:p>
    <w:p w14:paraId="19564487" w14:textId="77777777" w:rsidR="002054E4" w:rsidRDefault="002054E4" w:rsidP="00B37B3B">
      <w:pPr>
        <w:rPr>
          <w:rFonts w:ascii="Lato" w:hAnsi="Lato"/>
          <w:sz w:val="21"/>
          <w:szCs w:val="21"/>
        </w:rPr>
      </w:pPr>
    </w:p>
    <w:p w14:paraId="7E4FB0FF" w14:textId="385C6826" w:rsidR="002054E4" w:rsidRDefault="002054E4" w:rsidP="00B37B3B">
      <w:pPr>
        <w:rPr>
          <w:rFonts w:ascii="Lato" w:hAnsi="Lato"/>
          <w:i/>
          <w:iCs/>
          <w:color w:val="111111"/>
          <w:sz w:val="21"/>
          <w:szCs w:val="21"/>
          <w:shd w:val="clear" w:color="auto" w:fill="FFFFFF"/>
        </w:rPr>
      </w:pPr>
      <w:r w:rsidRPr="002054E4">
        <w:rPr>
          <w:rFonts w:ascii="Lato" w:hAnsi="Lato"/>
          <w:i/>
          <w:iCs/>
          <w:color w:val="111111"/>
          <w:sz w:val="21"/>
          <w:szCs w:val="21"/>
          <w:shd w:val="clear" w:color="auto" w:fill="FFFFFF"/>
        </w:rPr>
        <w:t>Although emergency use is permissible without prior IRB approval, every effort should be made to obtain informed consent from the subject or his/her legally authorized representative. Informed consent shall be deemed feasible unless both the investigator and a physician who is not otherwise participating in the clinical investigation certify in writing all of the following:</w:t>
      </w:r>
    </w:p>
    <w:p w14:paraId="39D0FE41" w14:textId="77777777" w:rsidR="0098336A" w:rsidRDefault="0098336A" w:rsidP="00B37B3B">
      <w:pPr>
        <w:rPr>
          <w:rFonts w:ascii="Lato" w:hAnsi="Lato"/>
          <w:i/>
          <w:iCs/>
          <w:color w:val="111111"/>
          <w:sz w:val="21"/>
          <w:szCs w:val="21"/>
          <w:shd w:val="clear" w:color="auto" w:fill="FFFFFF"/>
        </w:rPr>
      </w:pPr>
    </w:p>
    <w:p w14:paraId="68C2788B" w14:textId="4B91E1D7" w:rsidR="0098336A" w:rsidRDefault="0098336A" w:rsidP="0098336A">
      <w:r>
        <w:rPr>
          <w:rStyle w:val="Strong"/>
          <w:rFonts w:ascii="Lato" w:hAnsi="Lato"/>
          <w:color w:val="111111"/>
          <w:sz w:val="21"/>
          <w:szCs w:val="21"/>
          <w:shd w:val="clear" w:color="auto" w:fill="FFFFFF"/>
        </w:rPr>
        <w:t>EXCEPTIONS TO THE INFORMED CONSENT REQUIREMENT (Policy GA 108)</w:t>
      </w:r>
      <w:r>
        <w:rPr>
          <w:rFonts w:ascii="Lato" w:hAnsi="Lato"/>
          <w:b/>
          <w:bCs/>
          <w:color w:val="111111"/>
          <w:sz w:val="21"/>
          <w:szCs w:val="21"/>
          <w:shd w:val="clear" w:color="auto" w:fill="FFFFFF"/>
        </w:rPr>
        <w:br/>
      </w:r>
      <w:r>
        <w:rPr>
          <w:rFonts w:ascii="Lato" w:hAnsi="Lato"/>
          <w:color w:val="111111"/>
          <w:sz w:val="21"/>
          <w:szCs w:val="21"/>
        </w:rPr>
        <w:br/>
      </w:r>
      <w:r>
        <w:rPr>
          <w:rFonts w:ascii="Lato" w:hAnsi="Lato"/>
          <w:color w:val="111111"/>
          <w:sz w:val="21"/>
          <w:szCs w:val="21"/>
          <w:shd w:val="clear" w:color="auto" w:fill="FFFFFF"/>
        </w:rPr>
        <w:lastRenderedPageBreak/>
        <w:t>Although emergency use of a test article is permissible without prior IRB approval, every effort should be made to obtain informed consent from the subject or his/her legally authorized representative. The obtaining of informed consent shall be deemed feasible unless, before use of the test article, both the investigator and a physician who is not otherwise participating in the clinical investigation certify in writing all of the following:</w:t>
      </w:r>
    </w:p>
    <w:p w14:paraId="07975998" w14:textId="77777777" w:rsidR="0098336A" w:rsidRDefault="0098336A" w:rsidP="00993F9F">
      <w:pPr>
        <w:numPr>
          <w:ilvl w:val="0"/>
          <w:numId w:val="86"/>
        </w:numPr>
        <w:shd w:val="clear" w:color="auto" w:fill="FFFFFF"/>
        <w:spacing w:before="100" w:beforeAutospacing="1" w:after="100" w:afterAutospacing="1" w:line="384" w:lineRule="atLeast"/>
        <w:rPr>
          <w:rFonts w:ascii="Arial" w:hAnsi="Arial" w:cs="Arial"/>
          <w:color w:val="111111"/>
          <w:sz w:val="21"/>
          <w:szCs w:val="21"/>
        </w:rPr>
      </w:pPr>
      <w:r>
        <w:rPr>
          <w:rFonts w:ascii="Arial" w:hAnsi="Arial" w:cs="Arial"/>
          <w:color w:val="111111"/>
          <w:sz w:val="21"/>
          <w:szCs w:val="21"/>
        </w:rPr>
        <w:t>The human subject is confronted by a life-threatening situation necessitating the use of the test article.</w:t>
      </w:r>
      <w:r>
        <w:rPr>
          <w:rStyle w:val="apple-converted-space"/>
          <w:rFonts w:ascii="Arial" w:hAnsi="Arial" w:cs="Arial"/>
          <w:color w:val="111111"/>
          <w:sz w:val="21"/>
          <w:szCs w:val="21"/>
        </w:rPr>
        <w:t> </w:t>
      </w:r>
    </w:p>
    <w:p w14:paraId="5454E1AD" w14:textId="77777777" w:rsidR="0098336A" w:rsidRDefault="0098336A" w:rsidP="00993F9F">
      <w:pPr>
        <w:numPr>
          <w:ilvl w:val="0"/>
          <w:numId w:val="86"/>
        </w:numPr>
        <w:shd w:val="clear" w:color="auto" w:fill="FFFFFF"/>
        <w:spacing w:before="100" w:beforeAutospacing="1" w:after="100" w:afterAutospacing="1" w:line="384" w:lineRule="atLeast"/>
        <w:rPr>
          <w:rFonts w:ascii="Arial" w:hAnsi="Arial" w:cs="Arial"/>
          <w:color w:val="111111"/>
          <w:sz w:val="21"/>
          <w:szCs w:val="21"/>
        </w:rPr>
      </w:pPr>
      <w:r>
        <w:rPr>
          <w:rFonts w:ascii="Arial" w:hAnsi="Arial" w:cs="Arial"/>
          <w:color w:val="111111"/>
          <w:sz w:val="21"/>
          <w:szCs w:val="21"/>
        </w:rPr>
        <w:t>Informed consent cannot be obtained from the subject because of an inability to communicate with, or obtain legally effective consent from, the subject.</w:t>
      </w:r>
      <w:r>
        <w:rPr>
          <w:rStyle w:val="apple-converted-space"/>
          <w:rFonts w:ascii="Arial" w:hAnsi="Arial" w:cs="Arial"/>
          <w:color w:val="111111"/>
          <w:sz w:val="21"/>
          <w:szCs w:val="21"/>
        </w:rPr>
        <w:t> </w:t>
      </w:r>
    </w:p>
    <w:p w14:paraId="5762924C" w14:textId="77777777" w:rsidR="0098336A" w:rsidRDefault="0098336A" w:rsidP="00993F9F">
      <w:pPr>
        <w:numPr>
          <w:ilvl w:val="0"/>
          <w:numId w:val="86"/>
        </w:numPr>
        <w:shd w:val="clear" w:color="auto" w:fill="FFFFFF"/>
        <w:spacing w:before="100" w:beforeAutospacing="1" w:after="100" w:afterAutospacing="1" w:line="384" w:lineRule="atLeast"/>
        <w:rPr>
          <w:rFonts w:ascii="Arial" w:hAnsi="Arial" w:cs="Arial"/>
          <w:color w:val="111111"/>
          <w:sz w:val="21"/>
          <w:szCs w:val="21"/>
        </w:rPr>
      </w:pPr>
      <w:r>
        <w:rPr>
          <w:rFonts w:ascii="Arial" w:hAnsi="Arial" w:cs="Arial"/>
          <w:color w:val="111111"/>
          <w:sz w:val="21"/>
          <w:szCs w:val="21"/>
        </w:rPr>
        <w:t>Time is not sufficient to obtain consent from the subject's legally authorized representative.</w:t>
      </w:r>
      <w:r>
        <w:rPr>
          <w:rStyle w:val="apple-converted-space"/>
          <w:rFonts w:ascii="Arial" w:hAnsi="Arial" w:cs="Arial"/>
          <w:color w:val="111111"/>
          <w:sz w:val="21"/>
          <w:szCs w:val="21"/>
        </w:rPr>
        <w:t> </w:t>
      </w:r>
    </w:p>
    <w:p w14:paraId="7B934F63" w14:textId="77777777" w:rsidR="0098336A" w:rsidRDefault="0098336A" w:rsidP="00993F9F">
      <w:pPr>
        <w:numPr>
          <w:ilvl w:val="0"/>
          <w:numId w:val="86"/>
        </w:numPr>
        <w:shd w:val="clear" w:color="auto" w:fill="FFFFFF"/>
        <w:spacing w:before="100" w:beforeAutospacing="1" w:after="100" w:afterAutospacing="1" w:line="384" w:lineRule="atLeast"/>
        <w:rPr>
          <w:rFonts w:ascii="Arial" w:hAnsi="Arial" w:cs="Arial"/>
          <w:color w:val="111111"/>
          <w:sz w:val="21"/>
          <w:szCs w:val="21"/>
        </w:rPr>
      </w:pPr>
      <w:r>
        <w:rPr>
          <w:rFonts w:ascii="Arial" w:hAnsi="Arial" w:cs="Arial"/>
          <w:color w:val="111111"/>
          <w:sz w:val="21"/>
          <w:szCs w:val="21"/>
        </w:rPr>
        <w:t>There is no available alternative method of approved or generally recognized therapy that provides an equal or greater likelihood of saving the life of the subject. If immediate use of the test article is, in the investigator's opinion, required to preserve the life of the subject, and time is not sufficient to obtain the independent determination, the determinations of the clinical investigator shall be made and, within 5 working days after the use of the article, be reviewed and evaluated in writing by a physician who is not participating in the clinical investigation. The documentation required in this section shall be submitted to the IRB within 5 working days after the use of the test article.</w:t>
      </w:r>
    </w:p>
    <w:p w14:paraId="7B77E98E" w14:textId="77777777" w:rsidR="0098336A" w:rsidRDefault="0098336A" w:rsidP="00B37B3B">
      <w:pPr>
        <w:rPr>
          <w:rFonts w:ascii="Lato" w:hAnsi="Lato"/>
          <w:sz w:val="21"/>
          <w:szCs w:val="21"/>
        </w:rPr>
      </w:pPr>
    </w:p>
    <w:p w14:paraId="4366FFBF" w14:textId="6D01CBF6" w:rsidR="0098336A" w:rsidRDefault="0098336A" w:rsidP="00B37B3B">
      <w:pPr>
        <w:rPr>
          <w:rFonts w:ascii="Lato" w:hAnsi="Lato"/>
          <w:sz w:val="21"/>
          <w:szCs w:val="21"/>
        </w:rPr>
      </w:pPr>
      <w:r>
        <w:rPr>
          <w:rFonts w:ascii="Lato" w:hAnsi="Lato"/>
          <w:sz w:val="21"/>
          <w:szCs w:val="21"/>
        </w:rPr>
        <w:t xml:space="preserve">G.2 </w:t>
      </w:r>
      <w:r>
        <w:rPr>
          <w:rStyle w:val="Strong"/>
          <w:rFonts w:ascii="Lato" w:hAnsi="Lato"/>
          <w:color w:val="111111"/>
          <w:sz w:val="21"/>
          <w:szCs w:val="21"/>
          <w:shd w:val="clear" w:color="auto" w:fill="FFFFFF"/>
        </w:rPr>
        <w:t xml:space="preserve">The human subject is confronted by a life-threatening situation necessitating the use of the test article. </w:t>
      </w:r>
      <w:r w:rsidRPr="00BF3FF7">
        <w:rPr>
          <w:rFonts w:ascii="Lato" w:hAnsi="Lato"/>
          <w:sz w:val="21"/>
          <w:szCs w:val="21"/>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4146FF82" w14:textId="77777777" w:rsidR="0098336A" w:rsidRDefault="0098336A" w:rsidP="00B37B3B">
      <w:pPr>
        <w:rPr>
          <w:rFonts w:ascii="Lato" w:hAnsi="Lato"/>
          <w:sz w:val="21"/>
          <w:szCs w:val="21"/>
        </w:rPr>
      </w:pPr>
    </w:p>
    <w:p w14:paraId="2DCC7D17" w14:textId="2B32E825" w:rsidR="0098336A" w:rsidRDefault="0098336A" w:rsidP="00B37B3B">
      <w:pPr>
        <w:rPr>
          <w:rFonts w:ascii="Lato" w:hAnsi="Lato"/>
          <w:sz w:val="21"/>
          <w:szCs w:val="21"/>
        </w:rPr>
      </w:pPr>
      <w:r>
        <w:rPr>
          <w:rFonts w:ascii="Lato" w:hAnsi="Lato"/>
          <w:sz w:val="21"/>
          <w:szCs w:val="21"/>
        </w:rPr>
        <w:t xml:space="preserve">G.3 </w:t>
      </w:r>
      <w:r>
        <w:rPr>
          <w:rStyle w:val="Strong"/>
          <w:rFonts w:ascii="Lato" w:hAnsi="Lato"/>
          <w:color w:val="111111"/>
          <w:sz w:val="21"/>
          <w:szCs w:val="21"/>
          <w:shd w:val="clear" w:color="auto" w:fill="FFFFFF"/>
        </w:rPr>
        <w:t xml:space="preserve">Informed consent cannot be obtained from the subject because of an inability to communicate with, or obtain legally effective consent from, the subject. </w:t>
      </w:r>
      <w:r w:rsidRPr="00BF3FF7">
        <w:rPr>
          <w:rFonts w:ascii="Lato" w:hAnsi="Lato"/>
          <w:sz w:val="21"/>
          <w:szCs w:val="21"/>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40559F3F" w14:textId="77777777" w:rsidR="0098336A" w:rsidRDefault="0098336A" w:rsidP="00B37B3B">
      <w:pPr>
        <w:rPr>
          <w:rFonts w:ascii="Lato" w:hAnsi="Lato"/>
          <w:sz w:val="21"/>
          <w:szCs w:val="21"/>
        </w:rPr>
      </w:pPr>
    </w:p>
    <w:p w14:paraId="1D221B80" w14:textId="3A0A332E" w:rsidR="0098336A" w:rsidRDefault="0098336A" w:rsidP="00B37B3B">
      <w:pPr>
        <w:rPr>
          <w:rFonts w:ascii="Lato" w:hAnsi="Lato"/>
          <w:sz w:val="21"/>
          <w:szCs w:val="21"/>
        </w:rPr>
      </w:pPr>
      <w:r>
        <w:rPr>
          <w:rFonts w:ascii="Lato" w:hAnsi="Lato"/>
          <w:sz w:val="21"/>
          <w:szCs w:val="21"/>
        </w:rPr>
        <w:t xml:space="preserve">G.4 </w:t>
      </w:r>
      <w:r>
        <w:rPr>
          <w:rStyle w:val="Strong"/>
          <w:rFonts w:ascii="Lato" w:hAnsi="Lato"/>
          <w:color w:val="111111"/>
          <w:sz w:val="21"/>
          <w:szCs w:val="21"/>
          <w:shd w:val="clear" w:color="auto" w:fill="FFFFFF"/>
        </w:rPr>
        <w:t xml:space="preserve">Time is not sufficient to obtain consent from the subject's legally authorized representative. </w:t>
      </w:r>
      <w:r w:rsidRPr="00BF3FF7">
        <w:rPr>
          <w:rFonts w:ascii="Lato" w:hAnsi="Lato"/>
          <w:sz w:val="21"/>
          <w:szCs w:val="21"/>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0519F02F" w14:textId="77777777" w:rsidR="0098336A" w:rsidRDefault="0098336A" w:rsidP="00B37B3B">
      <w:pPr>
        <w:rPr>
          <w:rFonts w:ascii="Lato" w:hAnsi="Lato"/>
          <w:sz w:val="21"/>
          <w:szCs w:val="21"/>
        </w:rPr>
      </w:pPr>
    </w:p>
    <w:p w14:paraId="182BFC18" w14:textId="3C0A5C6D" w:rsidR="0098336A" w:rsidRDefault="0098336A" w:rsidP="00B37B3B">
      <w:pPr>
        <w:rPr>
          <w:rFonts w:ascii="Lato" w:hAnsi="Lato"/>
          <w:sz w:val="21"/>
          <w:szCs w:val="21"/>
        </w:rPr>
      </w:pPr>
      <w:r>
        <w:rPr>
          <w:rFonts w:ascii="Lato" w:hAnsi="Lato"/>
          <w:sz w:val="21"/>
          <w:szCs w:val="21"/>
        </w:rPr>
        <w:t xml:space="preserve">G.5 </w:t>
      </w:r>
      <w:r>
        <w:rPr>
          <w:rStyle w:val="Strong"/>
          <w:rFonts w:ascii="Lato" w:hAnsi="Lato"/>
          <w:color w:val="111111"/>
          <w:sz w:val="21"/>
          <w:szCs w:val="21"/>
          <w:shd w:val="clear" w:color="auto" w:fill="FFFFFF"/>
        </w:rPr>
        <w:t xml:space="preserve">There is no available alternative method of approved or generally recognized therapy that provides an equal or greater likelihood of saving the life of the subject. </w:t>
      </w:r>
      <w:r>
        <w:rPr>
          <w:rStyle w:val="Strong"/>
          <w:rFonts w:ascii="Lato" w:hAnsi="Lato"/>
          <w:b w:val="0"/>
          <w:bCs w:val="0"/>
          <w:color w:val="111111"/>
          <w:sz w:val="21"/>
          <w:szCs w:val="21"/>
          <w:shd w:val="clear" w:color="auto" w:fill="FFFFFF"/>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3516A803" w14:textId="77777777" w:rsidR="0098336A" w:rsidRDefault="0098336A" w:rsidP="00B37B3B">
      <w:pPr>
        <w:rPr>
          <w:rFonts w:ascii="Lato" w:hAnsi="Lato"/>
          <w:sz w:val="21"/>
          <w:szCs w:val="21"/>
        </w:rPr>
      </w:pPr>
    </w:p>
    <w:p w14:paraId="25F4649B" w14:textId="7C89DB1E" w:rsidR="0098336A" w:rsidRDefault="0098336A" w:rsidP="00B37B3B">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ATTACHMENTS</w:t>
      </w:r>
    </w:p>
    <w:p w14:paraId="6E95147C" w14:textId="47C45359" w:rsidR="0098336A" w:rsidRPr="0098336A" w:rsidRDefault="0098336A" w:rsidP="00993F9F">
      <w:pPr>
        <w:pStyle w:val="ListParagraph"/>
        <w:numPr>
          <w:ilvl w:val="1"/>
          <w:numId w:val="87"/>
        </w:numPr>
        <w:rPr>
          <w:rFonts w:ascii="Lato" w:hAnsi="Lato"/>
          <w:color w:val="111111"/>
          <w:sz w:val="21"/>
          <w:szCs w:val="21"/>
          <w:shd w:val="clear" w:color="auto" w:fill="FFFFFF"/>
        </w:rPr>
      </w:pPr>
      <w:r w:rsidRPr="0098336A">
        <w:rPr>
          <w:rFonts w:ascii="Lato" w:hAnsi="Lato"/>
          <w:color w:val="111111"/>
          <w:sz w:val="21"/>
          <w:szCs w:val="21"/>
          <w:shd w:val="clear" w:color="auto" w:fill="FFFFFF"/>
        </w:rPr>
        <w:t>Copy of the FDA Emergency IND Approval Letter (if applicable)</w:t>
      </w:r>
    </w:p>
    <w:p w14:paraId="600C3749" w14:textId="3EEC5E14" w:rsidR="0098336A" w:rsidRPr="0098336A" w:rsidRDefault="0098336A" w:rsidP="00993F9F">
      <w:pPr>
        <w:pStyle w:val="ListParagraph"/>
        <w:numPr>
          <w:ilvl w:val="1"/>
          <w:numId w:val="87"/>
        </w:numPr>
        <w:rPr>
          <w:rFonts w:ascii="Lato" w:hAnsi="Lato"/>
          <w:color w:val="111111"/>
          <w:sz w:val="21"/>
          <w:szCs w:val="21"/>
          <w:shd w:val="clear" w:color="auto" w:fill="FFFFFF"/>
        </w:rPr>
      </w:pPr>
      <w:r w:rsidRPr="0098336A">
        <w:rPr>
          <w:rFonts w:ascii="Lato" w:hAnsi="Lato"/>
          <w:color w:val="111111"/>
          <w:sz w:val="21"/>
          <w:szCs w:val="21"/>
          <w:shd w:val="clear" w:color="auto" w:fill="FFFFFF"/>
        </w:rPr>
        <w:t xml:space="preserve">Synopsis of patient outcome (REQUIRED within 5 days </w:t>
      </w:r>
      <w:proofErr w:type="spellStart"/>
      <w:r w:rsidRPr="0098336A">
        <w:rPr>
          <w:rFonts w:ascii="Lato" w:hAnsi="Lato"/>
          <w:color w:val="111111"/>
          <w:sz w:val="21"/>
          <w:szCs w:val="21"/>
          <w:shd w:val="clear" w:color="auto" w:fill="FFFFFF"/>
        </w:rPr>
        <w:t>ofemergency</w:t>
      </w:r>
      <w:proofErr w:type="spellEnd"/>
      <w:r w:rsidRPr="0098336A">
        <w:rPr>
          <w:rFonts w:ascii="Lato" w:hAnsi="Lato"/>
          <w:color w:val="111111"/>
          <w:sz w:val="21"/>
          <w:szCs w:val="21"/>
          <w:shd w:val="clear" w:color="auto" w:fill="FFFFFF"/>
        </w:rPr>
        <w:t xml:space="preserve"> use)</w:t>
      </w:r>
    </w:p>
    <w:p w14:paraId="5D8BB78D" w14:textId="770AFBA0" w:rsidR="0098336A" w:rsidRPr="0098336A" w:rsidRDefault="0098336A" w:rsidP="00993F9F">
      <w:pPr>
        <w:pStyle w:val="ListParagraph"/>
        <w:numPr>
          <w:ilvl w:val="1"/>
          <w:numId w:val="87"/>
        </w:numPr>
        <w:rPr>
          <w:rFonts w:ascii="Lato" w:hAnsi="Lato"/>
          <w:sz w:val="21"/>
          <w:szCs w:val="21"/>
        </w:rPr>
      </w:pPr>
      <w:r w:rsidRPr="0098336A">
        <w:rPr>
          <w:rFonts w:ascii="Lato" w:hAnsi="Lato"/>
          <w:color w:val="111111"/>
          <w:sz w:val="21"/>
          <w:szCs w:val="21"/>
          <w:shd w:val="clear" w:color="auto" w:fill="FFFFFF"/>
        </w:rPr>
        <w:t>Other</w:t>
      </w:r>
    </w:p>
    <w:p w14:paraId="1488D885" w14:textId="133B65E6" w:rsidR="002054E4" w:rsidRDefault="00CC6868" w:rsidP="00B37B3B">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 xml:space="preserve">- </w:t>
      </w:r>
      <w:r w:rsidR="0098336A">
        <w:rPr>
          <w:rStyle w:val="Strong"/>
          <w:rFonts w:ascii="Lato" w:hAnsi="Lato"/>
          <w:color w:val="111111"/>
          <w:sz w:val="21"/>
          <w:szCs w:val="21"/>
          <w:shd w:val="clear" w:color="auto" w:fill="FFFFFF"/>
        </w:rPr>
        <w:t>Copy of the FDA Emergency IND Approval Letter (if applicable)</w:t>
      </w:r>
    </w:p>
    <w:p w14:paraId="53B2E74F" w14:textId="4B471F40" w:rsidR="0098336A" w:rsidRDefault="00CC6868" w:rsidP="00B37B3B">
      <w:pPr>
        <w:rPr>
          <w:rStyle w:val="Strong"/>
          <w:rFonts w:ascii="Lato" w:hAnsi="Lato"/>
          <w:color w:val="111111"/>
          <w:sz w:val="21"/>
          <w:szCs w:val="21"/>
          <w:shd w:val="clear" w:color="auto" w:fill="FFFFFF"/>
        </w:rPr>
      </w:pPr>
      <w:r>
        <w:rPr>
          <w:rFonts w:ascii="Lato" w:hAnsi="Lato"/>
          <w:color w:val="FF0000"/>
          <w:sz w:val="21"/>
          <w:szCs w:val="21"/>
        </w:rPr>
        <w:t xml:space="preserve">- </w:t>
      </w:r>
      <w:r w:rsidR="0098336A" w:rsidRPr="00BF3FF7">
        <w:rPr>
          <w:rFonts w:ascii="Lato" w:hAnsi="Lato"/>
          <w:color w:val="FF0000"/>
          <w:sz w:val="21"/>
          <w:szCs w:val="21"/>
        </w:rPr>
        <w:t>*</w:t>
      </w:r>
      <w:r w:rsidR="0098336A">
        <w:rPr>
          <w:rStyle w:val="Strong"/>
          <w:rFonts w:ascii="Lato" w:hAnsi="Lato"/>
          <w:color w:val="111111"/>
          <w:sz w:val="21"/>
          <w:szCs w:val="21"/>
          <w:shd w:val="clear" w:color="auto" w:fill="FFFFFF"/>
        </w:rPr>
        <w:t>Synopsis of patient outcome (REQUIRED within 5 days of emergency use)</w:t>
      </w:r>
    </w:p>
    <w:p w14:paraId="6DD295EB" w14:textId="0261C2EE" w:rsidR="0098336A" w:rsidRDefault="00CC6868" w:rsidP="00B37B3B">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 xml:space="preserve">- </w:t>
      </w:r>
      <w:r w:rsidR="0098336A">
        <w:rPr>
          <w:rStyle w:val="Strong"/>
          <w:rFonts w:ascii="Lato" w:hAnsi="Lato"/>
          <w:color w:val="111111"/>
          <w:sz w:val="21"/>
          <w:szCs w:val="21"/>
          <w:shd w:val="clear" w:color="auto" w:fill="FFFFFF"/>
        </w:rPr>
        <w:t>Sample Consent Form</w:t>
      </w:r>
    </w:p>
    <w:p w14:paraId="2F4026BE" w14:textId="7474A4DF" w:rsidR="0098336A" w:rsidRDefault="00CC6868" w:rsidP="00B37B3B">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 xml:space="preserve">- </w:t>
      </w:r>
      <w:r w:rsidR="0098336A">
        <w:rPr>
          <w:rStyle w:val="Strong"/>
          <w:rFonts w:ascii="Lato" w:hAnsi="Lato"/>
          <w:color w:val="111111"/>
          <w:sz w:val="21"/>
          <w:szCs w:val="21"/>
          <w:shd w:val="clear" w:color="auto" w:fill="FFFFFF"/>
        </w:rPr>
        <w:t>Protocol</w:t>
      </w:r>
    </w:p>
    <w:p w14:paraId="036359D9" w14:textId="436C218B" w:rsidR="0098336A" w:rsidRDefault="00CC6868" w:rsidP="00B37B3B">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 xml:space="preserve">- </w:t>
      </w:r>
      <w:r w:rsidR="0098336A">
        <w:rPr>
          <w:rStyle w:val="Strong"/>
          <w:rFonts w:ascii="Lato" w:hAnsi="Lato"/>
          <w:color w:val="111111"/>
          <w:sz w:val="21"/>
          <w:szCs w:val="21"/>
          <w:shd w:val="clear" w:color="auto" w:fill="FFFFFF"/>
        </w:rPr>
        <w:t>Investigator Brochure/Device Brochure/Drug Brochure</w:t>
      </w:r>
    </w:p>
    <w:p w14:paraId="137ED898" w14:textId="59C0302A" w:rsidR="0098336A" w:rsidRDefault="00CC6868" w:rsidP="00B37B3B">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 xml:space="preserve">- </w:t>
      </w:r>
      <w:r w:rsidR="0098336A">
        <w:rPr>
          <w:rStyle w:val="Strong"/>
          <w:rFonts w:ascii="Lato" w:hAnsi="Lato"/>
          <w:color w:val="111111"/>
          <w:sz w:val="21"/>
          <w:szCs w:val="21"/>
          <w:shd w:val="clear" w:color="auto" w:fill="FFFFFF"/>
        </w:rPr>
        <w:t>Child Assent/Parental Permission Form</w:t>
      </w:r>
    </w:p>
    <w:p w14:paraId="32CA21AF" w14:textId="731DDA28" w:rsidR="0098336A" w:rsidRDefault="00CC6868" w:rsidP="00B37B3B">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 xml:space="preserve">- </w:t>
      </w:r>
      <w:r w:rsidR="0098336A">
        <w:rPr>
          <w:rStyle w:val="Strong"/>
          <w:rFonts w:ascii="Lato" w:hAnsi="Lato"/>
          <w:color w:val="111111"/>
          <w:sz w:val="21"/>
          <w:szCs w:val="21"/>
          <w:shd w:val="clear" w:color="auto" w:fill="FFFFFF"/>
        </w:rPr>
        <w:t>Other</w:t>
      </w:r>
    </w:p>
    <w:p w14:paraId="611260B8" w14:textId="77777777" w:rsidR="0098336A" w:rsidRDefault="0098336A" w:rsidP="00B37B3B">
      <w:pPr>
        <w:rPr>
          <w:rFonts w:ascii="Century Gothic" w:hAnsi="Century Gothic"/>
        </w:rPr>
      </w:pPr>
    </w:p>
    <w:p w14:paraId="060BB664" w14:textId="688263D5" w:rsidR="00120F88" w:rsidRPr="00B543E0" w:rsidRDefault="00120F88" w:rsidP="00120F88">
      <w:pPr>
        <w:pBdr>
          <w:bottom w:val="single" w:sz="4" w:space="1" w:color="auto"/>
        </w:pBdr>
        <w:rPr>
          <w:rFonts w:ascii="Century Gothic" w:hAnsi="Century Gothic"/>
        </w:rPr>
      </w:pPr>
      <w:r>
        <w:rPr>
          <w:rStyle w:val="Strong"/>
          <w:rFonts w:ascii="Lato" w:hAnsi="Lato"/>
          <w:color w:val="38D1B3"/>
          <w:sz w:val="36"/>
          <w:szCs w:val="36"/>
        </w:rPr>
        <w:t>Humanitarian Use</w:t>
      </w:r>
    </w:p>
    <w:p w14:paraId="50BDD12E" w14:textId="6618CE39" w:rsidR="001D46B4" w:rsidRDefault="00120F88" w:rsidP="00B37B3B">
      <w:r w:rsidRPr="00120F88">
        <w:rPr>
          <w:rFonts w:ascii="Lato" w:hAnsi="Lato"/>
          <w:b/>
          <w:bCs/>
          <w:i/>
          <w:iCs/>
          <w:color w:val="111111"/>
          <w:sz w:val="21"/>
          <w:szCs w:val="21"/>
          <w:shd w:val="clear" w:color="auto" w:fill="FFFFFF"/>
        </w:rPr>
        <w:t>For more information, visit the </w:t>
      </w:r>
      <w:hyperlink r:id="rId76" w:tgtFrame="_blank" w:history="1">
        <w:r w:rsidRPr="00120F88">
          <w:rPr>
            <w:rFonts w:ascii="Lato" w:hAnsi="Lato"/>
            <w:i/>
            <w:iCs/>
            <w:color w:val="1155CC"/>
            <w:sz w:val="21"/>
            <w:szCs w:val="21"/>
            <w:u w:val="single"/>
            <w:shd w:val="clear" w:color="auto" w:fill="FFFFFF"/>
          </w:rPr>
          <w:t>IRB Policies &amp; Procedures Manual</w:t>
        </w:r>
      </w:hyperlink>
      <w:r w:rsidRPr="00120F88">
        <w:rPr>
          <w:rFonts w:ascii="Lato" w:hAnsi="Lato"/>
          <w:b/>
          <w:bCs/>
          <w:i/>
          <w:iCs/>
          <w:color w:val="111111"/>
          <w:sz w:val="21"/>
          <w:szCs w:val="21"/>
          <w:shd w:val="clear" w:color="auto" w:fill="FFFFFF"/>
        </w:rPr>
        <w:t> - Policy SC 503</w:t>
      </w:r>
    </w:p>
    <w:p w14:paraId="28217158" w14:textId="77777777" w:rsidR="0054610C" w:rsidRDefault="0054610C" w:rsidP="00B37B3B"/>
    <w:p w14:paraId="2755AD13" w14:textId="54A9C4CE" w:rsidR="00120F88" w:rsidRDefault="00120F88" w:rsidP="00B37B3B">
      <w:r>
        <w:rPr>
          <w:rStyle w:val="Strong"/>
          <w:rFonts w:ascii="Lato" w:hAnsi="Lato"/>
          <w:color w:val="111111"/>
          <w:sz w:val="21"/>
          <w:szCs w:val="21"/>
          <w:shd w:val="clear" w:color="auto" w:fill="FFFFFF"/>
        </w:rPr>
        <w:t>Name of person completing this form</w:t>
      </w:r>
    </w:p>
    <w:p w14:paraId="5246F923" w14:textId="77777777" w:rsidR="00120F88" w:rsidRDefault="00120F88" w:rsidP="00B37B3B"/>
    <w:p w14:paraId="69E40EF3" w14:textId="1EB3D8E0" w:rsidR="00120F88" w:rsidRDefault="00120F88" w:rsidP="00B37B3B">
      <w:pPr>
        <w:rPr>
          <w:rStyle w:val="Strong"/>
          <w:rFonts w:ascii="Lato" w:hAnsi="Lato"/>
          <w:color w:val="111111"/>
          <w:sz w:val="21"/>
          <w:szCs w:val="21"/>
          <w:shd w:val="clear" w:color="auto" w:fill="FFFFFF"/>
        </w:rPr>
      </w:pPr>
      <w:r>
        <w:t xml:space="preserve">A </w:t>
      </w:r>
      <w:r>
        <w:rPr>
          <w:rStyle w:val="Strong"/>
          <w:rFonts w:ascii="Lato" w:hAnsi="Lato"/>
          <w:color w:val="111111"/>
          <w:sz w:val="21"/>
          <w:szCs w:val="21"/>
          <w:shd w:val="clear" w:color="auto" w:fill="FFFFFF"/>
        </w:rPr>
        <w:t>Date of HUD designation:</w:t>
      </w:r>
    </w:p>
    <w:p w14:paraId="3EA4600C" w14:textId="77777777" w:rsidR="00120F88" w:rsidRDefault="00120F88" w:rsidP="00B37B3B">
      <w:pPr>
        <w:rPr>
          <w:rStyle w:val="Strong"/>
          <w:rFonts w:ascii="Lato" w:hAnsi="Lato"/>
          <w:color w:val="111111"/>
          <w:sz w:val="21"/>
          <w:szCs w:val="21"/>
          <w:shd w:val="clear" w:color="auto" w:fill="FFFFFF"/>
        </w:rPr>
      </w:pPr>
    </w:p>
    <w:p w14:paraId="466A3F28" w14:textId="03442379" w:rsidR="00120F88" w:rsidRPr="00120F88" w:rsidRDefault="00120F88" w:rsidP="00B37B3B">
      <w:r>
        <w:rPr>
          <w:rStyle w:val="Strong"/>
          <w:rFonts w:ascii="Lato" w:hAnsi="Lato"/>
          <w:b w:val="0"/>
          <w:bCs w:val="0"/>
          <w:color w:val="111111"/>
          <w:sz w:val="21"/>
          <w:szCs w:val="21"/>
          <w:shd w:val="clear" w:color="auto" w:fill="FFFFFF"/>
        </w:rPr>
        <w:t xml:space="preserve">B </w:t>
      </w:r>
      <w:r>
        <w:rPr>
          <w:rStyle w:val="Strong"/>
          <w:rFonts w:ascii="Lato" w:hAnsi="Lato"/>
          <w:color w:val="111111"/>
          <w:sz w:val="21"/>
          <w:szCs w:val="21"/>
          <w:shd w:val="clear" w:color="auto" w:fill="FFFFFF"/>
        </w:rPr>
        <w:t xml:space="preserve">Generic and Trade name of the device: </w:t>
      </w:r>
      <w:r>
        <w:rPr>
          <w:rStyle w:val="Strong"/>
          <w:rFonts w:ascii="Lato" w:hAnsi="Lato"/>
          <w:b w:val="0"/>
          <w:bCs w:val="0"/>
          <w:color w:val="111111"/>
          <w:sz w:val="21"/>
          <w:szCs w:val="21"/>
          <w:shd w:val="clear" w:color="auto" w:fill="FFFFFF"/>
        </w:rPr>
        <w:t>(</w:t>
      </w:r>
      <w:r w:rsidRPr="00BF3FF7">
        <w:rPr>
          <w:rFonts w:ascii="Lato" w:hAnsi="Lato"/>
          <w:sz w:val="21"/>
          <w:szCs w:val="21"/>
        </w:rPr>
        <w:t>text box)</w:t>
      </w:r>
    </w:p>
    <w:p w14:paraId="444276BB" w14:textId="77777777" w:rsidR="00120F88" w:rsidRDefault="00120F88" w:rsidP="00B37B3B"/>
    <w:p w14:paraId="3546ACE4" w14:textId="42815D42" w:rsidR="00120F88" w:rsidRDefault="00120F88" w:rsidP="00B37B3B">
      <w:r>
        <w:t xml:space="preserve">C </w:t>
      </w:r>
      <w:r>
        <w:rPr>
          <w:rStyle w:val="Strong"/>
          <w:rFonts w:ascii="Lato" w:hAnsi="Lato"/>
          <w:color w:val="111111"/>
          <w:sz w:val="21"/>
          <w:szCs w:val="21"/>
          <w:shd w:val="clear" w:color="auto" w:fill="FFFFFF"/>
        </w:rPr>
        <w:t xml:space="preserve">Six digit FDA HDE number: </w:t>
      </w:r>
      <w:r>
        <w:rPr>
          <w:rStyle w:val="Strong"/>
          <w:rFonts w:ascii="Lato" w:hAnsi="Lato"/>
          <w:b w:val="0"/>
          <w:bCs w:val="0"/>
          <w:color w:val="111111"/>
          <w:sz w:val="21"/>
          <w:szCs w:val="21"/>
          <w:shd w:val="clear" w:color="auto" w:fill="FFFFFF"/>
        </w:rPr>
        <w:t>(</w:t>
      </w:r>
      <w:r w:rsidRPr="00BF3FF7">
        <w:rPr>
          <w:rFonts w:ascii="Lato" w:hAnsi="Lato"/>
          <w:sz w:val="21"/>
          <w:szCs w:val="21"/>
        </w:rPr>
        <w:t>text box)</w:t>
      </w:r>
    </w:p>
    <w:p w14:paraId="48AE2FED" w14:textId="77777777" w:rsidR="00120F88" w:rsidRDefault="00120F88" w:rsidP="00B37B3B"/>
    <w:p w14:paraId="64233790" w14:textId="69E92A13" w:rsidR="00120F88" w:rsidRDefault="00120F88" w:rsidP="00B37B3B">
      <w:pPr>
        <w:rPr>
          <w:rStyle w:val="Strong"/>
          <w:rFonts w:ascii="Lato" w:hAnsi="Lato"/>
          <w:color w:val="111111"/>
          <w:sz w:val="21"/>
          <w:szCs w:val="21"/>
          <w:shd w:val="clear" w:color="auto" w:fill="FFFFFF"/>
        </w:rPr>
      </w:pPr>
      <w:r>
        <w:t xml:space="preserve">D </w:t>
      </w:r>
      <w:r>
        <w:rPr>
          <w:rStyle w:val="Strong"/>
          <w:rFonts w:ascii="Lato" w:hAnsi="Lato"/>
          <w:color w:val="111111"/>
          <w:sz w:val="21"/>
          <w:szCs w:val="21"/>
          <w:shd w:val="clear" w:color="auto" w:fill="FFFFFF"/>
        </w:rPr>
        <w:t>Have you addressed the following questions in your study design, study procedures, or participant protection sections?</w:t>
      </w:r>
    </w:p>
    <w:p w14:paraId="086F168C" w14:textId="25C129F6" w:rsidR="00120F88" w:rsidRDefault="00120F88" w:rsidP="00B37B3B">
      <w:pPr>
        <w:rPr>
          <w:rFonts w:ascii="Lato" w:hAnsi="Lato"/>
          <w:i/>
          <w:iCs/>
          <w:color w:val="111111"/>
          <w:sz w:val="21"/>
          <w:szCs w:val="21"/>
          <w:shd w:val="clear" w:color="auto" w:fill="FFFFFF"/>
        </w:rPr>
      </w:pPr>
      <w:r w:rsidRPr="00120F88">
        <w:rPr>
          <w:rFonts w:ascii="Lato" w:hAnsi="Lato"/>
          <w:i/>
          <w:iCs/>
          <w:color w:val="111111"/>
          <w:sz w:val="21"/>
          <w:szCs w:val="21"/>
          <w:shd w:val="clear" w:color="auto" w:fill="FFFFFF"/>
        </w:rPr>
        <w:t>Approved indication(s) for the use of the device.</w:t>
      </w:r>
      <w:r w:rsidRPr="00120F88">
        <w:rPr>
          <w:rFonts w:ascii="Lato" w:hAnsi="Lato"/>
          <w:i/>
          <w:iCs/>
          <w:color w:val="111111"/>
          <w:sz w:val="21"/>
          <w:szCs w:val="21"/>
          <w:shd w:val="clear" w:color="auto" w:fill="FFFFFF"/>
        </w:rPr>
        <w:br/>
        <w:t>Description of the device.</w:t>
      </w:r>
      <w:r w:rsidRPr="00120F88">
        <w:rPr>
          <w:rFonts w:ascii="Lato" w:hAnsi="Lato"/>
          <w:i/>
          <w:iCs/>
          <w:color w:val="111111"/>
          <w:sz w:val="21"/>
          <w:szCs w:val="21"/>
          <w:shd w:val="clear" w:color="auto" w:fill="FFFFFF"/>
        </w:rPr>
        <w:br/>
        <w:t>List of contraindications, warnings, and precautions for the use of the device.</w:t>
      </w:r>
      <w:r w:rsidRPr="00120F88">
        <w:rPr>
          <w:rFonts w:ascii="Lato" w:hAnsi="Lato"/>
          <w:i/>
          <w:iCs/>
          <w:color w:val="111111"/>
          <w:sz w:val="21"/>
          <w:szCs w:val="21"/>
          <w:shd w:val="clear" w:color="auto" w:fill="FFFFFF"/>
        </w:rPr>
        <w:br/>
        <w:t>List any adverse effects of the device.</w:t>
      </w:r>
      <w:r w:rsidRPr="00120F88">
        <w:rPr>
          <w:rFonts w:ascii="Lato" w:hAnsi="Lato"/>
          <w:i/>
          <w:iCs/>
          <w:color w:val="111111"/>
          <w:sz w:val="21"/>
          <w:szCs w:val="21"/>
          <w:shd w:val="clear" w:color="auto" w:fill="FFFFFF"/>
        </w:rPr>
        <w:br/>
        <w:t>Summary of any studies using the device.</w:t>
      </w:r>
    </w:p>
    <w:p w14:paraId="518BFD6E" w14:textId="77777777" w:rsidR="00120F88" w:rsidRPr="009A2095" w:rsidRDefault="00120F88" w:rsidP="00BC301A">
      <w:pPr>
        <w:pStyle w:val="ListParagraph"/>
        <w:numPr>
          <w:ilvl w:val="1"/>
          <w:numId w:val="85"/>
        </w:numPr>
        <w:rPr>
          <w:rFonts w:ascii="Lato" w:hAnsi="Lato"/>
          <w:sz w:val="21"/>
          <w:szCs w:val="21"/>
        </w:rPr>
      </w:pPr>
      <w:r w:rsidRPr="009A2095">
        <w:rPr>
          <w:rFonts w:ascii="Lato" w:hAnsi="Lato"/>
          <w:sz w:val="21"/>
          <w:szCs w:val="21"/>
        </w:rPr>
        <w:t>Yes</w:t>
      </w:r>
    </w:p>
    <w:p w14:paraId="02863BF5" w14:textId="77777777" w:rsidR="00120F88" w:rsidRPr="009A2095" w:rsidRDefault="00120F88" w:rsidP="00BC301A">
      <w:pPr>
        <w:pStyle w:val="ListParagraph"/>
        <w:numPr>
          <w:ilvl w:val="1"/>
          <w:numId w:val="85"/>
        </w:numPr>
        <w:rPr>
          <w:rFonts w:ascii="Lato" w:hAnsi="Lato"/>
          <w:sz w:val="21"/>
          <w:szCs w:val="21"/>
        </w:rPr>
      </w:pPr>
      <w:r w:rsidRPr="009A2095">
        <w:rPr>
          <w:rFonts w:ascii="Lato" w:hAnsi="Lato"/>
          <w:sz w:val="21"/>
          <w:szCs w:val="21"/>
        </w:rPr>
        <w:t>No</w:t>
      </w:r>
    </w:p>
    <w:p w14:paraId="66BF3CCA" w14:textId="77777777" w:rsidR="00120F88" w:rsidRDefault="00120F88" w:rsidP="00B37B3B"/>
    <w:p w14:paraId="6B187CFC" w14:textId="2D3332AE" w:rsidR="00120F88" w:rsidRDefault="00120F88" w:rsidP="00B37B3B">
      <w:r>
        <w:rPr>
          <w:rStyle w:val="Strong"/>
          <w:rFonts w:ascii="Lato" w:hAnsi="Lato"/>
          <w:color w:val="111111"/>
          <w:sz w:val="21"/>
          <w:szCs w:val="21"/>
          <w:shd w:val="clear" w:color="auto" w:fill="FFFFFF"/>
        </w:rPr>
        <w:t>Please indicate the section and subsection if you have addressed any of these questions. If you have not addressed these questions, please select no.</w:t>
      </w:r>
    </w:p>
    <w:p w14:paraId="406B1251" w14:textId="4AEEF26D" w:rsidR="00120F88" w:rsidRDefault="00120F88" w:rsidP="00B37B3B">
      <w:pPr>
        <w:rPr>
          <w:rStyle w:val="Strong"/>
          <w:rFonts w:ascii="Lato" w:hAnsi="Lato"/>
          <w:color w:val="111111"/>
          <w:sz w:val="21"/>
          <w:szCs w:val="21"/>
          <w:shd w:val="clear" w:color="auto" w:fill="FFFFFF"/>
        </w:rPr>
      </w:pPr>
      <w:r>
        <w:t xml:space="preserve">D.1 </w:t>
      </w:r>
      <w:r>
        <w:rPr>
          <w:rStyle w:val="Strong"/>
          <w:rFonts w:ascii="Lato" w:hAnsi="Lato"/>
          <w:color w:val="111111"/>
          <w:sz w:val="21"/>
          <w:szCs w:val="21"/>
          <w:shd w:val="clear" w:color="auto" w:fill="FFFFFF"/>
        </w:rPr>
        <w:t xml:space="preserve">Approved indication(s) for the use of the device. </w:t>
      </w:r>
      <w:r>
        <w:rPr>
          <w:rStyle w:val="Strong"/>
          <w:rFonts w:ascii="Lato" w:hAnsi="Lato"/>
          <w:b w:val="0"/>
          <w:bCs w:val="0"/>
          <w:color w:val="111111"/>
          <w:sz w:val="21"/>
          <w:szCs w:val="21"/>
          <w:shd w:val="clear" w:color="auto" w:fill="FFFFFF"/>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418B3507" w14:textId="77777777" w:rsidR="00120F88" w:rsidRDefault="00120F88" w:rsidP="00B37B3B">
      <w:pPr>
        <w:rPr>
          <w:rStyle w:val="Strong"/>
          <w:rFonts w:ascii="Lato" w:hAnsi="Lato"/>
          <w:color w:val="111111"/>
          <w:sz w:val="21"/>
          <w:szCs w:val="21"/>
          <w:shd w:val="clear" w:color="auto" w:fill="FFFFFF"/>
        </w:rPr>
      </w:pPr>
    </w:p>
    <w:p w14:paraId="47D35F99" w14:textId="15879468" w:rsidR="00120F88" w:rsidRDefault="00120F88" w:rsidP="00B37B3B">
      <w:pPr>
        <w:rPr>
          <w:rFonts w:ascii="Lato" w:hAnsi="Lato"/>
          <w:sz w:val="21"/>
          <w:szCs w:val="21"/>
        </w:rPr>
      </w:pPr>
      <w:r w:rsidRPr="00120F88">
        <w:rPr>
          <w:rStyle w:val="Strong"/>
          <w:rFonts w:ascii="Lato" w:hAnsi="Lato"/>
          <w:b w:val="0"/>
          <w:bCs w:val="0"/>
          <w:color w:val="111111"/>
          <w:sz w:val="21"/>
          <w:szCs w:val="21"/>
          <w:shd w:val="clear" w:color="auto" w:fill="FFFFFF"/>
        </w:rPr>
        <w:t>D.2</w:t>
      </w:r>
      <w:r>
        <w:rPr>
          <w:rStyle w:val="Strong"/>
          <w:rFonts w:ascii="Lato" w:hAnsi="Lato"/>
          <w:color w:val="111111"/>
          <w:sz w:val="21"/>
          <w:szCs w:val="21"/>
          <w:shd w:val="clear" w:color="auto" w:fill="FFFFFF"/>
        </w:rPr>
        <w:t xml:space="preserve"> Description of the device. </w:t>
      </w:r>
      <w:r>
        <w:rPr>
          <w:rStyle w:val="Strong"/>
          <w:rFonts w:ascii="Lato" w:hAnsi="Lato"/>
          <w:b w:val="0"/>
          <w:bCs w:val="0"/>
          <w:color w:val="111111"/>
          <w:sz w:val="21"/>
          <w:szCs w:val="21"/>
          <w:shd w:val="clear" w:color="auto" w:fill="FFFFFF"/>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13F002E2" w14:textId="77777777" w:rsidR="00120F88" w:rsidRDefault="00120F88" w:rsidP="00B37B3B">
      <w:pPr>
        <w:rPr>
          <w:rFonts w:ascii="Lato" w:hAnsi="Lato"/>
          <w:sz w:val="21"/>
          <w:szCs w:val="21"/>
        </w:rPr>
      </w:pPr>
    </w:p>
    <w:p w14:paraId="035DA95B" w14:textId="77777777" w:rsidR="00120F88" w:rsidRDefault="00120F88" w:rsidP="00120F88">
      <w:pPr>
        <w:rPr>
          <w:rFonts w:ascii="Lato" w:hAnsi="Lato"/>
          <w:sz w:val="21"/>
          <w:szCs w:val="21"/>
        </w:rPr>
      </w:pPr>
      <w:r>
        <w:rPr>
          <w:rFonts w:ascii="Lato" w:hAnsi="Lato"/>
          <w:sz w:val="21"/>
          <w:szCs w:val="21"/>
        </w:rPr>
        <w:t xml:space="preserve">D.3 </w:t>
      </w:r>
      <w:r>
        <w:rPr>
          <w:rStyle w:val="Strong"/>
          <w:rFonts w:ascii="Lato" w:hAnsi="Lato"/>
          <w:color w:val="111111"/>
          <w:sz w:val="21"/>
          <w:szCs w:val="21"/>
          <w:shd w:val="clear" w:color="auto" w:fill="FFFFFF"/>
        </w:rPr>
        <w:t xml:space="preserve">Please list of contraindications, warnings, and precautions for the use of the device. </w:t>
      </w:r>
      <w:r>
        <w:rPr>
          <w:rStyle w:val="Strong"/>
          <w:rFonts w:ascii="Lato" w:hAnsi="Lato"/>
          <w:b w:val="0"/>
          <w:bCs w:val="0"/>
          <w:color w:val="111111"/>
          <w:sz w:val="21"/>
          <w:szCs w:val="21"/>
          <w:shd w:val="clear" w:color="auto" w:fill="FFFFFF"/>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3CB89057" w14:textId="3B36B458" w:rsidR="00120F88" w:rsidRDefault="00120F88" w:rsidP="00B37B3B"/>
    <w:p w14:paraId="35706042" w14:textId="143672F4" w:rsidR="00120F88" w:rsidRDefault="00120F88" w:rsidP="00B37B3B">
      <w:pPr>
        <w:rPr>
          <w:rFonts w:ascii="Lato" w:hAnsi="Lato"/>
          <w:sz w:val="21"/>
          <w:szCs w:val="21"/>
        </w:rPr>
      </w:pPr>
      <w:r>
        <w:t xml:space="preserve">D.4 </w:t>
      </w:r>
      <w:r>
        <w:rPr>
          <w:rStyle w:val="Strong"/>
          <w:rFonts w:ascii="Lato" w:hAnsi="Lato"/>
          <w:color w:val="111111"/>
          <w:sz w:val="21"/>
          <w:szCs w:val="21"/>
          <w:shd w:val="clear" w:color="auto" w:fill="FFFFFF"/>
        </w:rPr>
        <w:t xml:space="preserve">Please list any adverse effects of the device. </w:t>
      </w:r>
      <w:r>
        <w:rPr>
          <w:rStyle w:val="Strong"/>
          <w:rFonts w:ascii="Lato" w:hAnsi="Lato"/>
          <w:b w:val="0"/>
          <w:bCs w:val="0"/>
          <w:color w:val="111111"/>
          <w:sz w:val="21"/>
          <w:szCs w:val="21"/>
          <w:shd w:val="clear" w:color="auto" w:fill="FFFFFF"/>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6C9673F2" w14:textId="77777777" w:rsidR="00120F88" w:rsidRDefault="00120F88" w:rsidP="00B37B3B">
      <w:pPr>
        <w:rPr>
          <w:rFonts w:ascii="Lato" w:hAnsi="Lato"/>
          <w:sz w:val="21"/>
          <w:szCs w:val="21"/>
        </w:rPr>
      </w:pPr>
    </w:p>
    <w:p w14:paraId="6B532F75" w14:textId="27BD69DC" w:rsidR="00120F88" w:rsidRDefault="00120F88" w:rsidP="00B37B3B">
      <w:pPr>
        <w:rPr>
          <w:rFonts w:ascii="Lato" w:hAnsi="Lato"/>
          <w:sz w:val="21"/>
          <w:szCs w:val="21"/>
        </w:rPr>
      </w:pPr>
      <w:r>
        <w:rPr>
          <w:rFonts w:ascii="Lato" w:hAnsi="Lato"/>
          <w:sz w:val="21"/>
          <w:szCs w:val="21"/>
        </w:rPr>
        <w:t xml:space="preserve">D.5 </w:t>
      </w:r>
      <w:r>
        <w:rPr>
          <w:rStyle w:val="Strong"/>
          <w:rFonts w:ascii="Lato" w:hAnsi="Lato"/>
          <w:color w:val="111111"/>
          <w:sz w:val="21"/>
          <w:szCs w:val="21"/>
          <w:shd w:val="clear" w:color="auto" w:fill="FFFFFF"/>
        </w:rPr>
        <w:t xml:space="preserve">Please provide a summary of any studies using the device. </w:t>
      </w:r>
      <w:r>
        <w:rPr>
          <w:rStyle w:val="Strong"/>
          <w:rFonts w:ascii="Lato" w:hAnsi="Lato"/>
          <w:b w:val="0"/>
          <w:bCs w:val="0"/>
          <w:color w:val="111111"/>
          <w:sz w:val="21"/>
          <w:szCs w:val="21"/>
          <w:shd w:val="clear" w:color="auto" w:fill="FFFFFF"/>
        </w:rPr>
        <w:t>(</w:t>
      </w:r>
      <w:proofErr w:type="gramStart"/>
      <w:r w:rsidRPr="00BF3FF7">
        <w:rPr>
          <w:rFonts w:ascii="Lato" w:hAnsi="Lato"/>
          <w:sz w:val="21"/>
          <w:szCs w:val="21"/>
        </w:rPr>
        <w:t>text</w:t>
      </w:r>
      <w:proofErr w:type="gramEnd"/>
      <w:r w:rsidRPr="00BF3FF7">
        <w:rPr>
          <w:rFonts w:ascii="Lato" w:hAnsi="Lato"/>
          <w:sz w:val="21"/>
          <w:szCs w:val="21"/>
        </w:rPr>
        <w:t xml:space="preserve"> box)</w:t>
      </w:r>
    </w:p>
    <w:p w14:paraId="3A1F3B32" w14:textId="77777777" w:rsidR="00120F88" w:rsidRDefault="00120F88" w:rsidP="00B37B3B">
      <w:pPr>
        <w:rPr>
          <w:rFonts w:ascii="Lato" w:hAnsi="Lato"/>
          <w:sz w:val="21"/>
          <w:szCs w:val="21"/>
        </w:rPr>
      </w:pPr>
    </w:p>
    <w:p w14:paraId="39F73E24" w14:textId="7A4BBE50" w:rsidR="00120F88" w:rsidRDefault="001B549E" w:rsidP="00B37B3B">
      <w:pPr>
        <w:rPr>
          <w:rStyle w:val="Strong"/>
          <w:rFonts w:ascii="Lato" w:hAnsi="Lato"/>
          <w:color w:val="111111"/>
          <w:sz w:val="21"/>
          <w:szCs w:val="21"/>
          <w:shd w:val="clear" w:color="auto" w:fill="FFFFFF"/>
        </w:rPr>
      </w:pPr>
      <w:proofErr w:type="gramStart"/>
      <w:r>
        <w:t>E</w:t>
      </w:r>
      <w:proofErr w:type="gramEnd"/>
      <w:r w:rsidR="00120F88">
        <w:t xml:space="preserve"> </w:t>
      </w:r>
      <w:r>
        <w:rPr>
          <w:rStyle w:val="Strong"/>
          <w:rFonts w:ascii="Lato" w:hAnsi="Lato"/>
          <w:color w:val="111111"/>
          <w:sz w:val="21"/>
          <w:szCs w:val="21"/>
          <w:shd w:val="clear" w:color="auto" w:fill="FFFFFF"/>
        </w:rPr>
        <w:t xml:space="preserve">Please list any alternative practices or procedures: </w:t>
      </w:r>
      <w:r>
        <w:rPr>
          <w:rStyle w:val="Strong"/>
          <w:rFonts w:ascii="Lato" w:hAnsi="Lato"/>
          <w:b w:val="0"/>
          <w:bCs w:val="0"/>
          <w:color w:val="111111"/>
          <w:sz w:val="21"/>
          <w:szCs w:val="21"/>
          <w:shd w:val="clear" w:color="auto" w:fill="FFFFFF"/>
        </w:rPr>
        <w:t>(</w:t>
      </w:r>
      <w:r w:rsidRPr="00BF3FF7">
        <w:rPr>
          <w:rFonts w:ascii="Lato" w:hAnsi="Lato"/>
          <w:sz w:val="21"/>
          <w:szCs w:val="21"/>
        </w:rPr>
        <w:t>text box)</w:t>
      </w:r>
    </w:p>
    <w:p w14:paraId="03AC6228" w14:textId="77777777" w:rsidR="001B549E" w:rsidRDefault="001B549E" w:rsidP="00B37B3B">
      <w:pPr>
        <w:rPr>
          <w:rStyle w:val="Strong"/>
          <w:rFonts w:ascii="Lato" w:hAnsi="Lato"/>
          <w:color w:val="111111"/>
          <w:sz w:val="21"/>
          <w:szCs w:val="21"/>
          <w:shd w:val="clear" w:color="auto" w:fill="FFFFFF"/>
        </w:rPr>
      </w:pPr>
    </w:p>
    <w:p w14:paraId="7BCBA7D5" w14:textId="548504CB" w:rsidR="001B549E" w:rsidRDefault="001B549E" w:rsidP="00B37B3B">
      <w:proofErr w:type="gramStart"/>
      <w:r>
        <w:t>F</w:t>
      </w:r>
      <w:proofErr w:type="gramEnd"/>
      <w:r>
        <w:t xml:space="preserve"> </w:t>
      </w:r>
      <w:r>
        <w:rPr>
          <w:rStyle w:val="Strong"/>
          <w:rFonts w:ascii="Lato" w:hAnsi="Lato"/>
          <w:color w:val="111111"/>
          <w:sz w:val="21"/>
          <w:szCs w:val="21"/>
          <w:shd w:val="clear" w:color="auto" w:fill="FFFFFF"/>
        </w:rPr>
        <w:t>Please provide a summary of the marketing history:</w:t>
      </w:r>
    </w:p>
    <w:p w14:paraId="5CB54253" w14:textId="77777777" w:rsidR="00120F88" w:rsidRDefault="00120F88" w:rsidP="00B37B3B"/>
    <w:p w14:paraId="336DC432" w14:textId="032D193C" w:rsidR="001B549E" w:rsidRDefault="001B549E" w:rsidP="00B37B3B">
      <w:r>
        <w:t xml:space="preserve">G </w:t>
      </w:r>
      <w:r>
        <w:rPr>
          <w:rStyle w:val="Strong"/>
          <w:rFonts w:ascii="Lato" w:hAnsi="Lato"/>
          <w:color w:val="111111"/>
          <w:sz w:val="21"/>
          <w:szCs w:val="21"/>
          <w:shd w:val="clear" w:color="auto" w:fill="FFFFFF"/>
        </w:rPr>
        <w:t>A summary of how you propose to use the device, including a description of any screening procedures, the HUD procedure, and any patient follow-up visits, test, or procedures.</w:t>
      </w:r>
    </w:p>
    <w:p w14:paraId="1DAE90AD" w14:textId="77777777" w:rsidR="001B549E" w:rsidRDefault="001B549E" w:rsidP="00B37B3B"/>
    <w:p w14:paraId="535FE4E4" w14:textId="49B78497" w:rsidR="001B549E" w:rsidRDefault="001B549E" w:rsidP="00B37B3B">
      <w:pPr>
        <w:rPr>
          <w:rFonts w:ascii="Lato" w:hAnsi="Lato"/>
          <w:b/>
          <w:bCs/>
          <w:color w:val="111111"/>
          <w:sz w:val="21"/>
          <w:szCs w:val="21"/>
          <w:shd w:val="clear" w:color="auto" w:fill="FFFFFF"/>
        </w:rPr>
      </w:pPr>
      <w:r>
        <w:t xml:space="preserve">H </w:t>
      </w:r>
      <w:r>
        <w:rPr>
          <w:rFonts w:ascii="Lato" w:hAnsi="Lato"/>
          <w:b/>
          <w:bCs/>
          <w:color w:val="111111"/>
          <w:sz w:val="21"/>
          <w:szCs w:val="21"/>
          <w:shd w:val="clear" w:color="auto" w:fill="FFFFFF"/>
        </w:rPr>
        <w:t>Attachments</w:t>
      </w:r>
    </w:p>
    <w:p w14:paraId="0AD4A0B3" w14:textId="21D86820" w:rsidR="001B549E" w:rsidRPr="00CC6868" w:rsidRDefault="001B549E" w:rsidP="00993F9F">
      <w:pPr>
        <w:pStyle w:val="ListParagraph"/>
        <w:numPr>
          <w:ilvl w:val="0"/>
          <w:numId w:val="115"/>
        </w:numPr>
        <w:rPr>
          <w:rStyle w:val="Strong"/>
          <w:rFonts w:ascii="Lato" w:hAnsi="Lato"/>
          <w:color w:val="111111"/>
          <w:sz w:val="21"/>
          <w:szCs w:val="21"/>
          <w:shd w:val="clear" w:color="auto" w:fill="FFFFFF"/>
        </w:rPr>
      </w:pPr>
      <w:r w:rsidRPr="00CC6868">
        <w:rPr>
          <w:rStyle w:val="Strong"/>
          <w:rFonts w:ascii="Lato" w:hAnsi="Lato"/>
          <w:color w:val="111111"/>
          <w:sz w:val="21"/>
          <w:szCs w:val="21"/>
          <w:shd w:val="clear" w:color="auto" w:fill="FFFFFF"/>
        </w:rPr>
        <w:t>Copy of the FDA HDE Approval Order</w:t>
      </w:r>
    </w:p>
    <w:p w14:paraId="2149D11C" w14:textId="48D2297F" w:rsidR="001B549E" w:rsidRPr="00CC6868" w:rsidRDefault="001B549E" w:rsidP="00993F9F">
      <w:pPr>
        <w:pStyle w:val="ListParagraph"/>
        <w:numPr>
          <w:ilvl w:val="0"/>
          <w:numId w:val="115"/>
        </w:numPr>
        <w:rPr>
          <w:rStyle w:val="Strong"/>
          <w:rFonts w:ascii="Lato" w:hAnsi="Lato"/>
          <w:color w:val="111111"/>
          <w:sz w:val="21"/>
          <w:szCs w:val="21"/>
          <w:shd w:val="clear" w:color="auto" w:fill="FFFFFF"/>
        </w:rPr>
      </w:pPr>
      <w:r w:rsidRPr="00CC6868">
        <w:rPr>
          <w:rStyle w:val="Strong"/>
          <w:rFonts w:ascii="Lato" w:hAnsi="Lato"/>
          <w:color w:val="111111"/>
          <w:sz w:val="21"/>
          <w:szCs w:val="21"/>
          <w:shd w:val="clear" w:color="auto" w:fill="FFFFFF"/>
        </w:rPr>
        <w:t xml:space="preserve">The product </w:t>
      </w:r>
      <w:proofErr w:type="gramStart"/>
      <w:r w:rsidRPr="00CC6868">
        <w:rPr>
          <w:rStyle w:val="Strong"/>
          <w:rFonts w:ascii="Lato" w:hAnsi="Lato"/>
          <w:color w:val="111111"/>
          <w:sz w:val="21"/>
          <w:szCs w:val="21"/>
          <w:shd w:val="clear" w:color="auto" w:fill="FFFFFF"/>
        </w:rPr>
        <w:t>labeling</w:t>
      </w:r>
      <w:proofErr w:type="gramEnd"/>
    </w:p>
    <w:p w14:paraId="2C7250B2" w14:textId="68BFED0A" w:rsidR="001B549E" w:rsidRPr="00CC6868" w:rsidRDefault="001B549E" w:rsidP="00993F9F">
      <w:pPr>
        <w:pStyle w:val="ListParagraph"/>
        <w:numPr>
          <w:ilvl w:val="0"/>
          <w:numId w:val="115"/>
        </w:numPr>
        <w:rPr>
          <w:rStyle w:val="Strong"/>
          <w:rFonts w:ascii="Lato" w:hAnsi="Lato"/>
          <w:color w:val="111111"/>
          <w:sz w:val="21"/>
          <w:szCs w:val="21"/>
          <w:shd w:val="clear" w:color="auto" w:fill="FFFFFF"/>
        </w:rPr>
      </w:pPr>
      <w:r w:rsidRPr="00CC6868">
        <w:rPr>
          <w:rStyle w:val="Strong"/>
          <w:rFonts w:ascii="Lato" w:hAnsi="Lato"/>
          <w:color w:val="111111"/>
          <w:sz w:val="21"/>
          <w:szCs w:val="21"/>
          <w:shd w:val="clear" w:color="auto" w:fill="FFFFFF"/>
        </w:rPr>
        <w:t>Sample Consent Form</w:t>
      </w:r>
    </w:p>
    <w:p w14:paraId="52AAFC59" w14:textId="4434FAB7" w:rsidR="001B549E" w:rsidRPr="00CC6868" w:rsidRDefault="001B549E" w:rsidP="00993F9F">
      <w:pPr>
        <w:pStyle w:val="ListParagraph"/>
        <w:numPr>
          <w:ilvl w:val="0"/>
          <w:numId w:val="115"/>
        </w:numPr>
        <w:rPr>
          <w:rStyle w:val="Strong"/>
          <w:rFonts w:ascii="Lato" w:hAnsi="Lato"/>
          <w:color w:val="111111"/>
          <w:sz w:val="21"/>
          <w:szCs w:val="21"/>
          <w:shd w:val="clear" w:color="auto" w:fill="FFFFFF"/>
        </w:rPr>
      </w:pPr>
      <w:r w:rsidRPr="00CC6868">
        <w:rPr>
          <w:rStyle w:val="Strong"/>
          <w:rFonts w:ascii="Lato" w:hAnsi="Lato"/>
          <w:color w:val="111111"/>
          <w:sz w:val="21"/>
          <w:szCs w:val="21"/>
          <w:shd w:val="clear" w:color="auto" w:fill="FFFFFF"/>
        </w:rPr>
        <w:t>Patient Information Packet</w:t>
      </w:r>
    </w:p>
    <w:p w14:paraId="4154CA0C" w14:textId="79CF6DD3" w:rsidR="001B549E" w:rsidRPr="00CC6868" w:rsidRDefault="001B549E" w:rsidP="00993F9F">
      <w:pPr>
        <w:pStyle w:val="ListParagraph"/>
        <w:numPr>
          <w:ilvl w:val="0"/>
          <w:numId w:val="115"/>
        </w:numPr>
        <w:rPr>
          <w:rStyle w:val="Strong"/>
          <w:rFonts w:ascii="Lato" w:hAnsi="Lato"/>
          <w:color w:val="111111"/>
          <w:sz w:val="21"/>
          <w:szCs w:val="21"/>
          <w:shd w:val="clear" w:color="auto" w:fill="FFFFFF"/>
        </w:rPr>
      </w:pPr>
      <w:r w:rsidRPr="00CC6868">
        <w:rPr>
          <w:rStyle w:val="Strong"/>
          <w:rFonts w:ascii="Lato" w:hAnsi="Lato"/>
          <w:color w:val="111111"/>
          <w:sz w:val="21"/>
          <w:szCs w:val="21"/>
          <w:shd w:val="clear" w:color="auto" w:fill="FFFFFF"/>
        </w:rPr>
        <w:t>Other</w:t>
      </w:r>
    </w:p>
    <w:p w14:paraId="7F1C45CF" w14:textId="77777777" w:rsidR="001B549E" w:rsidRDefault="001B549E" w:rsidP="00B37B3B">
      <w:pPr>
        <w:rPr>
          <w:rStyle w:val="Strong"/>
          <w:rFonts w:ascii="Lato" w:hAnsi="Lato"/>
          <w:color w:val="111111"/>
          <w:sz w:val="21"/>
          <w:szCs w:val="21"/>
          <w:shd w:val="clear" w:color="auto" w:fill="FFFFFF"/>
        </w:rPr>
      </w:pPr>
    </w:p>
    <w:p w14:paraId="02EE98DE" w14:textId="0008D4F7" w:rsidR="006763F0" w:rsidRDefault="006763F0" w:rsidP="006763F0">
      <w:pPr>
        <w:pBdr>
          <w:bottom w:val="single" w:sz="4" w:space="1" w:color="auto"/>
        </w:pBdr>
      </w:pPr>
      <w:r>
        <w:rPr>
          <w:rStyle w:val="Strong"/>
          <w:rFonts w:ascii="Lato" w:hAnsi="Lato"/>
          <w:color w:val="38D1B3"/>
          <w:sz w:val="36"/>
          <w:szCs w:val="36"/>
        </w:rPr>
        <w:t>IRB Contact Information</w:t>
      </w:r>
      <w:r>
        <w:rPr>
          <w:rStyle w:val="apple-converted-space"/>
          <w:rFonts w:ascii="Lato" w:hAnsi="Lato"/>
          <w:color w:val="38D1B3"/>
          <w:sz w:val="36"/>
          <w:szCs w:val="36"/>
          <w:shd w:val="clear" w:color="auto" w:fill="FFFFFF"/>
        </w:rPr>
        <w:t> </w:t>
      </w:r>
      <w:r>
        <w:rPr>
          <w:rFonts w:ascii="Lato" w:hAnsi="Lato"/>
          <w:color w:val="38D1B3"/>
          <w:sz w:val="36"/>
          <w:szCs w:val="36"/>
        </w:rPr>
        <w:t>Section title</w:t>
      </w:r>
    </w:p>
    <w:p w14:paraId="3AF782CC" w14:textId="67E2CDD8" w:rsidR="00120F88" w:rsidRDefault="006763F0" w:rsidP="00B37B3B">
      <w:r w:rsidRPr="006763F0">
        <w:rPr>
          <w:rFonts w:ascii="Lato" w:hAnsi="Lato"/>
          <w:b/>
          <w:bCs/>
          <w:color w:val="111111"/>
          <w:sz w:val="21"/>
          <w:szCs w:val="21"/>
          <w:shd w:val="clear" w:color="auto" w:fill="FFFFFF"/>
        </w:rPr>
        <w:t>For more information about your type of study please visit our SLUHN </w:t>
      </w:r>
      <w:hyperlink r:id="rId77" w:tgtFrame="_blank" w:history="1">
        <w:r w:rsidRPr="006763F0">
          <w:rPr>
            <w:rFonts w:ascii="Lato" w:hAnsi="Lato"/>
            <w:b/>
            <w:bCs/>
            <w:color w:val="1155CC"/>
            <w:sz w:val="21"/>
            <w:szCs w:val="21"/>
            <w:u w:val="single"/>
            <w:shd w:val="clear" w:color="auto" w:fill="FFFFFF"/>
          </w:rPr>
          <w:t>website</w:t>
        </w:r>
      </w:hyperlink>
      <w:r w:rsidRPr="006763F0">
        <w:rPr>
          <w:rFonts w:ascii="Lato" w:hAnsi="Lato"/>
          <w:b/>
          <w:bCs/>
          <w:color w:val="111111"/>
          <w:sz w:val="21"/>
          <w:szCs w:val="21"/>
          <w:shd w:val="clear" w:color="auto" w:fill="FFFFFF"/>
        </w:rPr>
        <w:t>.</w:t>
      </w:r>
      <w:r w:rsidRPr="006763F0">
        <w:rPr>
          <w:rFonts w:ascii="Lato" w:hAnsi="Lato"/>
          <w:b/>
          <w:bCs/>
          <w:color w:val="111111"/>
          <w:sz w:val="21"/>
          <w:szCs w:val="21"/>
          <w:shd w:val="clear" w:color="auto" w:fill="FFFFFF"/>
        </w:rPr>
        <w:br/>
      </w:r>
      <w:r w:rsidRPr="006763F0">
        <w:rPr>
          <w:rFonts w:ascii="Lato" w:hAnsi="Lato"/>
          <w:b/>
          <w:bCs/>
          <w:color w:val="111111"/>
          <w:sz w:val="21"/>
          <w:szCs w:val="21"/>
          <w:shd w:val="clear" w:color="auto" w:fill="FFFFFF"/>
        </w:rPr>
        <w:br/>
        <w:t>For more information about our policies, please visit our  </w:t>
      </w:r>
      <w:hyperlink r:id="rId78" w:tgtFrame="_blank" w:history="1">
        <w:r w:rsidRPr="006763F0">
          <w:rPr>
            <w:rFonts w:ascii="Lato" w:hAnsi="Lato"/>
            <w:b/>
            <w:bCs/>
            <w:color w:val="1155CC"/>
            <w:sz w:val="21"/>
            <w:szCs w:val="21"/>
            <w:u w:val="single"/>
            <w:shd w:val="clear" w:color="auto" w:fill="FFFFFF"/>
          </w:rPr>
          <w:t>IRB Policies &amp; Procedure Manual</w:t>
        </w:r>
      </w:hyperlink>
      <w:r w:rsidRPr="006763F0">
        <w:rPr>
          <w:rFonts w:ascii="Lato" w:hAnsi="Lato"/>
          <w:b/>
          <w:bCs/>
          <w:color w:val="111111"/>
          <w:sz w:val="21"/>
          <w:szCs w:val="21"/>
          <w:shd w:val="clear" w:color="auto" w:fill="FFFFFF"/>
        </w:rPr>
        <w:t>.</w:t>
      </w:r>
    </w:p>
    <w:p w14:paraId="57FBFCA1" w14:textId="77777777" w:rsidR="006763F0" w:rsidRDefault="006763F0" w:rsidP="00B37B3B"/>
    <w:p w14:paraId="35BB713F" w14:textId="77777777" w:rsidR="006763F0" w:rsidRDefault="006763F0" w:rsidP="006763F0">
      <w:pPr>
        <w:pStyle w:val="Heading1"/>
        <w:shd w:val="clear" w:color="auto" w:fill="FFFFFF"/>
        <w:spacing w:after="36" w:line="267" w:lineRule="atLeast"/>
        <w:rPr>
          <w:rFonts w:ascii="Arial" w:hAnsi="Arial" w:cs="Arial"/>
          <w:color w:val="000000"/>
          <w:sz w:val="40"/>
          <w:szCs w:val="40"/>
        </w:rPr>
      </w:pPr>
      <w:bookmarkStart w:id="10" w:name="_Toc140506310"/>
      <w:bookmarkStart w:id="11" w:name="_Toc140506584"/>
      <w:r>
        <w:rPr>
          <w:rFonts w:ascii="Arial" w:hAnsi="Arial" w:cs="Arial"/>
          <w:color w:val="000000"/>
          <w:sz w:val="40"/>
          <w:szCs w:val="40"/>
        </w:rPr>
        <w:lastRenderedPageBreak/>
        <w:t>EXTERNALLY FUNDED CLINICAL TRIALS</w:t>
      </w:r>
      <w:bookmarkEnd w:id="10"/>
      <w:bookmarkEnd w:id="11"/>
    </w:p>
    <w:p w14:paraId="19E77ADB" w14:textId="33692EBE" w:rsidR="006763F0" w:rsidRDefault="006763F0" w:rsidP="00B37B3B">
      <w:r>
        <w:rPr>
          <w:rFonts w:ascii="Lato" w:hAnsi="Lato"/>
          <w:color w:val="111111"/>
          <w:sz w:val="21"/>
          <w:szCs w:val="21"/>
          <w:shd w:val="clear" w:color="auto" w:fill="FFFFFF"/>
        </w:rPr>
        <w:t xml:space="preserve">Jennifer Sisler, BSN, RN, Sr. Network Director, Clinical </w:t>
      </w:r>
      <w:proofErr w:type="gramStart"/>
      <w:r>
        <w:rPr>
          <w:rFonts w:ascii="Lato" w:hAnsi="Lato"/>
          <w:color w:val="111111"/>
          <w:sz w:val="21"/>
          <w:szCs w:val="21"/>
          <w:shd w:val="clear" w:color="auto" w:fill="FFFFFF"/>
        </w:rPr>
        <w:t>Trials</w:t>
      </w:r>
      <w:proofErr w:type="gramEnd"/>
      <w:r>
        <w:rPr>
          <w:rFonts w:ascii="Lato" w:hAnsi="Lato"/>
          <w:color w:val="111111"/>
          <w:sz w:val="21"/>
          <w:szCs w:val="21"/>
          <w:shd w:val="clear" w:color="auto" w:fill="FFFFFF"/>
        </w:rPr>
        <w:t xml:space="preserve"> and Research</w:t>
      </w:r>
      <w:r>
        <w:rPr>
          <w:rFonts w:ascii="Lato" w:hAnsi="Lato"/>
          <w:color w:val="111111"/>
          <w:sz w:val="21"/>
          <w:szCs w:val="21"/>
        </w:rPr>
        <w:br/>
      </w:r>
      <w:r>
        <w:rPr>
          <w:rFonts w:ascii="Lato" w:hAnsi="Lato"/>
          <w:color w:val="111111"/>
          <w:sz w:val="21"/>
          <w:szCs w:val="21"/>
          <w:shd w:val="clear" w:color="auto" w:fill="FFFFFF"/>
        </w:rPr>
        <w:t>(</w:t>
      </w:r>
      <w:r>
        <w:t>484-526-5190</w:t>
      </w:r>
      <w:r>
        <w:rPr>
          <w:rFonts w:ascii="Lato" w:hAnsi="Lato"/>
          <w:color w:val="111111"/>
          <w:sz w:val="21"/>
          <w:szCs w:val="21"/>
          <w:shd w:val="clear" w:color="auto" w:fill="FFFFFF"/>
        </w:rPr>
        <w:t>,</w:t>
      </w:r>
      <w:r>
        <w:rPr>
          <w:rStyle w:val="apple-converted-space"/>
          <w:rFonts w:ascii="Lato" w:hAnsi="Lato"/>
          <w:color w:val="111111"/>
          <w:sz w:val="21"/>
          <w:szCs w:val="21"/>
          <w:shd w:val="clear" w:color="auto" w:fill="FFFFFF"/>
        </w:rPr>
        <w:t> </w:t>
      </w:r>
      <w:hyperlink r:id="rId79" w:tgtFrame="_blank" w:history="1">
        <w:r>
          <w:rPr>
            <w:rStyle w:val="Hyperlink"/>
            <w:rFonts w:ascii="Lato" w:hAnsi="Lato"/>
            <w:color w:val="1155CC"/>
            <w:sz w:val="21"/>
            <w:szCs w:val="21"/>
            <w:shd w:val="clear" w:color="auto" w:fill="FFFFFF"/>
          </w:rPr>
          <w:t>Jennifer.Sisler@sluhn.org</w:t>
        </w:r>
      </w:hyperlink>
      <w:r>
        <w:rPr>
          <w:rFonts w:ascii="Lato" w:hAnsi="Lato"/>
          <w:color w:val="111111"/>
          <w:sz w:val="21"/>
          <w:szCs w:val="21"/>
          <w:shd w:val="clear" w:color="auto" w:fill="FFFFFF"/>
        </w:rPr>
        <w:t>)</w:t>
      </w:r>
    </w:p>
    <w:p w14:paraId="0156A138" w14:textId="77777777" w:rsidR="006763F0" w:rsidRDefault="006763F0" w:rsidP="00B37B3B"/>
    <w:p w14:paraId="79F1112A" w14:textId="77777777" w:rsidR="006763F0" w:rsidRDefault="006763F0" w:rsidP="006763F0">
      <w:pPr>
        <w:pStyle w:val="Heading1"/>
        <w:shd w:val="clear" w:color="auto" w:fill="FFFFFF"/>
        <w:spacing w:after="36" w:line="267" w:lineRule="atLeast"/>
        <w:rPr>
          <w:rFonts w:ascii="Arial" w:hAnsi="Arial" w:cs="Arial"/>
          <w:color w:val="000000"/>
          <w:sz w:val="40"/>
          <w:szCs w:val="40"/>
        </w:rPr>
      </w:pPr>
      <w:bookmarkStart w:id="12" w:name="_Toc140506311"/>
      <w:bookmarkStart w:id="13" w:name="_Toc140506585"/>
      <w:r>
        <w:rPr>
          <w:rFonts w:ascii="Arial" w:hAnsi="Arial" w:cs="Arial"/>
          <w:color w:val="000000"/>
          <w:sz w:val="40"/>
          <w:szCs w:val="40"/>
        </w:rPr>
        <w:t>INTERNALLY SUPPORTED INTERVENTIONAL STUDIES</w:t>
      </w:r>
      <w:bookmarkEnd w:id="12"/>
      <w:bookmarkEnd w:id="13"/>
    </w:p>
    <w:p w14:paraId="3124705D" w14:textId="57D5E3C9" w:rsidR="006763F0" w:rsidRDefault="006763F0" w:rsidP="00B37B3B">
      <w:r>
        <w:rPr>
          <w:rFonts w:ascii="Lato" w:hAnsi="Lato"/>
          <w:color w:val="111111"/>
          <w:sz w:val="21"/>
          <w:szCs w:val="21"/>
          <w:shd w:val="clear" w:color="auto" w:fill="FFFFFF"/>
        </w:rPr>
        <w:t>Jill Stoltzfus, PhD, Research Institute Director</w:t>
      </w:r>
      <w:r>
        <w:rPr>
          <w:rFonts w:ascii="Lato" w:hAnsi="Lato"/>
          <w:color w:val="111111"/>
          <w:sz w:val="21"/>
          <w:szCs w:val="21"/>
        </w:rPr>
        <w:br/>
      </w:r>
      <w:r>
        <w:rPr>
          <w:rFonts w:ascii="Lato" w:hAnsi="Lato"/>
          <w:color w:val="111111"/>
          <w:sz w:val="21"/>
          <w:szCs w:val="21"/>
          <w:shd w:val="clear" w:color="auto" w:fill="FFFFFF"/>
        </w:rPr>
        <w:t>(</w:t>
      </w:r>
      <w:r>
        <w:t>484-526-4942</w:t>
      </w:r>
      <w:r>
        <w:rPr>
          <w:rFonts w:ascii="Lato" w:hAnsi="Lato"/>
          <w:color w:val="111111"/>
          <w:sz w:val="21"/>
          <w:szCs w:val="21"/>
          <w:shd w:val="clear" w:color="auto" w:fill="FFFFFF"/>
        </w:rPr>
        <w:t>,</w:t>
      </w:r>
      <w:r>
        <w:rPr>
          <w:rStyle w:val="apple-converted-space"/>
          <w:rFonts w:ascii="Lato" w:hAnsi="Lato"/>
          <w:color w:val="111111"/>
          <w:sz w:val="21"/>
          <w:szCs w:val="21"/>
          <w:shd w:val="clear" w:color="auto" w:fill="FFFFFF"/>
        </w:rPr>
        <w:t> </w:t>
      </w:r>
      <w:hyperlink r:id="rId80" w:tgtFrame="_blank" w:history="1">
        <w:r>
          <w:rPr>
            <w:rStyle w:val="Hyperlink"/>
            <w:rFonts w:ascii="Lato" w:hAnsi="Lato"/>
            <w:color w:val="1155CC"/>
            <w:sz w:val="21"/>
            <w:szCs w:val="21"/>
            <w:shd w:val="clear" w:color="auto" w:fill="FFFFFF"/>
          </w:rPr>
          <w:t>Jill.Stoltzfus@sluhn.org</w:t>
        </w:r>
      </w:hyperlink>
      <w:r>
        <w:rPr>
          <w:rFonts w:ascii="Lato" w:hAnsi="Lato"/>
          <w:color w:val="111111"/>
          <w:sz w:val="21"/>
          <w:szCs w:val="21"/>
          <w:shd w:val="clear" w:color="auto" w:fill="FFFFFF"/>
        </w:rPr>
        <w:t>)</w:t>
      </w:r>
    </w:p>
    <w:p w14:paraId="793889D9" w14:textId="77777777" w:rsidR="006763F0" w:rsidRDefault="006763F0" w:rsidP="00B37B3B"/>
    <w:p w14:paraId="02A92A1E" w14:textId="77777777" w:rsidR="006763F0" w:rsidRDefault="006763F0" w:rsidP="006763F0">
      <w:pPr>
        <w:pStyle w:val="Heading1"/>
        <w:shd w:val="clear" w:color="auto" w:fill="FFFFFF"/>
        <w:spacing w:after="36" w:line="267" w:lineRule="atLeast"/>
        <w:rPr>
          <w:rFonts w:ascii="Arial" w:hAnsi="Arial" w:cs="Arial"/>
          <w:color w:val="000000"/>
          <w:sz w:val="40"/>
          <w:szCs w:val="40"/>
        </w:rPr>
      </w:pPr>
      <w:bookmarkStart w:id="14" w:name="_Toc140506312"/>
      <w:bookmarkStart w:id="15" w:name="_Toc140506586"/>
      <w:r>
        <w:rPr>
          <w:rFonts w:ascii="Arial" w:hAnsi="Arial" w:cs="Arial"/>
          <w:color w:val="000000"/>
          <w:sz w:val="40"/>
          <w:szCs w:val="40"/>
        </w:rPr>
        <w:t>PROSPECTIVE NON-INTERVENTIONAL or SURVEY STUDIES</w:t>
      </w:r>
      <w:bookmarkEnd w:id="14"/>
      <w:bookmarkEnd w:id="15"/>
    </w:p>
    <w:p w14:paraId="5B09AD9B" w14:textId="046B3CA8" w:rsidR="006763F0" w:rsidRDefault="006763F0" w:rsidP="00B37B3B">
      <w:pPr>
        <w:rPr>
          <w:rFonts w:ascii="Lato" w:hAnsi="Lato"/>
          <w:color w:val="111111"/>
          <w:sz w:val="21"/>
          <w:szCs w:val="21"/>
          <w:shd w:val="clear" w:color="auto" w:fill="FFFFFF"/>
        </w:rPr>
      </w:pPr>
      <w:r>
        <w:rPr>
          <w:rFonts w:ascii="Lato" w:hAnsi="Lato"/>
          <w:color w:val="111111"/>
          <w:sz w:val="21"/>
          <w:szCs w:val="21"/>
          <w:shd w:val="clear" w:color="auto" w:fill="FFFFFF"/>
        </w:rPr>
        <w:t>Jill Stoltzfus, PhD, Research Institute Director</w:t>
      </w:r>
      <w:r>
        <w:rPr>
          <w:rFonts w:ascii="Lato" w:hAnsi="Lato"/>
          <w:color w:val="111111"/>
          <w:sz w:val="21"/>
          <w:szCs w:val="21"/>
        </w:rPr>
        <w:br/>
      </w:r>
      <w:r>
        <w:rPr>
          <w:rFonts w:ascii="Lato" w:hAnsi="Lato"/>
          <w:color w:val="111111"/>
          <w:sz w:val="21"/>
          <w:szCs w:val="21"/>
          <w:shd w:val="clear" w:color="auto" w:fill="FFFFFF"/>
        </w:rPr>
        <w:t>(</w:t>
      </w:r>
      <w:r>
        <w:t>484-526-4942</w:t>
      </w:r>
      <w:r>
        <w:rPr>
          <w:rFonts w:ascii="Lato" w:hAnsi="Lato"/>
          <w:color w:val="111111"/>
          <w:sz w:val="21"/>
          <w:szCs w:val="21"/>
          <w:shd w:val="clear" w:color="auto" w:fill="FFFFFF"/>
        </w:rPr>
        <w:t>,</w:t>
      </w:r>
      <w:r>
        <w:rPr>
          <w:rStyle w:val="apple-converted-space"/>
          <w:rFonts w:ascii="Lato" w:hAnsi="Lato"/>
          <w:color w:val="111111"/>
          <w:sz w:val="21"/>
          <w:szCs w:val="21"/>
          <w:shd w:val="clear" w:color="auto" w:fill="FFFFFF"/>
        </w:rPr>
        <w:t> </w:t>
      </w:r>
      <w:hyperlink r:id="rId81" w:tgtFrame="_blank" w:history="1">
        <w:r>
          <w:rPr>
            <w:rStyle w:val="Hyperlink"/>
            <w:rFonts w:ascii="Lato" w:hAnsi="Lato"/>
            <w:color w:val="1155CC"/>
            <w:sz w:val="21"/>
            <w:szCs w:val="21"/>
            <w:shd w:val="clear" w:color="auto" w:fill="FFFFFF"/>
          </w:rPr>
          <w:t>Jill.Stoltzfus@sluhn.org</w:t>
        </w:r>
      </w:hyperlink>
      <w:r>
        <w:rPr>
          <w:rFonts w:ascii="Lato" w:hAnsi="Lato"/>
          <w:color w:val="111111"/>
          <w:sz w:val="21"/>
          <w:szCs w:val="21"/>
          <w:shd w:val="clear" w:color="auto" w:fill="FFFFFF"/>
        </w:rPr>
        <w:t>)</w:t>
      </w:r>
    </w:p>
    <w:p w14:paraId="516EBFDE" w14:textId="77777777" w:rsidR="006763F0" w:rsidRDefault="006763F0" w:rsidP="00B37B3B">
      <w:pPr>
        <w:rPr>
          <w:rFonts w:ascii="Lato" w:hAnsi="Lato"/>
          <w:color w:val="111111"/>
          <w:sz w:val="21"/>
          <w:szCs w:val="21"/>
          <w:shd w:val="clear" w:color="auto" w:fill="FFFFFF"/>
        </w:rPr>
      </w:pPr>
    </w:p>
    <w:p w14:paraId="65A92EC2" w14:textId="77777777" w:rsidR="006763F0" w:rsidRDefault="006763F0" w:rsidP="006763F0">
      <w:pPr>
        <w:pStyle w:val="Heading1"/>
        <w:shd w:val="clear" w:color="auto" w:fill="FFFFFF"/>
        <w:spacing w:after="36" w:line="267" w:lineRule="atLeast"/>
        <w:rPr>
          <w:rFonts w:ascii="Arial" w:hAnsi="Arial" w:cs="Arial"/>
          <w:color w:val="000000"/>
          <w:sz w:val="40"/>
          <w:szCs w:val="40"/>
        </w:rPr>
      </w:pPr>
      <w:bookmarkStart w:id="16" w:name="_Toc140506313"/>
      <w:bookmarkStart w:id="17" w:name="_Toc140506587"/>
      <w:r>
        <w:rPr>
          <w:rFonts w:ascii="Arial" w:hAnsi="Arial" w:cs="Arial"/>
          <w:color w:val="000000"/>
          <w:sz w:val="40"/>
          <w:szCs w:val="40"/>
        </w:rPr>
        <w:t>RETROSPECTIVE CHART REVIEWS</w:t>
      </w:r>
      <w:bookmarkEnd w:id="16"/>
      <w:bookmarkEnd w:id="17"/>
    </w:p>
    <w:p w14:paraId="0992EFD5" w14:textId="1E281EDF" w:rsidR="006763F0" w:rsidRDefault="006763F0" w:rsidP="00B37B3B">
      <w:pPr>
        <w:rPr>
          <w:rFonts w:ascii="Lato" w:hAnsi="Lato"/>
          <w:color w:val="111111"/>
          <w:sz w:val="21"/>
          <w:szCs w:val="21"/>
          <w:shd w:val="clear" w:color="auto" w:fill="FFFFFF"/>
        </w:rPr>
      </w:pPr>
      <w:r>
        <w:rPr>
          <w:rFonts w:ascii="Lato" w:hAnsi="Lato"/>
          <w:color w:val="111111"/>
          <w:sz w:val="21"/>
          <w:szCs w:val="21"/>
          <w:shd w:val="clear" w:color="auto" w:fill="FFFFFF"/>
        </w:rPr>
        <w:t>Jill Stoltzfus, PhD, Research Institute Director</w:t>
      </w:r>
      <w:r>
        <w:rPr>
          <w:rFonts w:ascii="Lato" w:hAnsi="Lato"/>
          <w:color w:val="111111"/>
          <w:sz w:val="21"/>
          <w:szCs w:val="21"/>
        </w:rPr>
        <w:br/>
      </w:r>
      <w:r>
        <w:rPr>
          <w:rFonts w:ascii="Lato" w:hAnsi="Lato"/>
          <w:color w:val="111111"/>
          <w:sz w:val="21"/>
          <w:szCs w:val="21"/>
          <w:shd w:val="clear" w:color="auto" w:fill="FFFFFF"/>
        </w:rPr>
        <w:t>(</w:t>
      </w:r>
      <w:r>
        <w:t>484-526-4942</w:t>
      </w:r>
      <w:r>
        <w:rPr>
          <w:rFonts w:ascii="Lato" w:hAnsi="Lato"/>
          <w:color w:val="111111"/>
          <w:sz w:val="21"/>
          <w:szCs w:val="21"/>
          <w:shd w:val="clear" w:color="auto" w:fill="FFFFFF"/>
        </w:rPr>
        <w:t>,</w:t>
      </w:r>
      <w:r>
        <w:rPr>
          <w:rStyle w:val="apple-converted-space"/>
          <w:rFonts w:ascii="Lato" w:hAnsi="Lato"/>
          <w:color w:val="111111"/>
          <w:sz w:val="21"/>
          <w:szCs w:val="21"/>
          <w:shd w:val="clear" w:color="auto" w:fill="FFFFFF"/>
        </w:rPr>
        <w:t> </w:t>
      </w:r>
      <w:hyperlink r:id="rId82" w:tgtFrame="_blank" w:history="1">
        <w:r>
          <w:rPr>
            <w:rStyle w:val="Hyperlink"/>
            <w:rFonts w:ascii="Lato" w:hAnsi="Lato"/>
            <w:color w:val="1155CC"/>
            <w:sz w:val="21"/>
            <w:szCs w:val="21"/>
            <w:shd w:val="clear" w:color="auto" w:fill="FFFFFF"/>
          </w:rPr>
          <w:t>Jill.Stoltzfus@sluhn.org</w:t>
        </w:r>
      </w:hyperlink>
      <w:r>
        <w:rPr>
          <w:rFonts w:ascii="Lato" w:hAnsi="Lato"/>
          <w:color w:val="111111"/>
          <w:sz w:val="21"/>
          <w:szCs w:val="21"/>
          <w:shd w:val="clear" w:color="auto" w:fill="FFFFFF"/>
        </w:rPr>
        <w:t>)</w:t>
      </w:r>
    </w:p>
    <w:p w14:paraId="2D383553" w14:textId="77777777" w:rsidR="006763F0" w:rsidRDefault="006763F0" w:rsidP="00B37B3B">
      <w:pPr>
        <w:rPr>
          <w:rFonts w:ascii="Lato" w:hAnsi="Lato"/>
          <w:color w:val="111111"/>
          <w:sz w:val="21"/>
          <w:szCs w:val="21"/>
          <w:shd w:val="clear" w:color="auto" w:fill="FFFFFF"/>
        </w:rPr>
      </w:pPr>
    </w:p>
    <w:p w14:paraId="7BA26132" w14:textId="77777777" w:rsidR="006763F0" w:rsidRDefault="006763F0" w:rsidP="006763F0">
      <w:pPr>
        <w:pStyle w:val="Heading1"/>
        <w:shd w:val="clear" w:color="auto" w:fill="FFFFFF"/>
        <w:spacing w:after="36" w:line="267" w:lineRule="atLeast"/>
        <w:rPr>
          <w:rFonts w:ascii="Arial" w:hAnsi="Arial" w:cs="Arial"/>
          <w:color w:val="000000"/>
          <w:sz w:val="40"/>
          <w:szCs w:val="40"/>
        </w:rPr>
      </w:pPr>
      <w:bookmarkStart w:id="18" w:name="_Toc140506314"/>
      <w:bookmarkStart w:id="19" w:name="_Toc140506588"/>
      <w:r>
        <w:rPr>
          <w:rFonts w:ascii="Arial" w:hAnsi="Arial" w:cs="Arial"/>
          <w:color w:val="000000"/>
          <w:sz w:val="40"/>
          <w:szCs w:val="40"/>
        </w:rPr>
        <w:t>EXEMPT STUDIES</w:t>
      </w:r>
      <w:bookmarkEnd w:id="18"/>
      <w:bookmarkEnd w:id="19"/>
    </w:p>
    <w:p w14:paraId="2E046175" w14:textId="75475919" w:rsidR="00120F88" w:rsidRDefault="006763F0" w:rsidP="00B37B3B">
      <w:r>
        <w:rPr>
          <w:rFonts w:ascii="Lato" w:hAnsi="Lato"/>
          <w:color w:val="111111"/>
          <w:sz w:val="21"/>
          <w:szCs w:val="21"/>
          <w:shd w:val="clear" w:color="auto" w:fill="FFFFFF"/>
        </w:rPr>
        <w:t>Jayne Silva, Manager, Human Subject Protections, IRB</w:t>
      </w:r>
      <w:r>
        <w:rPr>
          <w:rFonts w:ascii="Lato" w:hAnsi="Lato"/>
          <w:color w:val="111111"/>
          <w:sz w:val="21"/>
          <w:szCs w:val="21"/>
        </w:rPr>
        <w:br/>
      </w:r>
      <w:r>
        <w:rPr>
          <w:rFonts w:ascii="Lato" w:hAnsi="Lato"/>
          <w:color w:val="111111"/>
          <w:sz w:val="21"/>
          <w:szCs w:val="21"/>
          <w:shd w:val="clear" w:color="auto" w:fill="FFFFFF"/>
        </w:rPr>
        <w:t>(</w:t>
      </w:r>
      <w:r>
        <w:t>610-776-4832</w:t>
      </w:r>
      <w:r>
        <w:rPr>
          <w:rFonts w:ascii="Lato" w:hAnsi="Lato"/>
          <w:color w:val="111111"/>
          <w:sz w:val="21"/>
          <w:szCs w:val="21"/>
          <w:shd w:val="clear" w:color="auto" w:fill="FFFFFF"/>
        </w:rPr>
        <w:t>,</w:t>
      </w:r>
      <w:r>
        <w:rPr>
          <w:rStyle w:val="apple-converted-space"/>
          <w:rFonts w:ascii="Lato" w:hAnsi="Lato"/>
          <w:color w:val="111111"/>
          <w:sz w:val="21"/>
          <w:szCs w:val="21"/>
          <w:shd w:val="clear" w:color="auto" w:fill="FFFFFF"/>
        </w:rPr>
        <w:t> </w:t>
      </w:r>
      <w:hyperlink r:id="rId83" w:tgtFrame="_blank" w:history="1">
        <w:r>
          <w:rPr>
            <w:rStyle w:val="Hyperlink"/>
            <w:rFonts w:ascii="Lato" w:hAnsi="Lato"/>
            <w:color w:val="1155CC"/>
            <w:sz w:val="21"/>
            <w:szCs w:val="21"/>
            <w:shd w:val="clear" w:color="auto" w:fill="FFFFFF"/>
          </w:rPr>
          <w:t>Jayne.Silva@sluhn.org</w:t>
        </w:r>
      </w:hyperlink>
      <w:r>
        <w:rPr>
          <w:rFonts w:ascii="Lato" w:hAnsi="Lato"/>
          <w:color w:val="111111"/>
          <w:sz w:val="21"/>
          <w:szCs w:val="21"/>
          <w:shd w:val="clear" w:color="auto" w:fill="FFFFFF"/>
        </w:rPr>
        <w:t>)</w:t>
      </w:r>
    </w:p>
    <w:p w14:paraId="33953564" w14:textId="77777777" w:rsidR="006763F0" w:rsidRPr="00E237E8" w:rsidRDefault="006763F0" w:rsidP="00B37B3B">
      <w:pPr>
        <w:sectPr w:rsidR="006763F0" w:rsidRPr="00E237E8" w:rsidSect="00AC4859">
          <w:pgSz w:w="12240" w:h="15840" w:code="1"/>
          <w:pgMar w:top="2160" w:right="1080" w:bottom="720" w:left="1080" w:header="648" w:footer="432" w:gutter="0"/>
          <w:cols w:space="708"/>
          <w:docGrid w:linePitch="360"/>
        </w:sectPr>
      </w:pPr>
    </w:p>
    <w:p w14:paraId="07D8108E" w14:textId="267FAD51" w:rsidR="00026EAE" w:rsidRPr="007F1617" w:rsidRDefault="00F263A1" w:rsidP="008618CE">
      <w:pPr>
        <w:pStyle w:val="Heading2"/>
        <w:rPr>
          <w:rFonts w:asciiTheme="minorHAnsi" w:hAnsiTheme="minorHAnsi"/>
          <w:color w:val="595959" w:themeColor="text1" w:themeTint="A6"/>
          <w:sz w:val="24"/>
          <w:szCs w:val="22"/>
        </w:rPr>
      </w:pPr>
      <w:bookmarkStart w:id="20" w:name="_Toc140506589"/>
      <w:r w:rsidRPr="000A25D0">
        <w:lastRenderedPageBreak/>
        <w:t xml:space="preserve">Complete </w:t>
      </w:r>
      <w:r w:rsidR="00CC6868">
        <w:t>Renewal</w:t>
      </w:r>
      <w:r w:rsidRPr="000A25D0">
        <w:t xml:space="preserve"> Form</w:t>
      </w:r>
      <w:bookmarkEnd w:id="20"/>
      <w:r>
        <w:t xml:space="preserve"> </w:t>
      </w:r>
    </w:p>
    <w:p w14:paraId="1917AC94" w14:textId="608A3B8C" w:rsidR="00F263A1" w:rsidRPr="007F1617" w:rsidRDefault="00F263A1" w:rsidP="00BC301A">
      <w:pPr>
        <w:pStyle w:val="ListParagraph"/>
        <w:numPr>
          <w:ilvl w:val="0"/>
          <w:numId w:val="19"/>
        </w:numPr>
        <w:pBdr>
          <w:bottom w:val="single" w:sz="4" w:space="1" w:color="auto"/>
        </w:pBdr>
        <w:rPr>
          <w:rFonts w:ascii="Century Gothic" w:hAnsi="Century Gothic"/>
          <w:color w:val="38D1B3"/>
          <w:sz w:val="36"/>
          <w:szCs w:val="36"/>
        </w:rPr>
      </w:pPr>
      <w:r w:rsidRPr="007F1617">
        <w:rPr>
          <w:rFonts w:ascii="Century Gothic" w:hAnsi="Century Gothic"/>
          <w:color w:val="38D1B3"/>
          <w:sz w:val="36"/>
          <w:szCs w:val="36"/>
        </w:rPr>
        <w:t>Getting Started</w:t>
      </w:r>
    </w:p>
    <w:p w14:paraId="6C7F281A" w14:textId="77777777" w:rsidR="007F1617" w:rsidRPr="00264420" w:rsidRDefault="007F1617" w:rsidP="007F1617">
      <w:pPr>
        <w:rPr>
          <w:rFonts w:ascii="Lato" w:hAnsi="Lato"/>
          <w:color w:val="000000" w:themeColor="text1"/>
          <w:sz w:val="21"/>
          <w:szCs w:val="21"/>
        </w:rPr>
      </w:pPr>
      <w:r w:rsidRPr="00264420">
        <w:rPr>
          <w:rStyle w:val="Strong"/>
          <w:rFonts w:ascii="Lato" w:hAnsi="Lato"/>
          <w:color w:val="000000" w:themeColor="text1"/>
          <w:sz w:val="21"/>
          <w:szCs w:val="21"/>
        </w:rPr>
        <w:t>About Cayuse IRB</w:t>
      </w:r>
    </w:p>
    <w:p w14:paraId="653250CC" w14:textId="77777777" w:rsidR="007F1617" w:rsidRPr="00264420" w:rsidRDefault="007F1617" w:rsidP="007F1617">
      <w:pPr>
        <w:spacing w:before="150"/>
        <w:rPr>
          <w:rFonts w:ascii="Lato" w:hAnsi="Lato"/>
          <w:color w:val="000000" w:themeColor="text1"/>
          <w:sz w:val="21"/>
          <w:szCs w:val="21"/>
        </w:rPr>
      </w:pPr>
      <w:r w:rsidRPr="00264420">
        <w:rPr>
          <w:rStyle w:val="Emphasis"/>
          <w:rFonts w:ascii="Lato" w:hAnsi="Lato"/>
          <w:color w:val="000000" w:themeColor="text1"/>
          <w:sz w:val="21"/>
          <w:szCs w:val="21"/>
        </w:rPr>
        <w:t xml:space="preserve">Cayuse IRB is an interactive web application. As you answer questions, new sections relevant to the type of research being conducted will appear on the left-hand side. </w:t>
      </w:r>
      <w:proofErr w:type="gramStart"/>
      <w:r w:rsidRPr="00264420">
        <w:rPr>
          <w:rStyle w:val="Emphasis"/>
          <w:rFonts w:ascii="Lato" w:hAnsi="Lato"/>
          <w:color w:val="000000" w:themeColor="text1"/>
          <w:sz w:val="21"/>
          <w:szCs w:val="21"/>
        </w:rPr>
        <w:t>Therefore</w:t>
      </w:r>
      <w:proofErr w:type="gramEnd"/>
      <w:r w:rsidRPr="00264420">
        <w:rPr>
          <w:rStyle w:val="Emphasis"/>
          <w:rFonts w:ascii="Lato" w:hAnsi="Lato"/>
          <w:color w:val="000000" w:themeColor="text1"/>
          <w:sz w:val="21"/>
          <w:szCs w:val="21"/>
        </w:rPr>
        <w:t xml:space="preserve"> not all numbered sections may appear. You do not have to finish the application in one sitting. All information can be saved.</w:t>
      </w:r>
      <w:r w:rsidRPr="00264420">
        <w:rPr>
          <w:rFonts w:ascii="Lato" w:hAnsi="Lato"/>
          <w:i/>
          <w:iCs/>
          <w:color w:val="000000" w:themeColor="text1"/>
          <w:sz w:val="21"/>
          <w:szCs w:val="21"/>
        </w:rPr>
        <w:br/>
      </w:r>
      <w:r w:rsidRPr="00264420">
        <w:rPr>
          <w:rFonts w:ascii="Lato" w:hAnsi="Lato"/>
          <w:i/>
          <w:iCs/>
          <w:color w:val="000000" w:themeColor="text1"/>
          <w:sz w:val="21"/>
          <w:szCs w:val="21"/>
        </w:rPr>
        <w:br/>
      </w:r>
      <w:r w:rsidRPr="00264420">
        <w:rPr>
          <w:rStyle w:val="Strong"/>
          <w:rFonts w:ascii="Lato" w:hAnsi="Lato"/>
          <w:i/>
          <w:iCs/>
          <w:color w:val="000000" w:themeColor="text1"/>
          <w:sz w:val="21"/>
          <w:szCs w:val="21"/>
        </w:rPr>
        <w:t>Additional information has been added throughout the form for guidance and clarity. That additional information can be found by clicking the question mark it the top-right corner of each section.</w:t>
      </w:r>
      <w:r w:rsidRPr="00264420">
        <w:rPr>
          <w:rFonts w:ascii="Lato" w:hAnsi="Lato"/>
          <w:b/>
          <w:bCs/>
          <w:i/>
          <w:iCs/>
          <w:color w:val="000000" w:themeColor="text1"/>
          <w:sz w:val="21"/>
          <w:szCs w:val="21"/>
        </w:rPr>
        <w:br/>
      </w:r>
      <w:r w:rsidRPr="00264420">
        <w:rPr>
          <w:rFonts w:ascii="Lato" w:hAnsi="Lato"/>
          <w:b/>
          <w:bCs/>
          <w:i/>
          <w:iCs/>
          <w:color w:val="000000" w:themeColor="text1"/>
          <w:sz w:val="21"/>
          <w:szCs w:val="21"/>
        </w:rPr>
        <w:br/>
      </w:r>
      <w:r w:rsidRPr="00264420">
        <w:rPr>
          <w:rStyle w:val="Strong"/>
          <w:rFonts w:ascii="Lato" w:hAnsi="Lato"/>
          <w:i/>
          <w:iCs/>
          <w:color w:val="000000" w:themeColor="text1"/>
          <w:sz w:val="21"/>
          <w:szCs w:val="21"/>
        </w:rPr>
        <w:t>For more information about the IRB submission Process, IRB Tracking, and Cayuse IRB Tasks, please refer to the</w:t>
      </w:r>
      <w:r w:rsidRPr="00264420">
        <w:rPr>
          <w:rStyle w:val="apple-converted-space"/>
          <w:rFonts w:ascii="Lato" w:hAnsi="Lato"/>
          <w:b/>
          <w:bCs/>
          <w:i/>
          <w:iCs/>
          <w:color w:val="000000" w:themeColor="text1"/>
          <w:sz w:val="21"/>
          <w:szCs w:val="21"/>
        </w:rPr>
        <w:t> </w:t>
      </w:r>
      <w:hyperlink r:id="rId84" w:tgtFrame="_blank" w:history="1">
        <w:r w:rsidRPr="00264420">
          <w:rPr>
            <w:rStyle w:val="Hyperlink"/>
            <w:rFonts w:ascii="Lato" w:hAnsi="Lato"/>
            <w:b/>
            <w:bCs/>
            <w:i/>
            <w:iCs/>
            <w:color w:val="000000" w:themeColor="text1"/>
            <w:sz w:val="21"/>
            <w:szCs w:val="21"/>
          </w:rPr>
          <w:t>Cayuse IRB Procedures Manual</w:t>
        </w:r>
      </w:hyperlink>
      <w:r w:rsidRPr="00264420">
        <w:rPr>
          <w:rStyle w:val="Strong"/>
          <w:rFonts w:ascii="Lato" w:hAnsi="Lato"/>
          <w:i/>
          <w:iCs/>
          <w:color w:val="000000" w:themeColor="text1"/>
          <w:sz w:val="21"/>
          <w:szCs w:val="21"/>
        </w:rPr>
        <w:t>.</w:t>
      </w:r>
      <w:r w:rsidRPr="00264420">
        <w:rPr>
          <w:rFonts w:ascii="Lato" w:hAnsi="Lato"/>
          <w:b/>
          <w:bCs/>
          <w:i/>
          <w:iCs/>
          <w:color w:val="000000" w:themeColor="text1"/>
          <w:sz w:val="21"/>
          <w:szCs w:val="21"/>
        </w:rPr>
        <w:br/>
      </w:r>
      <w:r w:rsidRPr="00264420">
        <w:rPr>
          <w:rFonts w:ascii="Lato" w:hAnsi="Lato"/>
          <w:b/>
          <w:bCs/>
          <w:i/>
          <w:iCs/>
          <w:color w:val="000000" w:themeColor="text1"/>
          <w:sz w:val="21"/>
          <w:szCs w:val="21"/>
        </w:rPr>
        <w:br/>
      </w:r>
      <w:r w:rsidRPr="00264420">
        <w:rPr>
          <w:rStyle w:val="Strong"/>
          <w:rFonts w:ascii="Lato" w:hAnsi="Lato"/>
          <w:i/>
          <w:iCs/>
          <w:color w:val="000000" w:themeColor="text1"/>
          <w:sz w:val="21"/>
          <w:szCs w:val="21"/>
        </w:rPr>
        <w:t>For more information about St. Luke's Health Network IRB Policies, please visit our</w:t>
      </w:r>
      <w:r w:rsidRPr="00264420">
        <w:rPr>
          <w:rStyle w:val="apple-converted-space"/>
          <w:rFonts w:ascii="Lato" w:hAnsi="Lato"/>
          <w:b/>
          <w:bCs/>
          <w:i/>
          <w:iCs/>
          <w:color w:val="000000" w:themeColor="text1"/>
          <w:sz w:val="21"/>
          <w:szCs w:val="21"/>
        </w:rPr>
        <w:t> </w:t>
      </w:r>
      <w:hyperlink r:id="rId85" w:tgtFrame="_blank" w:history="1">
        <w:r w:rsidRPr="00264420">
          <w:rPr>
            <w:rStyle w:val="Hyperlink"/>
            <w:rFonts w:ascii="Lato" w:hAnsi="Lato"/>
            <w:b/>
            <w:bCs/>
            <w:i/>
            <w:iCs/>
            <w:color w:val="000000" w:themeColor="text1"/>
            <w:sz w:val="21"/>
            <w:szCs w:val="21"/>
          </w:rPr>
          <w:t>IRB Policies &amp; Procedure Manual</w:t>
        </w:r>
      </w:hyperlink>
      <w:r w:rsidRPr="00264420">
        <w:rPr>
          <w:rStyle w:val="Strong"/>
          <w:rFonts w:ascii="Lato" w:hAnsi="Lato"/>
          <w:i/>
          <w:iCs/>
          <w:color w:val="000000" w:themeColor="text1"/>
          <w:sz w:val="21"/>
          <w:szCs w:val="21"/>
        </w:rPr>
        <w:t>.</w:t>
      </w:r>
    </w:p>
    <w:p w14:paraId="2C48A83D" w14:textId="77777777" w:rsidR="00F263A1" w:rsidRPr="00264420" w:rsidRDefault="00F263A1" w:rsidP="00F263A1">
      <w:pPr>
        <w:pStyle w:val="ListBullet"/>
        <w:numPr>
          <w:ilvl w:val="0"/>
          <w:numId w:val="0"/>
        </w:numPr>
        <w:ind w:left="340" w:hanging="340"/>
        <w:rPr>
          <w:rFonts w:ascii="Lato" w:hAnsi="Lato"/>
          <w:color w:val="000000" w:themeColor="text1"/>
          <w:sz w:val="21"/>
          <w:szCs w:val="21"/>
        </w:rPr>
      </w:pPr>
    </w:p>
    <w:p w14:paraId="057EF9A2" w14:textId="77777777" w:rsidR="007F1617" w:rsidRPr="00264420" w:rsidRDefault="007F1617" w:rsidP="007F1617">
      <w:pPr>
        <w:spacing w:after="150" w:line="384" w:lineRule="atLeast"/>
        <w:rPr>
          <w:rFonts w:ascii="Lato" w:hAnsi="Lato" w:cs="Arial"/>
          <w:color w:val="000000" w:themeColor="text1"/>
          <w:sz w:val="21"/>
          <w:szCs w:val="21"/>
        </w:rPr>
      </w:pPr>
      <w:r w:rsidRPr="00264420">
        <w:rPr>
          <w:rStyle w:val="Strong"/>
          <w:rFonts w:ascii="Lato" w:hAnsi="Lato" w:cs="Arial"/>
          <w:color w:val="000000" w:themeColor="text1"/>
          <w:sz w:val="21"/>
          <w:szCs w:val="21"/>
        </w:rPr>
        <w:t>St. Luke's Health Network Institutional Review Board (IRB) Website.</w:t>
      </w:r>
    </w:p>
    <w:p w14:paraId="2675C92C" w14:textId="77777777" w:rsidR="007F1617" w:rsidRPr="00264420" w:rsidRDefault="007F1617" w:rsidP="007F1617">
      <w:pPr>
        <w:spacing w:after="150"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On our</w:t>
      </w:r>
      <w:r w:rsidRPr="00264420">
        <w:rPr>
          <w:rStyle w:val="apple-converted-space"/>
          <w:rFonts w:ascii="Lato" w:hAnsi="Lato" w:cs="Arial"/>
          <w:i/>
          <w:iCs/>
          <w:color w:val="000000" w:themeColor="text1"/>
          <w:sz w:val="21"/>
          <w:szCs w:val="21"/>
        </w:rPr>
        <w:t> </w:t>
      </w:r>
      <w:hyperlink r:id="rId86" w:tgtFrame="_blank" w:history="1">
        <w:r w:rsidRPr="00264420">
          <w:rPr>
            <w:rStyle w:val="Hyperlink"/>
            <w:rFonts w:ascii="Lato" w:hAnsi="Lato" w:cs="Arial"/>
            <w:i/>
            <w:iCs/>
            <w:color w:val="000000" w:themeColor="text1"/>
            <w:sz w:val="21"/>
            <w:szCs w:val="21"/>
          </w:rPr>
          <w:t>website</w:t>
        </w:r>
      </w:hyperlink>
      <w:r w:rsidRPr="00264420">
        <w:rPr>
          <w:rStyle w:val="Emphasis"/>
          <w:rFonts w:ascii="Lato" w:hAnsi="Lato" w:cs="Arial"/>
          <w:color w:val="000000" w:themeColor="text1"/>
          <w:sz w:val="21"/>
          <w:szCs w:val="21"/>
        </w:rPr>
        <w:t>, you can find information about the different types of studies, informed consent samples, protocol samples, required forms, etc.</w:t>
      </w:r>
    </w:p>
    <w:p w14:paraId="4D8BB7E4" w14:textId="77777777" w:rsidR="007F1617" w:rsidRPr="00264420" w:rsidRDefault="007F1617" w:rsidP="00F263A1">
      <w:pPr>
        <w:rPr>
          <w:rStyle w:val="Strong"/>
          <w:rFonts w:ascii="Lato" w:hAnsi="Lato"/>
          <w:color w:val="000000" w:themeColor="text1"/>
          <w:sz w:val="21"/>
          <w:szCs w:val="21"/>
        </w:rPr>
      </w:pPr>
    </w:p>
    <w:p w14:paraId="06C1C6A9" w14:textId="02F90886" w:rsidR="007F1617" w:rsidRPr="00264420" w:rsidRDefault="007F1617" w:rsidP="00F263A1">
      <w:pPr>
        <w:rPr>
          <w:rStyle w:val="Strong"/>
          <w:rFonts w:ascii="Lato" w:hAnsi="Lato"/>
          <w:color w:val="000000" w:themeColor="text1"/>
          <w:sz w:val="21"/>
          <w:szCs w:val="21"/>
          <w:shd w:val="clear" w:color="auto" w:fill="FFFFFF"/>
        </w:rPr>
      </w:pPr>
      <w:r w:rsidRPr="00264420">
        <w:rPr>
          <w:rStyle w:val="Strong"/>
          <w:rFonts w:ascii="Lato" w:hAnsi="Lato"/>
          <w:color w:val="000000" w:themeColor="text1"/>
          <w:sz w:val="21"/>
          <w:szCs w:val="21"/>
          <w:shd w:val="clear" w:color="auto" w:fill="FFFFFF"/>
        </w:rPr>
        <w:t>Getting Started</w:t>
      </w:r>
    </w:p>
    <w:p w14:paraId="669B055D" w14:textId="5B19416D" w:rsidR="007F1617" w:rsidRPr="00264420" w:rsidRDefault="007F1617" w:rsidP="007F1617">
      <w:pPr>
        <w:rPr>
          <w:rFonts w:ascii="Lato" w:hAnsi="Lato"/>
          <w:color w:val="000000" w:themeColor="text1"/>
          <w:sz w:val="21"/>
          <w:szCs w:val="21"/>
        </w:rPr>
      </w:pPr>
      <w:r w:rsidRPr="00264420">
        <w:rPr>
          <w:rStyle w:val="Emphasis"/>
          <w:rFonts w:ascii="Lato" w:hAnsi="Lato"/>
          <w:color w:val="000000" w:themeColor="text1"/>
          <w:sz w:val="21"/>
          <w:szCs w:val="21"/>
          <w:shd w:val="clear" w:color="auto" w:fill="FFFFFF"/>
        </w:rPr>
        <w:t>If applicable, throughout the submission, you will be required to provide the following:</w:t>
      </w:r>
    </w:p>
    <w:p w14:paraId="6429AF4D"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Current Detailed Study</w:t>
      </w:r>
      <w:hyperlink r:id="rId87" w:tgtFrame="_blank" w:history="1">
        <w:r w:rsidRPr="00264420">
          <w:rPr>
            <w:rStyle w:val="apple-converted-space"/>
            <w:rFonts w:ascii="Lato" w:hAnsi="Lato" w:cs="Arial"/>
            <w:i/>
            <w:iCs/>
            <w:color w:val="000000" w:themeColor="text1"/>
            <w:sz w:val="21"/>
            <w:szCs w:val="21"/>
            <w:u w:val="single"/>
          </w:rPr>
          <w:t> </w:t>
        </w:r>
        <w:r w:rsidRPr="00264420">
          <w:rPr>
            <w:rStyle w:val="Hyperlink"/>
            <w:rFonts w:ascii="Lato" w:hAnsi="Lato" w:cs="Arial"/>
            <w:i/>
            <w:iCs/>
            <w:color w:val="000000" w:themeColor="text1"/>
            <w:sz w:val="21"/>
            <w:szCs w:val="21"/>
          </w:rPr>
          <w:t>Information</w:t>
        </w:r>
      </w:hyperlink>
      <w:r w:rsidRPr="00264420">
        <w:rPr>
          <w:rStyle w:val="Emphasis"/>
          <w:rFonts w:ascii="Lato" w:hAnsi="Lato" w:cs="Arial"/>
          <w:color w:val="000000" w:themeColor="text1"/>
          <w:sz w:val="21"/>
          <w:szCs w:val="21"/>
        </w:rPr>
        <w:t>/Protocol</w:t>
      </w:r>
    </w:p>
    <w:p w14:paraId="2E371A1B"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Copy of Current Informed Consent Forms</w:t>
      </w:r>
    </w:p>
    <w:p w14:paraId="12F13E53"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Current Consent Forms for Re-Stamping (open to accrual studies only)</w:t>
      </w:r>
    </w:p>
    <w:p w14:paraId="4BF0B8B0"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Study Recruitment Documents</w:t>
      </w:r>
    </w:p>
    <w:p w14:paraId="6CEA1D2A" w14:textId="77777777" w:rsidR="007F1617" w:rsidRPr="00264420" w:rsidRDefault="00993F9F"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hyperlink r:id="rId88" w:tgtFrame="_blank" w:history="1">
        <w:r w:rsidR="007F1617" w:rsidRPr="00264420">
          <w:rPr>
            <w:rStyle w:val="Hyperlink"/>
            <w:rFonts w:ascii="Lato" w:hAnsi="Lato" w:cs="Arial"/>
            <w:i/>
            <w:iCs/>
            <w:color w:val="000000" w:themeColor="text1"/>
            <w:sz w:val="21"/>
            <w:szCs w:val="21"/>
          </w:rPr>
          <w:t>AE </w:t>
        </w:r>
      </w:hyperlink>
      <w:r w:rsidR="007F1617" w:rsidRPr="00264420">
        <w:rPr>
          <w:rStyle w:val="Emphasis"/>
          <w:rFonts w:ascii="Lato" w:hAnsi="Lato" w:cs="Arial"/>
          <w:color w:val="000000" w:themeColor="text1"/>
          <w:sz w:val="21"/>
          <w:szCs w:val="21"/>
        </w:rPr>
        <w:t>&amp; </w:t>
      </w:r>
      <w:hyperlink r:id="rId89" w:tgtFrame="_blank" w:history="1">
        <w:r w:rsidR="007F1617" w:rsidRPr="00264420">
          <w:rPr>
            <w:rStyle w:val="Hyperlink"/>
            <w:rFonts w:ascii="Lato" w:hAnsi="Lato" w:cs="Arial"/>
            <w:i/>
            <w:iCs/>
            <w:color w:val="000000" w:themeColor="text1"/>
            <w:sz w:val="21"/>
            <w:szCs w:val="21"/>
          </w:rPr>
          <w:t>UAP </w:t>
        </w:r>
      </w:hyperlink>
      <w:r w:rsidR="007F1617" w:rsidRPr="00264420">
        <w:rPr>
          <w:rStyle w:val="Emphasis"/>
          <w:rFonts w:ascii="Lato" w:hAnsi="Lato" w:cs="Arial"/>
          <w:color w:val="000000" w:themeColor="text1"/>
          <w:sz w:val="21"/>
          <w:szCs w:val="21"/>
        </w:rPr>
        <w:t>Spreadsheet Since Last Review </w:t>
      </w:r>
    </w:p>
    <w:p w14:paraId="6C6DBD4E"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Audit/Monitoring Visit Reports</w:t>
      </w:r>
    </w:p>
    <w:p w14:paraId="49044CA6"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Accrual Policy Justification</w:t>
      </w:r>
    </w:p>
    <w:p w14:paraId="44FD6B20"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Current IB/Device Brochure/Package Insert</w:t>
      </w:r>
    </w:p>
    <w:p w14:paraId="490376E7"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Off-Site INDSR Spreadsheet Since Last Review</w:t>
      </w:r>
    </w:p>
    <w:p w14:paraId="24F55250"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DSMB Reports</w:t>
      </w:r>
    </w:p>
    <w:p w14:paraId="72638B18"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FDA Correspondence/Annual Report</w:t>
      </w:r>
    </w:p>
    <w:p w14:paraId="6FDC1539"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Other Pertinent FDA Documents</w:t>
      </w:r>
    </w:p>
    <w:p w14:paraId="69270F22" w14:textId="77777777" w:rsidR="007F1617" w:rsidRPr="00264420" w:rsidRDefault="007F1617" w:rsidP="00BC301A">
      <w:pPr>
        <w:numPr>
          <w:ilvl w:val="0"/>
          <w:numId w:val="20"/>
        </w:numPr>
        <w:shd w:val="clear" w:color="auto" w:fill="FFFFFF"/>
        <w:spacing w:before="100" w:beforeAutospacing="1" w:after="100" w:afterAutospacing="1" w:line="384" w:lineRule="atLeast"/>
        <w:rPr>
          <w:rFonts w:ascii="Lato" w:hAnsi="Lato" w:cs="Arial"/>
          <w:color w:val="000000" w:themeColor="text1"/>
          <w:sz w:val="21"/>
          <w:szCs w:val="21"/>
        </w:rPr>
      </w:pPr>
      <w:r w:rsidRPr="00264420">
        <w:rPr>
          <w:rStyle w:val="Emphasis"/>
          <w:rFonts w:ascii="Lato" w:hAnsi="Lato" w:cs="Arial"/>
          <w:color w:val="000000" w:themeColor="text1"/>
          <w:sz w:val="21"/>
          <w:szCs w:val="21"/>
        </w:rPr>
        <w:t>Publications/Presentations</w:t>
      </w:r>
    </w:p>
    <w:p w14:paraId="726CFFC6" w14:textId="16F3FA53" w:rsidR="007F1617" w:rsidRPr="00264420" w:rsidRDefault="007F1617" w:rsidP="007F1617">
      <w:pPr>
        <w:spacing w:after="150" w:line="384" w:lineRule="atLeast"/>
        <w:rPr>
          <w:rFonts w:ascii="Lato" w:hAnsi="Lato" w:cs="Arial"/>
          <w:color w:val="000000" w:themeColor="text1"/>
          <w:sz w:val="21"/>
          <w:szCs w:val="21"/>
        </w:rPr>
      </w:pPr>
      <w:r w:rsidRPr="00264420">
        <w:rPr>
          <w:rFonts w:ascii="Lato" w:hAnsi="Lato"/>
          <w:color w:val="FF0000"/>
          <w:sz w:val="21"/>
          <w:szCs w:val="21"/>
        </w:rPr>
        <w:t>*</w:t>
      </w:r>
      <w:r w:rsidRPr="00264420">
        <w:rPr>
          <w:rStyle w:val="Strong"/>
          <w:rFonts w:ascii="Lato" w:hAnsi="Lato" w:cs="Arial"/>
          <w:color w:val="000000" w:themeColor="text1"/>
          <w:sz w:val="21"/>
          <w:szCs w:val="21"/>
        </w:rPr>
        <w:t>I have read the information above and I am ready to begin my submission.</w:t>
      </w:r>
    </w:p>
    <w:p w14:paraId="0A5275C2" w14:textId="1B41E924" w:rsidR="007F1617" w:rsidRPr="00CC6868" w:rsidRDefault="007F1617" w:rsidP="00993F9F">
      <w:pPr>
        <w:pStyle w:val="ListParagraph"/>
        <w:numPr>
          <w:ilvl w:val="0"/>
          <w:numId w:val="127"/>
        </w:numPr>
        <w:rPr>
          <w:rStyle w:val="Strong"/>
          <w:rFonts w:ascii="Lato" w:hAnsi="Lato"/>
          <w:b w:val="0"/>
          <w:bCs w:val="0"/>
          <w:color w:val="000000" w:themeColor="text1"/>
          <w:sz w:val="21"/>
          <w:szCs w:val="21"/>
        </w:rPr>
      </w:pPr>
      <w:r w:rsidRPr="00CC6868">
        <w:rPr>
          <w:rStyle w:val="Strong"/>
          <w:rFonts w:ascii="Lato" w:hAnsi="Lato"/>
          <w:b w:val="0"/>
          <w:bCs w:val="0"/>
          <w:color w:val="000000" w:themeColor="text1"/>
          <w:sz w:val="21"/>
          <w:szCs w:val="21"/>
        </w:rPr>
        <w:lastRenderedPageBreak/>
        <w:t>Yes</w:t>
      </w:r>
    </w:p>
    <w:p w14:paraId="119CCBDF" w14:textId="77777777" w:rsidR="005B4949" w:rsidRPr="007F1617" w:rsidRDefault="005B4949" w:rsidP="00F263A1">
      <w:pPr>
        <w:rPr>
          <w:rStyle w:val="Strong"/>
          <w:rFonts w:ascii="Century Gothic" w:hAnsi="Century Gothic"/>
          <w:b w:val="0"/>
          <w:bCs w:val="0"/>
          <w:color w:val="000000" w:themeColor="text1"/>
        </w:rPr>
      </w:pPr>
    </w:p>
    <w:p w14:paraId="3CD2687A" w14:textId="510603D2" w:rsidR="00F263A1" w:rsidRDefault="00F263A1" w:rsidP="008618CE">
      <w:pPr>
        <w:pBdr>
          <w:bottom w:val="single" w:sz="4" w:space="1" w:color="auto"/>
        </w:pBdr>
        <w:rPr>
          <w:rFonts w:ascii="Lato" w:hAnsi="Lato"/>
          <w:color w:val="38D1B3"/>
          <w:sz w:val="36"/>
          <w:szCs w:val="36"/>
        </w:rPr>
      </w:pPr>
      <w:r>
        <w:rPr>
          <w:rStyle w:val="Strong"/>
          <w:rFonts w:ascii="Lato" w:hAnsi="Lato"/>
          <w:color w:val="38D1B3"/>
          <w:sz w:val="36"/>
          <w:szCs w:val="36"/>
        </w:rPr>
        <w:t>2-</w:t>
      </w:r>
      <w:r>
        <w:rPr>
          <w:rFonts w:ascii="Lato" w:hAnsi="Lato"/>
          <w:color w:val="38D1B3"/>
          <w:sz w:val="36"/>
          <w:szCs w:val="36"/>
        </w:rPr>
        <w:t>IRB Review Classification Certification of Compliance with Regulatory Requirements:</w:t>
      </w:r>
    </w:p>
    <w:p w14:paraId="58AC0F93" w14:textId="77777777" w:rsidR="00F263A1" w:rsidRPr="005B4949" w:rsidRDefault="00F263A1" w:rsidP="00F263A1">
      <w:pPr>
        <w:rPr>
          <w:rStyle w:val="is-required"/>
          <w:rFonts w:ascii="Century Gothic" w:hAnsi="Century Gothic"/>
          <w:color w:val="FF0000"/>
          <w:sz w:val="28"/>
          <w:szCs w:val="28"/>
        </w:rPr>
      </w:pPr>
    </w:p>
    <w:p w14:paraId="5CF9117D" w14:textId="1B465987" w:rsidR="007F1617" w:rsidRPr="00264420" w:rsidRDefault="007F1617" w:rsidP="00F263A1">
      <w:pPr>
        <w:rPr>
          <w:rFonts w:ascii="Lato" w:hAnsi="Lato"/>
          <w:vanish/>
          <w:color w:val="111111"/>
          <w:sz w:val="21"/>
          <w:szCs w:val="21"/>
        </w:rPr>
      </w:pPr>
      <w:r w:rsidRPr="00264420">
        <w:rPr>
          <w:rFonts w:ascii="Lato" w:hAnsi="Lato"/>
          <w:color w:val="FF0000"/>
          <w:sz w:val="21"/>
          <w:szCs w:val="21"/>
        </w:rPr>
        <w:t>*</w:t>
      </w:r>
      <w:r w:rsidRPr="00264420">
        <w:rPr>
          <w:rFonts w:ascii="Lato" w:hAnsi="Lato"/>
          <w:color w:val="000000" w:themeColor="text1"/>
          <w:sz w:val="21"/>
          <w:szCs w:val="21"/>
        </w:rPr>
        <w:t xml:space="preserve">A. </w:t>
      </w:r>
      <w:r w:rsidRPr="00264420">
        <w:rPr>
          <w:rStyle w:val="Strong"/>
          <w:rFonts w:ascii="Lato" w:hAnsi="Lato"/>
          <w:color w:val="111111"/>
          <w:sz w:val="21"/>
          <w:szCs w:val="21"/>
          <w:u w:val="single"/>
          <w:shd w:val="clear" w:color="auto" w:fill="FFFFFF"/>
        </w:rPr>
        <w:t>Pick One</w:t>
      </w:r>
    </w:p>
    <w:p w14:paraId="4740FC62" w14:textId="60E96D00" w:rsidR="00F263A1" w:rsidRPr="00264420" w:rsidRDefault="007F1617" w:rsidP="00F263A1">
      <w:pPr>
        <w:pStyle w:val="ListBullet"/>
        <w:numPr>
          <w:ilvl w:val="0"/>
          <w:numId w:val="0"/>
        </w:numPr>
        <w:ind w:left="340" w:hanging="340"/>
        <w:rPr>
          <w:rFonts w:ascii="Lato" w:hAnsi="Lato"/>
          <w:sz w:val="21"/>
          <w:szCs w:val="21"/>
        </w:rPr>
      </w:pPr>
      <w:r w:rsidRPr="00264420">
        <w:rPr>
          <w:rFonts w:ascii="Lato" w:hAnsi="Lato"/>
          <w:sz w:val="21"/>
          <w:szCs w:val="21"/>
        </w:rPr>
        <w:tab/>
      </w:r>
      <w:r w:rsidRPr="00264420">
        <w:rPr>
          <w:rFonts w:ascii="Lato" w:hAnsi="Lato"/>
          <w:sz w:val="21"/>
          <w:szCs w:val="21"/>
        </w:rPr>
        <w:tab/>
      </w:r>
      <w:r w:rsidRPr="00264420">
        <w:rPr>
          <w:rFonts w:ascii="Lato" w:hAnsi="Lato"/>
          <w:color w:val="111111"/>
          <w:sz w:val="21"/>
          <w:szCs w:val="21"/>
          <w:shd w:val="clear" w:color="auto" w:fill="FFFFFF"/>
        </w:rPr>
        <w:t>Full Board Review</w:t>
      </w:r>
    </w:p>
    <w:p w14:paraId="47ED2C75" w14:textId="39A72766" w:rsidR="00F263A1" w:rsidRPr="00264420" w:rsidRDefault="007F1617" w:rsidP="00F263A1">
      <w:pPr>
        <w:rPr>
          <w:rFonts w:ascii="Lato" w:hAnsi="Lato"/>
          <w:color w:val="111111"/>
          <w:sz w:val="21"/>
          <w:szCs w:val="21"/>
          <w:shd w:val="clear" w:color="auto" w:fill="FFFFFF"/>
        </w:rPr>
      </w:pPr>
      <w:r w:rsidRPr="00264420">
        <w:rPr>
          <w:rFonts w:ascii="Lato" w:hAnsi="Lato"/>
          <w:vanish/>
          <w:color w:val="111111"/>
          <w:sz w:val="21"/>
          <w:szCs w:val="21"/>
        </w:rPr>
        <w:tab/>
      </w:r>
      <w:r w:rsidRPr="00264420">
        <w:rPr>
          <w:rFonts w:ascii="Lato" w:hAnsi="Lato"/>
          <w:color w:val="111111"/>
          <w:sz w:val="21"/>
          <w:szCs w:val="21"/>
          <w:shd w:val="clear" w:color="auto" w:fill="FFFFFF"/>
        </w:rPr>
        <w:t>Expedited Review (if selected, will populate question A.1)</w:t>
      </w:r>
    </w:p>
    <w:p w14:paraId="5B8477C1" w14:textId="77777777" w:rsidR="007F1617" w:rsidRPr="00F263A1" w:rsidRDefault="007F1617" w:rsidP="00F263A1">
      <w:pPr>
        <w:rPr>
          <w:rFonts w:ascii="Lato" w:hAnsi="Lato"/>
          <w:vanish/>
          <w:color w:val="111111"/>
          <w:sz w:val="21"/>
          <w:szCs w:val="21"/>
        </w:rPr>
      </w:pPr>
    </w:p>
    <w:p w14:paraId="1F872AFC" w14:textId="111F26AF" w:rsidR="00F263A1" w:rsidRPr="00264420" w:rsidRDefault="007F1617" w:rsidP="00F263A1">
      <w:pPr>
        <w:pStyle w:val="ListBullet"/>
        <w:numPr>
          <w:ilvl w:val="0"/>
          <w:numId w:val="0"/>
        </w:numPr>
        <w:ind w:left="340" w:hanging="340"/>
        <w:rPr>
          <w:rStyle w:val="Strong"/>
          <w:rFonts w:ascii="Lato" w:hAnsi="Lato"/>
          <w:color w:val="111111"/>
          <w:sz w:val="21"/>
          <w:szCs w:val="21"/>
          <w:shd w:val="clear" w:color="auto" w:fill="FFFFFF"/>
        </w:rPr>
      </w:pPr>
      <w:r w:rsidRPr="00264420">
        <w:rPr>
          <w:rFonts w:ascii="Lato" w:hAnsi="Lato"/>
          <w:color w:val="FF0000"/>
          <w:sz w:val="21"/>
          <w:szCs w:val="21"/>
        </w:rPr>
        <w:t>*</w:t>
      </w:r>
      <w:r w:rsidRPr="00264420">
        <w:rPr>
          <w:rFonts w:ascii="Lato" w:hAnsi="Lato"/>
          <w:sz w:val="21"/>
          <w:szCs w:val="21"/>
        </w:rPr>
        <w:t xml:space="preserve">A.1 </w:t>
      </w:r>
      <w:r w:rsidRPr="00264420">
        <w:rPr>
          <w:rStyle w:val="Strong"/>
          <w:rFonts w:ascii="Lato" w:hAnsi="Lato"/>
          <w:color w:val="111111"/>
          <w:sz w:val="21"/>
          <w:szCs w:val="21"/>
          <w:shd w:val="clear" w:color="auto" w:fill="FFFFFF"/>
        </w:rPr>
        <w:t>Please select reason below</w:t>
      </w:r>
    </w:p>
    <w:p w14:paraId="7DC7928B" w14:textId="77777777" w:rsidR="007F1617" w:rsidRPr="00264420" w:rsidRDefault="007F1617" w:rsidP="00BC301A">
      <w:pPr>
        <w:pStyle w:val="ListParagraph"/>
        <w:numPr>
          <w:ilvl w:val="0"/>
          <w:numId w:val="17"/>
        </w:numPr>
        <w:rPr>
          <w:rFonts w:ascii="Lato" w:hAnsi="Lato"/>
          <w:sz w:val="21"/>
          <w:szCs w:val="21"/>
        </w:rPr>
      </w:pPr>
      <w:r w:rsidRPr="00264420">
        <w:rPr>
          <w:rStyle w:val="Strong"/>
          <w:rFonts w:ascii="Lato" w:hAnsi="Lato"/>
          <w:color w:val="111111"/>
          <w:sz w:val="21"/>
          <w:szCs w:val="21"/>
          <w:shd w:val="clear" w:color="auto" w:fill="FFFFFF"/>
        </w:rPr>
        <w:t>45 CFR 46.110, List of Categories (8a)</w:t>
      </w:r>
      <w:r w:rsidRPr="00264420">
        <w:rPr>
          <w:rStyle w:val="apple-converted-space"/>
          <w:rFonts w:ascii="Lato" w:hAnsi="Lato"/>
          <w:color w:val="111111"/>
          <w:sz w:val="21"/>
          <w:szCs w:val="21"/>
          <w:shd w:val="clear" w:color="auto" w:fill="FFFFFF"/>
        </w:rPr>
        <w:t> </w:t>
      </w:r>
      <w:r w:rsidRPr="00264420">
        <w:rPr>
          <w:rFonts w:ascii="Lato" w:hAnsi="Lato"/>
          <w:color w:val="111111"/>
          <w:sz w:val="21"/>
          <w:szCs w:val="21"/>
        </w:rPr>
        <w:br/>
      </w:r>
      <w:r w:rsidRPr="00264420">
        <w:rPr>
          <w:rFonts w:ascii="Lato" w:hAnsi="Lato"/>
          <w:color w:val="111111"/>
          <w:sz w:val="21"/>
          <w:szCs w:val="21"/>
        </w:rPr>
        <w:br/>
      </w:r>
      <w:r w:rsidRPr="00264420">
        <w:rPr>
          <w:rFonts w:ascii="Lato" w:hAnsi="Lato"/>
          <w:color w:val="111111"/>
          <w:sz w:val="21"/>
          <w:szCs w:val="21"/>
          <w:shd w:val="clear" w:color="auto" w:fill="FFFFFF"/>
        </w:rPr>
        <w:t xml:space="preserve">Where (i) the research is permanently closed to the enrollment of new subjects; (ii) all subjects have completed all research-related interventions; and (iii) the research remains active only for long-term follow-up of </w:t>
      </w:r>
      <w:proofErr w:type="gramStart"/>
      <w:r w:rsidRPr="00264420">
        <w:rPr>
          <w:rFonts w:ascii="Lato" w:hAnsi="Lato"/>
          <w:color w:val="111111"/>
          <w:sz w:val="21"/>
          <w:szCs w:val="21"/>
          <w:shd w:val="clear" w:color="auto" w:fill="FFFFFF"/>
        </w:rPr>
        <w:t>subjects</w:t>
      </w:r>
      <w:proofErr w:type="gramEnd"/>
    </w:p>
    <w:p w14:paraId="57F66710" w14:textId="5543375C" w:rsidR="007F1617" w:rsidRPr="00264420" w:rsidRDefault="007F1617" w:rsidP="00BC301A">
      <w:pPr>
        <w:pStyle w:val="ListParagraph"/>
        <w:numPr>
          <w:ilvl w:val="0"/>
          <w:numId w:val="17"/>
        </w:numPr>
        <w:rPr>
          <w:rFonts w:ascii="Lato" w:hAnsi="Lato"/>
          <w:sz w:val="21"/>
          <w:szCs w:val="21"/>
        </w:rPr>
      </w:pPr>
      <w:r w:rsidRPr="00264420">
        <w:rPr>
          <w:rStyle w:val="Strong"/>
          <w:rFonts w:ascii="Lato" w:hAnsi="Lato"/>
          <w:color w:val="111111"/>
          <w:sz w:val="21"/>
          <w:szCs w:val="21"/>
          <w:shd w:val="clear" w:color="auto" w:fill="FFFFFF"/>
        </w:rPr>
        <w:t>45 CFR 46.110, List of Categories (8b)</w:t>
      </w:r>
      <w:r w:rsidRPr="00264420">
        <w:rPr>
          <w:rStyle w:val="apple-converted-space"/>
          <w:rFonts w:ascii="Lato" w:hAnsi="Lato"/>
          <w:color w:val="111111"/>
          <w:sz w:val="21"/>
          <w:szCs w:val="21"/>
          <w:shd w:val="clear" w:color="auto" w:fill="FFFFFF"/>
        </w:rPr>
        <w:t> </w:t>
      </w:r>
      <w:r w:rsidRPr="00264420">
        <w:rPr>
          <w:rFonts w:ascii="Lato" w:hAnsi="Lato"/>
          <w:color w:val="111111"/>
          <w:sz w:val="21"/>
          <w:szCs w:val="21"/>
        </w:rPr>
        <w:br/>
      </w:r>
      <w:r w:rsidRPr="00264420">
        <w:rPr>
          <w:rFonts w:ascii="Lato" w:hAnsi="Lato"/>
          <w:color w:val="111111"/>
          <w:sz w:val="21"/>
          <w:szCs w:val="21"/>
          <w:shd w:val="clear" w:color="auto" w:fill="FFFFFF"/>
        </w:rPr>
        <w:t xml:space="preserve">Where no subjects have been enrolled and no additional risks have been </w:t>
      </w:r>
      <w:proofErr w:type="gramStart"/>
      <w:r w:rsidRPr="00264420">
        <w:rPr>
          <w:rFonts w:ascii="Lato" w:hAnsi="Lato"/>
          <w:color w:val="111111"/>
          <w:sz w:val="21"/>
          <w:szCs w:val="21"/>
          <w:shd w:val="clear" w:color="auto" w:fill="FFFFFF"/>
        </w:rPr>
        <w:t>identified</w:t>
      </w:r>
      <w:proofErr w:type="gramEnd"/>
    </w:p>
    <w:p w14:paraId="4C9594FB" w14:textId="6A4B63BB" w:rsidR="007F1617" w:rsidRPr="00264420" w:rsidRDefault="007F1617" w:rsidP="00BC301A">
      <w:pPr>
        <w:pStyle w:val="ListParagraph"/>
        <w:numPr>
          <w:ilvl w:val="0"/>
          <w:numId w:val="17"/>
        </w:numPr>
        <w:rPr>
          <w:rFonts w:ascii="Lato" w:hAnsi="Lato"/>
          <w:sz w:val="21"/>
          <w:szCs w:val="21"/>
        </w:rPr>
      </w:pPr>
      <w:r w:rsidRPr="00264420">
        <w:rPr>
          <w:rStyle w:val="Strong"/>
          <w:rFonts w:ascii="Lato" w:hAnsi="Lato"/>
          <w:color w:val="111111"/>
          <w:sz w:val="21"/>
          <w:szCs w:val="21"/>
          <w:shd w:val="clear" w:color="auto" w:fill="FFFFFF"/>
        </w:rPr>
        <w:t>45 CFR 46.110, List of Categories (8c)</w:t>
      </w:r>
      <w:r w:rsidRPr="00264420">
        <w:rPr>
          <w:rStyle w:val="apple-converted-space"/>
          <w:rFonts w:ascii="Lato" w:hAnsi="Lato"/>
          <w:color w:val="111111"/>
          <w:sz w:val="21"/>
          <w:szCs w:val="21"/>
          <w:shd w:val="clear" w:color="auto" w:fill="FFFFFF"/>
        </w:rPr>
        <w:t> </w:t>
      </w:r>
      <w:r w:rsidRPr="00264420">
        <w:rPr>
          <w:rFonts w:ascii="Lato" w:hAnsi="Lato"/>
          <w:color w:val="111111"/>
          <w:sz w:val="21"/>
          <w:szCs w:val="21"/>
        </w:rPr>
        <w:br/>
      </w:r>
      <w:r w:rsidRPr="00264420">
        <w:rPr>
          <w:rFonts w:ascii="Lato" w:hAnsi="Lato"/>
          <w:color w:val="111111"/>
          <w:sz w:val="21"/>
          <w:szCs w:val="21"/>
          <w:shd w:val="clear" w:color="auto" w:fill="FFFFFF"/>
        </w:rPr>
        <w:t>Where the remaining research activities are limited to data analysis.</w:t>
      </w:r>
    </w:p>
    <w:p w14:paraId="797143B1" w14:textId="1BDA496E" w:rsidR="007F1617" w:rsidRPr="00264420" w:rsidRDefault="007F1617" w:rsidP="007F1617">
      <w:pPr>
        <w:pStyle w:val="ListBullet"/>
        <w:numPr>
          <w:ilvl w:val="0"/>
          <w:numId w:val="0"/>
        </w:numPr>
        <w:ind w:left="360"/>
        <w:rPr>
          <w:rFonts w:ascii="Lato" w:hAnsi="Lato"/>
          <w:sz w:val="21"/>
          <w:szCs w:val="21"/>
        </w:rPr>
      </w:pPr>
    </w:p>
    <w:p w14:paraId="07B81553" w14:textId="0F4B22CA" w:rsidR="007F1617" w:rsidRPr="00264420" w:rsidRDefault="007F1617" w:rsidP="007F1617">
      <w:pPr>
        <w:pStyle w:val="ListBullet"/>
        <w:numPr>
          <w:ilvl w:val="0"/>
          <w:numId w:val="0"/>
        </w:numPr>
        <w:ind w:left="360"/>
        <w:rPr>
          <w:rStyle w:val="Strong"/>
          <w:rFonts w:ascii="Lato" w:hAnsi="Lato"/>
          <w:color w:val="111111"/>
          <w:sz w:val="21"/>
          <w:szCs w:val="21"/>
          <w:shd w:val="clear" w:color="auto" w:fill="FFFFFF"/>
        </w:rPr>
      </w:pPr>
      <w:r w:rsidRPr="00264420">
        <w:rPr>
          <w:rFonts w:ascii="Lato" w:hAnsi="Lato"/>
          <w:sz w:val="21"/>
          <w:szCs w:val="21"/>
        </w:rPr>
        <w:t xml:space="preserve">B. </w:t>
      </w:r>
      <w:r w:rsidRPr="00264420">
        <w:rPr>
          <w:rStyle w:val="Strong"/>
          <w:rFonts w:ascii="Lato" w:hAnsi="Lato"/>
          <w:color w:val="111111"/>
          <w:sz w:val="21"/>
          <w:szCs w:val="21"/>
          <w:shd w:val="clear" w:color="auto" w:fill="FFFFFF"/>
        </w:rPr>
        <w:t>Are the number of support staff or study sites the same as at the time of the original application?</w:t>
      </w:r>
    </w:p>
    <w:p w14:paraId="2C084303" w14:textId="75A5C946" w:rsidR="007F1617" w:rsidRPr="00264420" w:rsidRDefault="007F1617" w:rsidP="00993F9F">
      <w:pPr>
        <w:pStyle w:val="ListBullet"/>
        <w:numPr>
          <w:ilvl w:val="1"/>
          <w:numId w:val="116"/>
        </w:numPr>
        <w:spacing w:after="0"/>
        <w:rPr>
          <w:rFonts w:ascii="Lato" w:hAnsi="Lato"/>
          <w:sz w:val="21"/>
          <w:szCs w:val="21"/>
        </w:rPr>
      </w:pPr>
      <w:r w:rsidRPr="00264420">
        <w:rPr>
          <w:rFonts w:ascii="Lato" w:hAnsi="Lato"/>
          <w:sz w:val="21"/>
          <w:szCs w:val="21"/>
        </w:rPr>
        <w:t>Yes</w:t>
      </w:r>
    </w:p>
    <w:p w14:paraId="090BBC43" w14:textId="74276ED9" w:rsidR="007F1617" w:rsidRPr="00264420" w:rsidRDefault="007F1617" w:rsidP="00993F9F">
      <w:pPr>
        <w:pStyle w:val="ListBullet"/>
        <w:numPr>
          <w:ilvl w:val="1"/>
          <w:numId w:val="116"/>
        </w:numPr>
        <w:spacing w:after="0"/>
        <w:rPr>
          <w:rFonts w:ascii="Lato" w:hAnsi="Lato"/>
          <w:color w:val="111111"/>
          <w:sz w:val="21"/>
          <w:szCs w:val="21"/>
          <w:shd w:val="clear" w:color="auto" w:fill="FFFFFF"/>
        </w:rPr>
      </w:pPr>
      <w:r w:rsidRPr="00264420">
        <w:rPr>
          <w:rFonts w:ascii="Lato" w:hAnsi="Lato"/>
          <w:sz w:val="21"/>
          <w:szCs w:val="21"/>
        </w:rPr>
        <w:t>No (</w:t>
      </w:r>
      <w:r w:rsidRPr="00264420">
        <w:rPr>
          <w:rFonts w:ascii="Lato" w:hAnsi="Lato"/>
          <w:i/>
          <w:iCs/>
          <w:color w:val="111111"/>
          <w:sz w:val="21"/>
          <w:szCs w:val="21"/>
          <w:shd w:val="clear" w:color="auto" w:fill="FFFFFF"/>
        </w:rPr>
        <w:t>Note: If adding a new Principal Investigator, please submit a separate modification form.</w:t>
      </w:r>
      <w:r w:rsidRPr="00264420">
        <w:rPr>
          <w:rFonts w:ascii="Lato" w:hAnsi="Lato"/>
          <w:color w:val="111111"/>
          <w:sz w:val="21"/>
          <w:szCs w:val="21"/>
          <w:shd w:val="clear" w:color="auto" w:fill="FFFFFF"/>
        </w:rPr>
        <w:t>)</w:t>
      </w:r>
    </w:p>
    <w:p w14:paraId="4E9126B3" w14:textId="6A6E08D8" w:rsidR="005B4949" w:rsidRDefault="005B4949" w:rsidP="001A3474">
      <w:pPr>
        <w:pStyle w:val="ListBullet"/>
        <w:numPr>
          <w:ilvl w:val="0"/>
          <w:numId w:val="0"/>
        </w:numPr>
      </w:pPr>
    </w:p>
    <w:p w14:paraId="7FFBEE5E" w14:textId="040BBAB2" w:rsidR="003B109B" w:rsidRDefault="003B109B" w:rsidP="003B109B">
      <w:pPr>
        <w:pStyle w:val="ListBullet"/>
        <w:numPr>
          <w:ilvl w:val="0"/>
          <w:numId w:val="0"/>
        </w:numPr>
        <w:pBdr>
          <w:bottom w:val="single" w:sz="4" w:space="1" w:color="auto"/>
        </w:pBdr>
      </w:pPr>
      <w:r>
        <w:rPr>
          <w:rStyle w:val="Strong"/>
          <w:rFonts w:ascii="Lato" w:hAnsi="Lato"/>
          <w:color w:val="38D1B3"/>
          <w:sz w:val="36"/>
          <w:szCs w:val="36"/>
        </w:rPr>
        <w:t>3-</w:t>
      </w:r>
      <w:r>
        <w:rPr>
          <w:rFonts w:ascii="Lato" w:hAnsi="Lato"/>
          <w:color w:val="38D1B3"/>
          <w:sz w:val="36"/>
          <w:szCs w:val="36"/>
        </w:rPr>
        <w:t>Enrollment Information</w:t>
      </w:r>
    </w:p>
    <w:p w14:paraId="7910F9F3" w14:textId="01786923" w:rsidR="005B4949" w:rsidRPr="00264420" w:rsidRDefault="005B4949" w:rsidP="00264420">
      <w:pPr>
        <w:pStyle w:val="ListBullet"/>
        <w:numPr>
          <w:ilvl w:val="0"/>
          <w:numId w:val="0"/>
        </w:numPr>
        <w:ind w:left="360"/>
        <w:rPr>
          <w:rStyle w:val="Strong"/>
          <w:rFonts w:ascii="Lato" w:hAnsi="Lato"/>
          <w:color w:val="111111"/>
          <w:sz w:val="21"/>
          <w:szCs w:val="21"/>
          <w:shd w:val="clear" w:color="auto" w:fill="FFFFFF"/>
        </w:rPr>
      </w:pPr>
      <w:r w:rsidRPr="00264420">
        <w:rPr>
          <w:rStyle w:val="Strong"/>
          <w:rFonts w:ascii="Lato" w:hAnsi="Lato"/>
          <w:color w:val="111111"/>
          <w:sz w:val="21"/>
          <w:szCs w:val="21"/>
          <w:shd w:val="clear" w:color="auto" w:fill="FFFFFF"/>
        </w:rPr>
        <w:t>If any of the questions below do not apply for your specific study, please type N/A.</w:t>
      </w:r>
    </w:p>
    <w:p w14:paraId="309DD07F" w14:textId="03661073" w:rsidR="005B4949" w:rsidRPr="00264420" w:rsidRDefault="005B4949" w:rsidP="00264420">
      <w:pPr>
        <w:pStyle w:val="ListBullet"/>
        <w:numPr>
          <w:ilvl w:val="0"/>
          <w:numId w:val="0"/>
        </w:numPr>
        <w:ind w:left="360"/>
        <w:rPr>
          <w:rFonts w:ascii="Lato" w:hAnsi="Lato"/>
          <w:b/>
          <w:bCs/>
          <w:color w:val="111111"/>
          <w:sz w:val="21"/>
          <w:szCs w:val="21"/>
          <w:shd w:val="clear" w:color="auto" w:fill="FFFFFF"/>
        </w:rPr>
      </w:pPr>
      <w:r w:rsidRPr="00264420">
        <w:rPr>
          <w:rFonts w:ascii="Lato" w:hAnsi="Lato"/>
          <w:color w:val="FF0000"/>
          <w:sz w:val="21"/>
          <w:szCs w:val="21"/>
        </w:rPr>
        <w:t>*</w:t>
      </w:r>
      <w:proofErr w:type="gramStart"/>
      <w:r w:rsidRPr="00264420">
        <w:rPr>
          <w:rFonts w:ascii="Lato" w:hAnsi="Lato"/>
          <w:sz w:val="21"/>
          <w:szCs w:val="21"/>
        </w:rPr>
        <w:t>A</w:t>
      </w:r>
      <w:proofErr w:type="gramEnd"/>
      <w:r w:rsidRPr="00264420">
        <w:rPr>
          <w:rFonts w:ascii="Lato" w:hAnsi="Lato"/>
          <w:sz w:val="21"/>
          <w:szCs w:val="21"/>
        </w:rPr>
        <w:t xml:space="preserve"> </w:t>
      </w:r>
      <w:r w:rsidRPr="00264420">
        <w:rPr>
          <w:rStyle w:val="Strong"/>
          <w:rFonts w:ascii="Lato" w:hAnsi="Lato"/>
          <w:color w:val="111111"/>
          <w:sz w:val="21"/>
          <w:szCs w:val="21"/>
          <w:shd w:val="clear" w:color="auto" w:fill="FFFFFF"/>
        </w:rPr>
        <w:t xml:space="preserve">IRB-approved enrollment number: </w:t>
      </w:r>
      <w:r w:rsidRPr="00264420">
        <w:rPr>
          <w:rStyle w:val="Strong"/>
          <w:rFonts w:ascii="Lato" w:hAnsi="Lato"/>
          <w:b w:val="0"/>
          <w:bCs w:val="0"/>
          <w:color w:val="111111"/>
          <w:sz w:val="21"/>
          <w:szCs w:val="21"/>
          <w:shd w:val="clear" w:color="auto" w:fill="FFFFFF"/>
        </w:rPr>
        <w:t>(text box)</w:t>
      </w:r>
    </w:p>
    <w:p w14:paraId="1093F563" w14:textId="6D0E144A" w:rsidR="005B4949" w:rsidRPr="00264420" w:rsidRDefault="005B4949" w:rsidP="00264420">
      <w:pPr>
        <w:pStyle w:val="ListBullet"/>
        <w:numPr>
          <w:ilvl w:val="0"/>
          <w:numId w:val="0"/>
        </w:numPr>
        <w:ind w:left="360"/>
        <w:rPr>
          <w:rFonts w:ascii="Lato" w:hAnsi="Lato"/>
          <w:color w:val="111111"/>
          <w:sz w:val="21"/>
          <w:szCs w:val="21"/>
          <w:shd w:val="clear" w:color="auto" w:fill="FFFFFF"/>
        </w:rPr>
      </w:pPr>
      <w:r w:rsidRPr="00264420">
        <w:rPr>
          <w:rFonts w:ascii="Lato" w:hAnsi="Lato"/>
          <w:sz w:val="21"/>
          <w:szCs w:val="21"/>
        </w:rPr>
        <w:t xml:space="preserve">B </w:t>
      </w:r>
      <w:r w:rsidRPr="00264420">
        <w:rPr>
          <w:rStyle w:val="Strong"/>
          <w:rFonts w:ascii="Lato" w:hAnsi="Lato"/>
          <w:color w:val="111111"/>
          <w:sz w:val="21"/>
          <w:szCs w:val="21"/>
          <w:shd w:val="clear" w:color="auto" w:fill="FFFFFF"/>
        </w:rPr>
        <w:t xml:space="preserve">Date of first subject enrollment at SLUHN: </w:t>
      </w:r>
      <w:r w:rsidRPr="00264420">
        <w:rPr>
          <w:rStyle w:val="Strong"/>
          <w:rFonts w:ascii="Lato" w:hAnsi="Lato"/>
          <w:b w:val="0"/>
          <w:bCs w:val="0"/>
          <w:color w:val="111111"/>
          <w:sz w:val="21"/>
          <w:szCs w:val="21"/>
          <w:shd w:val="clear" w:color="auto" w:fill="FFFFFF"/>
        </w:rPr>
        <w:t>:(text box)</w:t>
      </w:r>
    </w:p>
    <w:p w14:paraId="0A9405FB" w14:textId="25E65780" w:rsidR="005B4949" w:rsidRPr="00264420" w:rsidRDefault="005B4949" w:rsidP="00264420">
      <w:pPr>
        <w:pStyle w:val="ListBullet"/>
        <w:numPr>
          <w:ilvl w:val="0"/>
          <w:numId w:val="0"/>
        </w:numPr>
        <w:ind w:left="360"/>
        <w:rPr>
          <w:rStyle w:val="Strong"/>
          <w:rFonts w:ascii="Lato" w:hAnsi="Lato"/>
          <w:color w:val="111111"/>
          <w:sz w:val="21"/>
          <w:szCs w:val="21"/>
          <w:shd w:val="clear" w:color="auto" w:fill="FFFFFF"/>
        </w:rPr>
      </w:pPr>
      <w:r w:rsidRPr="00264420">
        <w:rPr>
          <w:rFonts w:ascii="Lato" w:hAnsi="Lato"/>
          <w:sz w:val="21"/>
          <w:szCs w:val="21"/>
        </w:rPr>
        <w:t xml:space="preserve">C  </w:t>
      </w:r>
      <w:r w:rsidRPr="00264420">
        <w:rPr>
          <w:rStyle w:val="Strong"/>
          <w:rFonts w:ascii="Lato" w:hAnsi="Lato"/>
          <w:color w:val="111111"/>
          <w:sz w:val="21"/>
          <w:szCs w:val="21"/>
          <w:shd w:val="clear" w:color="auto" w:fill="FFFFFF"/>
        </w:rPr>
        <w:t xml:space="preserve">Date of the most recent subject enrollment at SLUHN: </w:t>
      </w:r>
      <w:r w:rsidRPr="00264420">
        <w:rPr>
          <w:rStyle w:val="Strong"/>
          <w:rFonts w:ascii="Lato" w:hAnsi="Lato"/>
          <w:b w:val="0"/>
          <w:bCs w:val="0"/>
          <w:color w:val="111111"/>
          <w:sz w:val="21"/>
          <w:szCs w:val="21"/>
          <w:shd w:val="clear" w:color="auto" w:fill="FFFFFF"/>
        </w:rPr>
        <w:t>(text box)</w:t>
      </w:r>
    </w:p>
    <w:p w14:paraId="5DB75DE6" w14:textId="03B0D382" w:rsidR="005B4949" w:rsidRPr="00264420" w:rsidRDefault="005B4949" w:rsidP="00F643F0">
      <w:pPr>
        <w:pStyle w:val="ListBullet"/>
        <w:numPr>
          <w:ilvl w:val="0"/>
          <w:numId w:val="0"/>
        </w:numPr>
        <w:ind w:left="360"/>
        <w:rPr>
          <w:rStyle w:val="Strong"/>
          <w:rFonts w:ascii="Lato" w:hAnsi="Lato"/>
          <w:color w:val="111111"/>
          <w:sz w:val="21"/>
          <w:szCs w:val="21"/>
          <w:shd w:val="clear" w:color="auto" w:fill="FFFFFF"/>
        </w:rPr>
      </w:pPr>
      <w:r w:rsidRPr="009F78F1">
        <w:rPr>
          <w:rStyle w:val="Strong"/>
          <w:rFonts w:ascii="Lato" w:hAnsi="Lato"/>
          <w:b w:val="0"/>
          <w:bCs w:val="0"/>
          <w:color w:val="111111"/>
          <w:sz w:val="21"/>
          <w:szCs w:val="21"/>
          <w:shd w:val="clear" w:color="auto" w:fill="FFFFFF"/>
        </w:rPr>
        <w:t>D</w:t>
      </w:r>
      <w:r w:rsidRPr="00264420">
        <w:rPr>
          <w:rStyle w:val="Strong"/>
          <w:rFonts w:ascii="Lato" w:hAnsi="Lato"/>
          <w:color w:val="111111"/>
          <w:sz w:val="21"/>
          <w:szCs w:val="21"/>
          <w:shd w:val="clear" w:color="auto" w:fill="FFFFFF"/>
        </w:rPr>
        <w:t xml:space="preserve"> If the study does not involve interaction with subjects (</w:t>
      </w:r>
      <w:proofErr w:type="gramStart"/>
      <w:r w:rsidRPr="00264420">
        <w:rPr>
          <w:rStyle w:val="Strong"/>
          <w:rFonts w:ascii="Lato" w:hAnsi="Lato"/>
          <w:color w:val="111111"/>
          <w:sz w:val="21"/>
          <w:szCs w:val="21"/>
          <w:shd w:val="clear" w:color="auto" w:fill="FFFFFF"/>
        </w:rPr>
        <w:t>e.g.</w:t>
      </w:r>
      <w:proofErr w:type="gramEnd"/>
      <w:r w:rsidRPr="00264420">
        <w:rPr>
          <w:rStyle w:val="Strong"/>
          <w:rFonts w:ascii="Lato" w:hAnsi="Lato"/>
          <w:color w:val="111111"/>
          <w:sz w:val="21"/>
          <w:szCs w:val="21"/>
          <w:shd w:val="clear" w:color="auto" w:fill="FFFFFF"/>
        </w:rPr>
        <w:t xml:space="preserve"> database or chart review), indicate the number of subjects entered or charts reviewed to date: </w:t>
      </w:r>
      <w:r w:rsidRPr="00264420">
        <w:rPr>
          <w:rStyle w:val="Strong"/>
          <w:rFonts w:ascii="Lato" w:hAnsi="Lato"/>
          <w:b w:val="0"/>
          <w:bCs w:val="0"/>
          <w:color w:val="111111"/>
          <w:sz w:val="21"/>
          <w:szCs w:val="21"/>
          <w:shd w:val="clear" w:color="auto" w:fill="FFFFFF"/>
        </w:rPr>
        <w:t>(text box)</w:t>
      </w:r>
    </w:p>
    <w:p w14:paraId="45BC8048" w14:textId="10B78FA3" w:rsidR="005B4949" w:rsidRPr="00264420" w:rsidRDefault="005B4949" w:rsidP="00264420">
      <w:pPr>
        <w:pStyle w:val="ListBullet"/>
        <w:numPr>
          <w:ilvl w:val="0"/>
          <w:numId w:val="0"/>
        </w:numPr>
        <w:ind w:left="360"/>
        <w:rPr>
          <w:rStyle w:val="Strong"/>
          <w:rFonts w:ascii="Lato" w:hAnsi="Lato"/>
          <w:color w:val="111111"/>
          <w:sz w:val="21"/>
          <w:szCs w:val="21"/>
          <w:shd w:val="clear" w:color="auto" w:fill="FFFFFF"/>
        </w:rPr>
      </w:pPr>
      <w:r w:rsidRPr="009F78F1">
        <w:rPr>
          <w:rStyle w:val="Strong"/>
          <w:rFonts w:ascii="Lato" w:hAnsi="Lato"/>
          <w:b w:val="0"/>
          <w:bCs w:val="0"/>
          <w:color w:val="111111"/>
          <w:sz w:val="21"/>
          <w:szCs w:val="21"/>
          <w:shd w:val="clear" w:color="auto" w:fill="FFFFFF"/>
        </w:rPr>
        <w:t>E</w:t>
      </w:r>
      <w:r w:rsidRPr="00264420">
        <w:rPr>
          <w:rStyle w:val="Strong"/>
          <w:rFonts w:ascii="Lato" w:hAnsi="Lato"/>
          <w:color w:val="111111"/>
          <w:sz w:val="21"/>
          <w:szCs w:val="21"/>
          <w:shd w:val="clear" w:color="auto" w:fill="FFFFFF"/>
        </w:rPr>
        <w:t xml:space="preserve"> If the study is a collection of pre-existing (stored) biological specimens, indicate the number of specimens collected to date: (text box)</w:t>
      </w:r>
    </w:p>
    <w:p w14:paraId="615075BD" w14:textId="52D3FCD5" w:rsidR="005B4949" w:rsidRPr="00264420" w:rsidRDefault="005B4949" w:rsidP="005B4949">
      <w:pPr>
        <w:pStyle w:val="ListBullet"/>
        <w:numPr>
          <w:ilvl w:val="0"/>
          <w:numId w:val="0"/>
        </w:numPr>
        <w:ind w:left="360"/>
        <w:rPr>
          <w:rStyle w:val="Strong"/>
          <w:rFonts w:ascii="Lato" w:hAnsi="Lato"/>
          <w:i/>
          <w:iCs/>
          <w:color w:val="111111"/>
          <w:sz w:val="21"/>
          <w:szCs w:val="21"/>
          <w:shd w:val="clear" w:color="auto" w:fill="FFFFFF"/>
        </w:rPr>
      </w:pPr>
      <w:r w:rsidRPr="00264420">
        <w:rPr>
          <w:rStyle w:val="Strong"/>
          <w:rFonts w:ascii="Lato" w:hAnsi="Lato"/>
          <w:i/>
          <w:iCs/>
          <w:color w:val="111111"/>
          <w:sz w:val="21"/>
          <w:szCs w:val="21"/>
          <w:shd w:val="clear" w:color="auto" w:fill="FFFFFF"/>
        </w:rPr>
        <w:t>If applicable, please explain:</w:t>
      </w:r>
    </w:p>
    <w:p w14:paraId="7E89F109" w14:textId="70925C5C" w:rsidR="005B4949" w:rsidRPr="00264420" w:rsidRDefault="005B4949" w:rsidP="005B4949">
      <w:pPr>
        <w:pStyle w:val="ListBullet"/>
        <w:numPr>
          <w:ilvl w:val="0"/>
          <w:numId w:val="0"/>
        </w:numPr>
        <w:ind w:left="360"/>
        <w:rPr>
          <w:rFonts w:ascii="Lato" w:hAnsi="Lato"/>
          <w:b/>
          <w:bCs/>
          <w:color w:val="111111"/>
          <w:sz w:val="21"/>
          <w:szCs w:val="21"/>
          <w:shd w:val="clear" w:color="auto" w:fill="FFFFFF"/>
        </w:rPr>
      </w:pPr>
      <w:r w:rsidRPr="00264420">
        <w:rPr>
          <w:rStyle w:val="Strong"/>
          <w:rFonts w:ascii="Lato" w:hAnsi="Lato"/>
          <w:color w:val="111111"/>
          <w:sz w:val="21"/>
          <w:szCs w:val="21"/>
          <w:shd w:val="clear" w:color="auto" w:fill="FFFFFF"/>
        </w:rPr>
        <w:t xml:space="preserve">F </w:t>
      </w:r>
      <w:r w:rsidRPr="00264420">
        <w:rPr>
          <w:rFonts w:ascii="Lato" w:hAnsi="Lato"/>
          <w:b/>
          <w:bCs/>
          <w:color w:val="111111"/>
          <w:sz w:val="21"/>
          <w:szCs w:val="21"/>
          <w:shd w:val="clear" w:color="auto" w:fill="FFFFFF"/>
        </w:rPr>
        <w:t>Total number of subjects enrolled </w:t>
      </w:r>
      <w:r w:rsidRPr="00264420">
        <w:rPr>
          <w:rFonts w:ascii="Lato" w:hAnsi="Lato"/>
          <w:b/>
          <w:bCs/>
          <w:i/>
          <w:iCs/>
          <w:color w:val="111111"/>
          <w:sz w:val="21"/>
          <w:szCs w:val="21"/>
          <w:u w:val="single"/>
          <w:shd w:val="clear" w:color="auto" w:fill="FFFFFF"/>
        </w:rPr>
        <w:t>at SLUHN</w:t>
      </w:r>
      <w:r w:rsidRPr="00264420">
        <w:rPr>
          <w:rFonts w:ascii="Lato" w:hAnsi="Lato"/>
          <w:b/>
          <w:bCs/>
          <w:color w:val="111111"/>
          <w:sz w:val="21"/>
          <w:szCs w:val="21"/>
          <w:shd w:val="clear" w:color="auto" w:fill="FFFFFF"/>
        </w:rPr>
        <w:t>:</w:t>
      </w:r>
    </w:p>
    <w:p w14:paraId="1CA2E6B1" w14:textId="2E0CD8A5" w:rsidR="005B4949" w:rsidRPr="00264420" w:rsidRDefault="005B4949" w:rsidP="005B4949">
      <w:pPr>
        <w:pStyle w:val="ListBullet"/>
        <w:numPr>
          <w:ilvl w:val="0"/>
          <w:numId w:val="0"/>
        </w:numPr>
        <w:ind w:left="360"/>
        <w:rPr>
          <w:rFonts w:ascii="Lato" w:hAnsi="Lato"/>
          <w:i/>
          <w:iCs/>
          <w:color w:val="111111"/>
          <w:sz w:val="21"/>
          <w:szCs w:val="21"/>
          <w:shd w:val="clear" w:color="auto" w:fill="FFFFFF"/>
        </w:rPr>
      </w:pPr>
      <w:r w:rsidRPr="00264420">
        <w:rPr>
          <w:rFonts w:ascii="Lato" w:hAnsi="Lato"/>
          <w:i/>
          <w:iCs/>
          <w:color w:val="111111"/>
          <w:sz w:val="21"/>
          <w:szCs w:val="21"/>
          <w:u w:val="single"/>
          <w:shd w:val="clear" w:color="auto" w:fill="FFFFFF"/>
        </w:rPr>
        <w:lastRenderedPageBreak/>
        <w:t>Note:</w:t>
      </w:r>
      <w:r w:rsidRPr="00264420">
        <w:rPr>
          <w:rFonts w:ascii="Lato" w:hAnsi="Lato"/>
          <w:i/>
          <w:iCs/>
          <w:color w:val="111111"/>
          <w:sz w:val="21"/>
          <w:szCs w:val="21"/>
          <w:shd w:val="clear" w:color="auto" w:fill="FFFFFF"/>
        </w:rPr>
        <w:t xml:space="preserve"> for the purposes of the Continuing Review, “subjects enrolled” is defined as subjects who have signed a consent form, successfully </w:t>
      </w:r>
      <w:proofErr w:type="gramStart"/>
      <w:r w:rsidRPr="00264420">
        <w:rPr>
          <w:rFonts w:ascii="Lato" w:hAnsi="Lato"/>
          <w:i/>
          <w:iCs/>
          <w:color w:val="111111"/>
          <w:sz w:val="21"/>
          <w:szCs w:val="21"/>
          <w:shd w:val="clear" w:color="auto" w:fill="FFFFFF"/>
        </w:rPr>
        <w:t>screened</w:t>
      </w:r>
      <w:proofErr w:type="gramEnd"/>
      <w:r w:rsidRPr="00264420">
        <w:rPr>
          <w:rFonts w:ascii="Lato" w:hAnsi="Lato"/>
          <w:i/>
          <w:iCs/>
          <w:color w:val="111111"/>
          <w:sz w:val="21"/>
          <w:szCs w:val="21"/>
          <w:shd w:val="clear" w:color="auto" w:fill="FFFFFF"/>
        </w:rPr>
        <w:t xml:space="preserve"> and been randomized or allocated or begun study procedures.</w:t>
      </w:r>
    </w:p>
    <w:p w14:paraId="0B29303C" w14:textId="66EAC1CD" w:rsidR="005B4949" w:rsidRPr="00264420" w:rsidRDefault="005B4949" w:rsidP="005B4949">
      <w:pPr>
        <w:pStyle w:val="ListBullet"/>
        <w:numPr>
          <w:ilvl w:val="0"/>
          <w:numId w:val="0"/>
        </w:numPr>
        <w:ind w:left="360" w:firstLine="360"/>
        <w:rPr>
          <w:rFonts w:ascii="Lato" w:hAnsi="Lato"/>
          <w:color w:val="111111"/>
          <w:sz w:val="21"/>
          <w:szCs w:val="21"/>
          <w:shd w:val="clear" w:color="auto" w:fill="FFFFFF"/>
        </w:rPr>
      </w:pPr>
      <w:r w:rsidRPr="00264420">
        <w:rPr>
          <w:rFonts w:ascii="Lato" w:hAnsi="Lato"/>
          <w:color w:val="111111"/>
          <w:sz w:val="21"/>
          <w:szCs w:val="21"/>
          <w:shd w:val="clear" w:color="auto" w:fill="FFFFFF"/>
        </w:rPr>
        <w:t>Since Last Approval (text box)</w:t>
      </w:r>
    </w:p>
    <w:p w14:paraId="120243BC" w14:textId="639D6A00" w:rsidR="005B4949" w:rsidRPr="00264420" w:rsidRDefault="005B4949" w:rsidP="005B4949">
      <w:pPr>
        <w:pStyle w:val="ListBullet"/>
        <w:numPr>
          <w:ilvl w:val="0"/>
          <w:numId w:val="0"/>
        </w:numPr>
        <w:ind w:left="360" w:firstLine="360"/>
        <w:rPr>
          <w:rFonts w:ascii="Lato" w:hAnsi="Lato"/>
          <w:color w:val="111111"/>
          <w:sz w:val="21"/>
          <w:szCs w:val="21"/>
          <w:shd w:val="clear" w:color="auto" w:fill="FFFFFF"/>
        </w:rPr>
      </w:pPr>
      <w:r w:rsidRPr="00264420">
        <w:rPr>
          <w:rFonts w:ascii="Lato" w:hAnsi="Lato"/>
          <w:color w:val="111111"/>
          <w:sz w:val="21"/>
          <w:szCs w:val="21"/>
          <w:shd w:val="clear" w:color="auto" w:fill="FFFFFF"/>
        </w:rPr>
        <w:t>Total to Date</w:t>
      </w:r>
      <w:r w:rsidR="00886302" w:rsidRPr="00264420">
        <w:rPr>
          <w:rFonts w:ascii="Lato" w:hAnsi="Lato"/>
          <w:color w:val="111111"/>
          <w:sz w:val="21"/>
          <w:szCs w:val="21"/>
          <w:shd w:val="clear" w:color="auto" w:fill="FFFFFF"/>
        </w:rPr>
        <w:t xml:space="preserve"> (text box)</w:t>
      </w:r>
    </w:p>
    <w:p w14:paraId="2734CD75" w14:textId="20C35A61" w:rsidR="005B4949" w:rsidRPr="005B4949" w:rsidRDefault="005B4949" w:rsidP="005B4949">
      <w:pPr>
        <w:ind w:firstLine="360"/>
      </w:pPr>
      <w:r w:rsidRPr="005B4949">
        <w:rPr>
          <w:rFonts w:ascii="Lato" w:hAnsi="Lato"/>
          <w:i/>
          <w:iCs/>
          <w:color w:val="111111"/>
          <w:sz w:val="21"/>
          <w:szCs w:val="21"/>
          <w:u w:val="single"/>
          <w:shd w:val="clear" w:color="auto" w:fill="FFFFFF"/>
        </w:rPr>
        <w:t>Note:</w:t>
      </w:r>
      <w:r w:rsidRPr="005B4949">
        <w:rPr>
          <w:rFonts w:ascii="Lato" w:hAnsi="Lato"/>
          <w:i/>
          <w:iCs/>
          <w:color w:val="111111"/>
          <w:sz w:val="21"/>
          <w:szCs w:val="21"/>
          <w:shd w:val="clear" w:color="auto" w:fill="FFFFFF"/>
        </w:rPr>
        <w:t> The total for Items F1-4 should equal the Total number of subjects enrolled from Item F.</w:t>
      </w:r>
    </w:p>
    <w:p w14:paraId="2DF99114" w14:textId="2FBAB6B4" w:rsidR="005B4949" w:rsidRDefault="005B4949" w:rsidP="005B4949">
      <w:pPr>
        <w:pStyle w:val="ListBullet"/>
        <w:numPr>
          <w:ilvl w:val="0"/>
          <w:numId w:val="0"/>
        </w:numPr>
        <w:ind w:left="340" w:hanging="340"/>
        <w:rPr>
          <w:rStyle w:val="Strong"/>
          <w:rFonts w:ascii="Lato" w:hAnsi="Lato"/>
          <w:color w:val="111111"/>
          <w:sz w:val="21"/>
          <w:szCs w:val="21"/>
          <w:shd w:val="clear" w:color="auto" w:fill="FFFFFF"/>
        </w:rPr>
      </w:pPr>
    </w:p>
    <w:p w14:paraId="165A6A91" w14:textId="5D0A4034" w:rsidR="00886302" w:rsidRPr="00264420" w:rsidRDefault="00886302" w:rsidP="00886302">
      <w:pPr>
        <w:pStyle w:val="ListBullet"/>
        <w:numPr>
          <w:ilvl w:val="0"/>
          <w:numId w:val="0"/>
        </w:numPr>
        <w:ind w:left="340"/>
        <w:rPr>
          <w:rFonts w:ascii="Lato" w:hAnsi="Lato"/>
          <w:color w:val="111111"/>
          <w:sz w:val="21"/>
          <w:szCs w:val="21"/>
          <w:shd w:val="clear" w:color="auto" w:fill="FFFFFF"/>
        </w:rPr>
      </w:pPr>
      <w:r w:rsidRPr="009F78F1">
        <w:rPr>
          <w:rStyle w:val="Strong"/>
          <w:rFonts w:ascii="Lato" w:hAnsi="Lato"/>
          <w:b w:val="0"/>
          <w:bCs w:val="0"/>
          <w:color w:val="111111"/>
          <w:sz w:val="21"/>
          <w:szCs w:val="21"/>
          <w:shd w:val="clear" w:color="auto" w:fill="FFFFFF"/>
        </w:rPr>
        <w:t>F.1</w:t>
      </w:r>
      <w:r w:rsidRPr="00264420">
        <w:rPr>
          <w:rStyle w:val="Strong"/>
          <w:rFonts w:ascii="Lato" w:hAnsi="Lato"/>
          <w:color w:val="111111"/>
          <w:sz w:val="21"/>
          <w:szCs w:val="21"/>
          <w:shd w:val="clear" w:color="auto" w:fill="FFFFFF"/>
        </w:rPr>
        <w:t xml:space="preserve"> Number of subjects currently receiving study intervention: </w:t>
      </w:r>
      <w:r w:rsidRPr="00264420">
        <w:rPr>
          <w:rFonts w:ascii="Lato" w:hAnsi="Lato"/>
          <w:color w:val="111111"/>
          <w:sz w:val="21"/>
          <w:szCs w:val="21"/>
          <w:shd w:val="clear" w:color="auto" w:fill="FFFFFF"/>
        </w:rPr>
        <w:t>(text box)</w:t>
      </w:r>
    </w:p>
    <w:p w14:paraId="07A72ECB" w14:textId="45B2594A" w:rsidR="00886302" w:rsidRPr="00264420" w:rsidRDefault="00886302" w:rsidP="00886302">
      <w:pPr>
        <w:pStyle w:val="ListBullet"/>
        <w:numPr>
          <w:ilvl w:val="0"/>
          <w:numId w:val="0"/>
        </w:numPr>
        <w:ind w:left="340"/>
        <w:rPr>
          <w:rStyle w:val="Strong"/>
          <w:rFonts w:ascii="Lato" w:hAnsi="Lato"/>
          <w:color w:val="111111"/>
          <w:sz w:val="21"/>
          <w:szCs w:val="21"/>
          <w:shd w:val="clear" w:color="auto" w:fill="FFFFFF"/>
        </w:rPr>
      </w:pPr>
      <w:r w:rsidRPr="009F78F1">
        <w:rPr>
          <w:rStyle w:val="Strong"/>
          <w:rFonts w:ascii="Lato" w:hAnsi="Lato"/>
          <w:b w:val="0"/>
          <w:bCs w:val="0"/>
          <w:color w:val="111111"/>
          <w:sz w:val="21"/>
          <w:szCs w:val="21"/>
          <w:shd w:val="clear" w:color="auto" w:fill="FFFFFF"/>
        </w:rPr>
        <w:t>F.2</w:t>
      </w:r>
      <w:r w:rsidRPr="00264420">
        <w:rPr>
          <w:rStyle w:val="Strong"/>
          <w:rFonts w:ascii="Lato" w:hAnsi="Lato"/>
          <w:color w:val="111111"/>
          <w:sz w:val="21"/>
          <w:szCs w:val="21"/>
          <w:shd w:val="clear" w:color="auto" w:fill="FFFFFF"/>
        </w:rPr>
        <w:t xml:space="preserve"> Number of subjects on follow-up not receiving intervention: </w:t>
      </w:r>
      <w:r w:rsidRPr="00264420">
        <w:rPr>
          <w:rFonts w:ascii="Lato" w:hAnsi="Lato"/>
          <w:color w:val="111111"/>
          <w:sz w:val="21"/>
          <w:szCs w:val="21"/>
          <w:shd w:val="clear" w:color="auto" w:fill="FFFFFF"/>
        </w:rPr>
        <w:t>(text box)</w:t>
      </w:r>
    </w:p>
    <w:p w14:paraId="781AEEC3" w14:textId="49BC5876" w:rsidR="00886302" w:rsidRPr="00264420" w:rsidRDefault="00886302" w:rsidP="00886302">
      <w:pPr>
        <w:pStyle w:val="ListBullet"/>
        <w:numPr>
          <w:ilvl w:val="0"/>
          <w:numId w:val="0"/>
        </w:numPr>
        <w:ind w:left="340"/>
        <w:rPr>
          <w:rStyle w:val="Strong"/>
          <w:rFonts w:ascii="Lato" w:hAnsi="Lato"/>
          <w:color w:val="111111"/>
          <w:sz w:val="21"/>
          <w:szCs w:val="21"/>
          <w:shd w:val="clear" w:color="auto" w:fill="FFFFFF"/>
        </w:rPr>
      </w:pPr>
      <w:r w:rsidRPr="009F78F1">
        <w:rPr>
          <w:rStyle w:val="Strong"/>
          <w:rFonts w:ascii="Lato" w:hAnsi="Lato"/>
          <w:b w:val="0"/>
          <w:bCs w:val="0"/>
          <w:color w:val="111111"/>
          <w:sz w:val="21"/>
          <w:szCs w:val="21"/>
          <w:shd w:val="clear" w:color="auto" w:fill="FFFFFF"/>
        </w:rPr>
        <w:t>F.3</w:t>
      </w:r>
      <w:r w:rsidRPr="00264420">
        <w:rPr>
          <w:rStyle w:val="Strong"/>
          <w:rFonts w:ascii="Lato" w:hAnsi="Lato"/>
          <w:color w:val="111111"/>
          <w:sz w:val="21"/>
          <w:szCs w:val="21"/>
          <w:shd w:val="clear" w:color="auto" w:fill="FFFFFF"/>
        </w:rPr>
        <w:t xml:space="preserve"> Number of subjects completed (no longer being followed): </w:t>
      </w:r>
      <w:r w:rsidRPr="00264420">
        <w:rPr>
          <w:rFonts w:ascii="Lato" w:hAnsi="Lato"/>
          <w:color w:val="111111"/>
          <w:sz w:val="21"/>
          <w:szCs w:val="21"/>
          <w:shd w:val="clear" w:color="auto" w:fill="FFFFFF"/>
        </w:rPr>
        <w:t>(text box)</w:t>
      </w:r>
    </w:p>
    <w:p w14:paraId="5061558E" w14:textId="15B8E368" w:rsidR="00886302" w:rsidRPr="00264420" w:rsidRDefault="00886302" w:rsidP="00886302">
      <w:pPr>
        <w:pStyle w:val="ListBullet"/>
        <w:numPr>
          <w:ilvl w:val="0"/>
          <w:numId w:val="0"/>
        </w:numPr>
        <w:ind w:left="340"/>
        <w:rPr>
          <w:rStyle w:val="Strong"/>
          <w:rFonts w:ascii="Lato" w:hAnsi="Lato"/>
          <w:color w:val="111111"/>
          <w:sz w:val="21"/>
          <w:szCs w:val="21"/>
          <w:shd w:val="clear" w:color="auto" w:fill="FFFFFF"/>
        </w:rPr>
      </w:pPr>
      <w:r w:rsidRPr="009F78F1">
        <w:rPr>
          <w:rStyle w:val="Strong"/>
          <w:rFonts w:ascii="Lato" w:hAnsi="Lato"/>
          <w:b w:val="0"/>
          <w:bCs w:val="0"/>
          <w:color w:val="111111"/>
          <w:sz w:val="21"/>
          <w:szCs w:val="21"/>
          <w:shd w:val="clear" w:color="auto" w:fill="FFFFFF"/>
        </w:rPr>
        <w:t>F.4</w:t>
      </w:r>
      <w:r w:rsidRPr="00264420">
        <w:rPr>
          <w:rStyle w:val="Strong"/>
          <w:rFonts w:ascii="Lato" w:hAnsi="Lato"/>
          <w:color w:val="111111"/>
          <w:sz w:val="21"/>
          <w:szCs w:val="21"/>
          <w:shd w:val="clear" w:color="auto" w:fill="FFFFFF"/>
        </w:rPr>
        <w:t xml:space="preserve"> Number of withdrawals, lost to follow-up, deaths: </w:t>
      </w:r>
      <w:r w:rsidRPr="00264420">
        <w:rPr>
          <w:rFonts w:ascii="Lato" w:hAnsi="Lato"/>
          <w:color w:val="111111"/>
          <w:sz w:val="21"/>
          <w:szCs w:val="21"/>
          <w:shd w:val="clear" w:color="auto" w:fill="FFFFFF"/>
        </w:rPr>
        <w:t>(text box)</w:t>
      </w:r>
    </w:p>
    <w:p w14:paraId="6D9B2895" w14:textId="70F8BD2F" w:rsidR="00886302" w:rsidRPr="00264420" w:rsidRDefault="00886302" w:rsidP="00886302">
      <w:pPr>
        <w:pStyle w:val="ListBullet"/>
        <w:numPr>
          <w:ilvl w:val="0"/>
          <w:numId w:val="0"/>
        </w:numPr>
        <w:ind w:left="340"/>
        <w:rPr>
          <w:rStyle w:val="Strong"/>
          <w:rFonts w:ascii="Lato" w:hAnsi="Lato"/>
          <w:color w:val="111111"/>
          <w:sz w:val="21"/>
          <w:szCs w:val="21"/>
          <w:shd w:val="clear" w:color="auto" w:fill="FFFFFF"/>
        </w:rPr>
      </w:pPr>
      <w:r w:rsidRPr="009F78F1">
        <w:rPr>
          <w:rStyle w:val="Strong"/>
          <w:rFonts w:ascii="Lato" w:hAnsi="Lato"/>
          <w:b w:val="0"/>
          <w:bCs w:val="0"/>
          <w:color w:val="111111"/>
          <w:sz w:val="21"/>
          <w:szCs w:val="21"/>
          <w:shd w:val="clear" w:color="auto" w:fill="FFFFFF"/>
        </w:rPr>
        <w:t>F.5</w:t>
      </w:r>
      <w:r w:rsidRPr="00264420">
        <w:rPr>
          <w:rStyle w:val="Strong"/>
          <w:rFonts w:ascii="Lato" w:hAnsi="Lato"/>
          <w:color w:val="111111"/>
          <w:sz w:val="21"/>
          <w:szCs w:val="21"/>
          <w:shd w:val="clear" w:color="auto" w:fill="FFFFFF"/>
        </w:rPr>
        <w:t xml:space="preserve"> Has the enrollment been less than projected? </w:t>
      </w:r>
    </w:p>
    <w:p w14:paraId="5E3CDBD9" w14:textId="54E7293F" w:rsidR="00886302" w:rsidRPr="00264420" w:rsidRDefault="00886302" w:rsidP="00993F9F">
      <w:pPr>
        <w:pStyle w:val="ListBullet"/>
        <w:numPr>
          <w:ilvl w:val="0"/>
          <w:numId w:val="117"/>
        </w:numPr>
        <w:spacing w:after="0" w:line="240" w:lineRule="auto"/>
        <w:rPr>
          <w:rStyle w:val="Strong"/>
          <w:rFonts w:ascii="Lato" w:hAnsi="Lato"/>
          <w:b w:val="0"/>
          <w:bCs w:val="0"/>
          <w:color w:val="111111"/>
          <w:sz w:val="21"/>
          <w:szCs w:val="21"/>
          <w:shd w:val="clear" w:color="auto" w:fill="FFFFFF"/>
        </w:rPr>
      </w:pPr>
      <w:r w:rsidRPr="00264420">
        <w:rPr>
          <w:rStyle w:val="Strong"/>
          <w:rFonts w:ascii="Lato" w:hAnsi="Lato"/>
          <w:b w:val="0"/>
          <w:bCs w:val="0"/>
          <w:color w:val="111111"/>
          <w:sz w:val="21"/>
          <w:szCs w:val="21"/>
          <w:shd w:val="clear" w:color="auto" w:fill="FFFFFF"/>
        </w:rPr>
        <w:t xml:space="preserve">Yes </w:t>
      </w:r>
    </w:p>
    <w:p w14:paraId="410B4541" w14:textId="7DA22FD5" w:rsidR="00886302" w:rsidRPr="00264420" w:rsidRDefault="00886302" w:rsidP="00CC6868">
      <w:pPr>
        <w:pStyle w:val="ListBullet"/>
        <w:numPr>
          <w:ilvl w:val="0"/>
          <w:numId w:val="0"/>
        </w:numPr>
        <w:spacing w:after="0" w:line="240" w:lineRule="auto"/>
        <w:ind w:left="1440" w:firstLine="720"/>
        <w:rPr>
          <w:rStyle w:val="Strong"/>
          <w:rFonts w:ascii="Lato" w:hAnsi="Lato"/>
          <w:b w:val="0"/>
          <w:bCs w:val="0"/>
          <w:color w:val="111111"/>
          <w:sz w:val="21"/>
          <w:szCs w:val="21"/>
          <w:shd w:val="clear" w:color="auto" w:fill="FFFFFF"/>
        </w:rPr>
      </w:pPr>
      <w:r w:rsidRPr="00264420">
        <w:rPr>
          <w:rStyle w:val="Strong"/>
          <w:rFonts w:ascii="Lato" w:hAnsi="Lato"/>
          <w:b w:val="0"/>
          <w:bCs w:val="0"/>
          <w:color w:val="111111"/>
          <w:sz w:val="21"/>
          <w:szCs w:val="21"/>
          <w:shd w:val="clear" w:color="auto" w:fill="FFFFFF"/>
        </w:rPr>
        <w:t>If “YES” please attach Justification letter as to why the study should remain open per SLUHN Accrual Policy (attachment)</w:t>
      </w:r>
    </w:p>
    <w:p w14:paraId="2B33BC3A" w14:textId="3442C996" w:rsidR="00886302" w:rsidRPr="00264420" w:rsidRDefault="00886302" w:rsidP="00993F9F">
      <w:pPr>
        <w:pStyle w:val="ListBullet"/>
        <w:numPr>
          <w:ilvl w:val="0"/>
          <w:numId w:val="117"/>
        </w:numPr>
        <w:spacing w:after="0" w:line="240" w:lineRule="auto"/>
        <w:rPr>
          <w:rStyle w:val="Strong"/>
          <w:rFonts w:ascii="Lato" w:hAnsi="Lato"/>
          <w:b w:val="0"/>
          <w:bCs w:val="0"/>
          <w:color w:val="111111"/>
          <w:sz w:val="21"/>
          <w:szCs w:val="21"/>
          <w:shd w:val="clear" w:color="auto" w:fill="FFFFFF"/>
        </w:rPr>
      </w:pPr>
      <w:r w:rsidRPr="00264420">
        <w:rPr>
          <w:rStyle w:val="Strong"/>
          <w:rFonts w:ascii="Lato" w:hAnsi="Lato"/>
          <w:b w:val="0"/>
          <w:bCs w:val="0"/>
          <w:color w:val="111111"/>
          <w:sz w:val="21"/>
          <w:szCs w:val="21"/>
          <w:shd w:val="clear" w:color="auto" w:fill="FFFFFF"/>
        </w:rPr>
        <w:t>No</w:t>
      </w:r>
    </w:p>
    <w:p w14:paraId="1633A206" w14:textId="1CECC601" w:rsidR="00886302" w:rsidRPr="00264420" w:rsidRDefault="00886302" w:rsidP="00886302">
      <w:pPr>
        <w:pStyle w:val="ListBullet"/>
        <w:numPr>
          <w:ilvl w:val="0"/>
          <w:numId w:val="0"/>
        </w:numPr>
        <w:ind w:left="340" w:hanging="340"/>
        <w:rPr>
          <w:rStyle w:val="Strong"/>
          <w:rFonts w:ascii="Lato" w:hAnsi="Lato"/>
          <w:color w:val="111111"/>
          <w:sz w:val="21"/>
          <w:szCs w:val="21"/>
          <w:shd w:val="clear" w:color="auto" w:fill="FFFFFF"/>
        </w:rPr>
      </w:pPr>
      <w:r w:rsidRPr="00264420">
        <w:rPr>
          <w:rFonts w:ascii="Lato" w:hAnsi="Lato"/>
          <w:sz w:val="21"/>
          <w:szCs w:val="21"/>
        </w:rPr>
        <w:tab/>
        <w:t xml:space="preserve">F.6 </w:t>
      </w:r>
      <w:r w:rsidRPr="00264420">
        <w:rPr>
          <w:rStyle w:val="Strong"/>
          <w:rFonts w:ascii="Lato" w:hAnsi="Lato"/>
          <w:color w:val="111111"/>
          <w:sz w:val="21"/>
          <w:szCs w:val="21"/>
          <w:shd w:val="clear" w:color="auto" w:fill="FFFFFF"/>
        </w:rPr>
        <w:t>Have you changed any recruitment strategies?</w:t>
      </w:r>
    </w:p>
    <w:p w14:paraId="18E089B7" w14:textId="3A44F236" w:rsidR="00886302" w:rsidRPr="00264420" w:rsidRDefault="00886302" w:rsidP="00993F9F">
      <w:pPr>
        <w:pStyle w:val="ListBullet"/>
        <w:numPr>
          <w:ilvl w:val="0"/>
          <w:numId w:val="117"/>
        </w:numPr>
        <w:spacing w:after="0" w:line="240" w:lineRule="auto"/>
        <w:rPr>
          <w:rFonts w:ascii="Lato" w:hAnsi="Lato"/>
          <w:sz w:val="21"/>
          <w:szCs w:val="21"/>
        </w:rPr>
      </w:pPr>
      <w:r w:rsidRPr="00264420">
        <w:rPr>
          <w:rFonts w:ascii="Lato" w:hAnsi="Lato"/>
          <w:sz w:val="21"/>
          <w:szCs w:val="21"/>
        </w:rPr>
        <w:t>Yes</w:t>
      </w:r>
    </w:p>
    <w:p w14:paraId="0BC53185" w14:textId="7237CEB8" w:rsidR="00886302" w:rsidRPr="00264420" w:rsidRDefault="00886302" w:rsidP="00CC6868">
      <w:pPr>
        <w:pStyle w:val="ListBullet"/>
        <w:numPr>
          <w:ilvl w:val="0"/>
          <w:numId w:val="0"/>
        </w:numPr>
        <w:spacing w:after="0" w:line="240" w:lineRule="auto"/>
        <w:ind w:left="340" w:hanging="340"/>
        <w:rPr>
          <w:rFonts w:ascii="Lato" w:hAnsi="Lato"/>
          <w:sz w:val="21"/>
          <w:szCs w:val="21"/>
        </w:rPr>
      </w:pP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i/>
          <w:iCs/>
          <w:color w:val="111111"/>
          <w:sz w:val="21"/>
          <w:szCs w:val="21"/>
          <w:shd w:val="clear" w:color="auto" w:fill="FFFFFF"/>
        </w:rPr>
        <w:t xml:space="preserve">If “YES” please describe </w:t>
      </w:r>
      <w:r w:rsidRPr="00264420">
        <w:rPr>
          <w:rFonts w:ascii="Lato" w:hAnsi="Lato"/>
          <w:color w:val="111111"/>
          <w:sz w:val="21"/>
          <w:szCs w:val="21"/>
          <w:shd w:val="clear" w:color="auto" w:fill="FFFFFF"/>
        </w:rPr>
        <w:t>(text box)</w:t>
      </w:r>
    </w:p>
    <w:p w14:paraId="4238A53E" w14:textId="32B2A3E1" w:rsidR="00886302" w:rsidRPr="00264420" w:rsidRDefault="00886302" w:rsidP="00993F9F">
      <w:pPr>
        <w:pStyle w:val="ListBullet"/>
        <w:numPr>
          <w:ilvl w:val="0"/>
          <w:numId w:val="117"/>
        </w:numPr>
        <w:spacing w:after="0" w:line="240" w:lineRule="auto"/>
        <w:rPr>
          <w:rFonts w:ascii="Lato" w:hAnsi="Lato"/>
          <w:sz w:val="21"/>
          <w:szCs w:val="21"/>
        </w:rPr>
      </w:pPr>
      <w:r w:rsidRPr="00264420">
        <w:rPr>
          <w:rFonts w:ascii="Lato" w:hAnsi="Lato"/>
          <w:sz w:val="21"/>
          <w:szCs w:val="21"/>
        </w:rPr>
        <w:t>No</w:t>
      </w:r>
    </w:p>
    <w:p w14:paraId="12427A93" w14:textId="70CCD527" w:rsidR="00886302" w:rsidRPr="00264420" w:rsidRDefault="00886302" w:rsidP="00886302">
      <w:pPr>
        <w:pStyle w:val="ListBullet"/>
        <w:numPr>
          <w:ilvl w:val="0"/>
          <w:numId w:val="0"/>
        </w:numPr>
        <w:ind w:left="340" w:hanging="340"/>
        <w:rPr>
          <w:rStyle w:val="Strong"/>
          <w:rFonts w:ascii="Lato" w:hAnsi="Lato"/>
          <w:color w:val="111111"/>
          <w:sz w:val="21"/>
          <w:szCs w:val="21"/>
          <w:shd w:val="clear" w:color="auto" w:fill="FFFFFF"/>
        </w:rPr>
      </w:pPr>
      <w:r w:rsidRPr="00264420">
        <w:rPr>
          <w:rFonts w:ascii="Lato" w:hAnsi="Lato"/>
          <w:sz w:val="21"/>
          <w:szCs w:val="21"/>
        </w:rPr>
        <w:tab/>
        <w:t xml:space="preserve">F.7 </w:t>
      </w:r>
      <w:r w:rsidRPr="00264420">
        <w:rPr>
          <w:rStyle w:val="Strong"/>
          <w:rFonts w:ascii="Lato" w:hAnsi="Lato"/>
          <w:color w:val="111111"/>
          <w:sz w:val="21"/>
          <w:szCs w:val="21"/>
          <w:shd w:val="clear" w:color="auto" w:fill="FFFFFF"/>
        </w:rPr>
        <w:t>Were there any serious adverse events occurring at SLUHN within the past year currently noted in consent form?</w:t>
      </w:r>
    </w:p>
    <w:p w14:paraId="694F81D8" w14:textId="5538F505" w:rsidR="00886302" w:rsidRPr="00264420" w:rsidRDefault="00886302" w:rsidP="00993F9F">
      <w:pPr>
        <w:pStyle w:val="ListBullet"/>
        <w:numPr>
          <w:ilvl w:val="0"/>
          <w:numId w:val="117"/>
        </w:numPr>
        <w:spacing w:after="0" w:line="240" w:lineRule="auto"/>
        <w:rPr>
          <w:rFonts w:ascii="Lato" w:hAnsi="Lato"/>
          <w:sz w:val="21"/>
          <w:szCs w:val="21"/>
        </w:rPr>
      </w:pPr>
      <w:r w:rsidRPr="00264420">
        <w:rPr>
          <w:rFonts w:ascii="Lato" w:hAnsi="Lato"/>
          <w:sz w:val="21"/>
          <w:szCs w:val="21"/>
        </w:rPr>
        <w:t>Yes</w:t>
      </w:r>
    </w:p>
    <w:p w14:paraId="583FD49C" w14:textId="5C7F2818" w:rsidR="00886302" w:rsidRPr="00264420" w:rsidRDefault="00886302" w:rsidP="00CC6868">
      <w:pPr>
        <w:pStyle w:val="ListBullet"/>
        <w:numPr>
          <w:ilvl w:val="0"/>
          <w:numId w:val="0"/>
        </w:numPr>
        <w:spacing w:after="0" w:line="240" w:lineRule="auto"/>
        <w:ind w:left="340" w:hanging="340"/>
        <w:rPr>
          <w:rFonts w:ascii="Lato" w:hAnsi="Lato"/>
          <w:sz w:val="21"/>
          <w:szCs w:val="21"/>
        </w:rPr>
      </w:pP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i/>
          <w:iCs/>
          <w:color w:val="111111"/>
          <w:sz w:val="21"/>
          <w:szCs w:val="21"/>
          <w:shd w:val="clear" w:color="auto" w:fill="FFFFFF"/>
        </w:rPr>
        <w:t>If “YES” please explain</w:t>
      </w:r>
      <w:r w:rsidRPr="00264420">
        <w:rPr>
          <w:rFonts w:ascii="Lato" w:hAnsi="Lato"/>
          <w:color w:val="111111"/>
          <w:sz w:val="21"/>
          <w:szCs w:val="21"/>
          <w:shd w:val="clear" w:color="auto" w:fill="FFFFFF"/>
        </w:rPr>
        <w:t xml:space="preserve"> (text box)</w:t>
      </w:r>
    </w:p>
    <w:p w14:paraId="40425212" w14:textId="462B3F68" w:rsidR="00886302" w:rsidRPr="00264420" w:rsidRDefault="00886302" w:rsidP="00993F9F">
      <w:pPr>
        <w:pStyle w:val="ListBullet"/>
        <w:numPr>
          <w:ilvl w:val="0"/>
          <w:numId w:val="117"/>
        </w:numPr>
        <w:spacing w:after="0" w:line="240" w:lineRule="auto"/>
        <w:rPr>
          <w:rFonts w:ascii="Lato" w:hAnsi="Lato"/>
          <w:sz w:val="21"/>
          <w:szCs w:val="21"/>
        </w:rPr>
      </w:pPr>
      <w:r w:rsidRPr="00264420">
        <w:rPr>
          <w:rFonts w:ascii="Lato" w:hAnsi="Lato"/>
          <w:sz w:val="21"/>
          <w:szCs w:val="21"/>
        </w:rPr>
        <w:t>No</w:t>
      </w:r>
    </w:p>
    <w:p w14:paraId="7DA83708" w14:textId="1B76775A" w:rsidR="00886302" w:rsidRPr="00264420" w:rsidRDefault="00886302" w:rsidP="00993F9F">
      <w:pPr>
        <w:pStyle w:val="ListBullet"/>
        <w:numPr>
          <w:ilvl w:val="0"/>
          <w:numId w:val="117"/>
        </w:numPr>
        <w:spacing w:after="0" w:line="240" w:lineRule="auto"/>
        <w:rPr>
          <w:rFonts w:ascii="Lato" w:hAnsi="Lato"/>
          <w:sz w:val="21"/>
          <w:szCs w:val="21"/>
        </w:rPr>
      </w:pPr>
      <w:r w:rsidRPr="00264420">
        <w:rPr>
          <w:rFonts w:ascii="Lato" w:hAnsi="Lato"/>
          <w:sz w:val="21"/>
          <w:szCs w:val="21"/>
        </w:rPr>
        <w:t xml:space="preserve">Does not </w:t>
      </w:r>
      <w:proofErr w:type="gramStart"/>
      <w:r w:rsidRPr="00264420">
        <w:rPr>
          <w:rFonts w:ascii="Lato" w:hAnsi="Lato"/>
          <w:sz w:val="21"/>
          <w:szCs w:val="21"/>
        </w:rPr>
        <w:t>apply</w:t>
      </w:r>
      <w:proofErr w:type="gramEnd"/>
    </w:p>
    <w:p w14:paraId="3895FD22" w14:textId="0A6EF11A" w:rsidR="00886302" w:rsidRPr="00264420" w:rsidRDefault="00886302" w:rsidP="00886302">
      <w:pPr>
        <w:pStyle w:val="ListBullet"/>
        <w:numPr>
          <w:ilvl w:val="0"/>
          <w:numId w:val="0"/>
        </w:numPr>
        <w:ind w:left="340" w:hanging="340"/>
        <w:rPr>
          <w:rFonts w:ascii="Lato" w:hAnsi="Lato"/>
          <w:b/>
          <w:bCs/>
          <w:color w:val="111111"/>
          <w:sz w:val="21"/>
          <w:szCs w:val="21"/>
          <w:shd w:val="clear" w:color="auto" w:fill="FFFFFF"/>
        </w:rPr>
      </w:pPr>
      <w:r w:rsidRPr="00264420">
        <w:rPr>
          <w:rFonts w:ascii="Lato" w:hAnsi="Lato"/>
          <w:sz w:val="21"/>
          <w:szCs w:val="21"/>
        </w:rPr>
        <w:tab/>
        <w:t xml:space="preserve">F.8 </w:t>
      </w:r>
      <w:r w:rsidRPr="00264420">
        <w:rPr>
          <w:rFonts w:ascii="Lato" w:hAnsi="Lato"/>
          <w:b/>
          <w:bCs/>
          <w:color w:val="111111"/>
          <w:sz w:val="21"/>
          <w:szCs w:val="21"/>
          <w:shd w:val="clear" w:color="auto" w:fill="FFFFFF"/>
        </w:rPr>
        <w:t>Were there any serious adverse events occurring at SLUHN within the past year </w:t>
      </w:r>
      <w:r w:rsidRPr="00264420">
        <w:rPr>
          <w:rFonts w:ascii="Lato" w:hAnsi="Lato"/>
          <w:b/>
          <w:bCs/>
          <w:i/>
          <w:iCs/>
          <w:color w:val="111111"/>
          <w:sz w:val="21"/>
          <w:szCs w:val="21"/>
          <w:u w:val="single"/>
          <w:shd w:val="clear" w:color="auto" w:fill="FFFFFF"/>
        </w:rPr>
        <w:t>not</w:t>
      </w:r>
      <w:r w:rsidRPr="00264420">
        <w:rPr>
          <w:rFonts w:ascii="Lato" w:hAnsi="Lato"/>
          <w:b/>
          <w:bCs/>
          <w:i/>
          <w:iCs/>
          <w:color w:val="111111"/>
          <w:sz w:val="21"/>
          <w:szCs w:val="21"/>
          <w:shd w:val="clear" w:color="auto" w:fill="FFFFFF"/>
        </w:rPr>
        <w:t> </w:t>
      </w:r>
      <w:r w:rsidRPr="00264420">
        <w:rPr>
          <w:rFonts w:ascii="Lato" w:hAnsi="Lato"/>
          <w:b/>
          <w:bCs/>
          <w:color w:val="111111"/>
          <w:sz w:val="21"/>
          <w:szCs w:val="21"/>
          <w:shd w:val="clear" w:color="auto" w:fill="FFFFFF"/>
        </w:rPr>
        <w:t>currently noted in consent form?</w:t>
      </w:r>
    </w:p>
    <w:p w14:paraId="64BE2B79" w14:textId="7B7C9110" w:rsidR="00886302" w:rsidRPr="00264420" w:rsidRDefault="00886302" w:rsidP="00993F9F">
      <w:pPr>
        <w:pStyle w:val="ListBullet"/>
        <w:numPr>
          <w:ilvl w:val="0"/>
          <w:numId w:val="118"/>
        </w:numPr>
        <w:spacing w:after="0" w:line="240" w:lineRule="auto"/>
        <w:rPr>
          <w:rFonts w:ascii="Lato" w:hAnsi="Lato"/>
          <w:sz w:val="21"/>
          <w:szCs w:val="21"/>
        </w:rPr>
      </w:pPr>
      <w:r w:rsidRPr="00264420">
        <w:rPr>
          <w:rFonts w:ascii="Lato" w:hAnsi="Lato"/>
          <w:sz w:val="21"/>
          <w:szCs w:val="21"/>
        </w:rPr>
        <w:t>Yes</w:t>
      </w:r>
    </w:p>
    <w:p w14:paraId="6E969D6B" w14:textId="213145F5" w:rsidR="00886302" w:rsidRPr="00264420" w:rsidRDefault="00886302" w:rsidP="00CC6868">
      <w:pPr>
        <w:pStyle w:val="ListBullet"/>
        <w:numPr>
          <w:ilvl w:val="0"/>
          <w:numId w:val="0"/>
        </w:numPr>
        <w:spacing w:after="0" w:line="240" w:lineRule="auto"/>
        <w:ind w:left="340" w:hanging="340"/>
        <w:rPr>
          <w:rFonts w:ascii="Lato" w:hAnsi="Lato"/>
          <w:sz w:val="21"/>
          <w:szCs w:val="21"/>
        </w:rPr>
      </w:pP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i/>
          <w:iCs/>
          <w:color w:val="111111"/>
          <w:sz w:val="21"/>
          <w:szCs w:val="21"/>
          <w:shd w:val="clear" w:color="auto" w:fill="FFFFFF"/>
        </w:rPr>
        <w:t>If “YES” please explain</w:t>
      </w:r>
      <w:r w:rsidRPr="00264420">
        <w:rPr>
          <w:rFonts w:ascii="Lato" w:hAnsi="Lato"/>
          <w:color w:val="111111"/>
          <w:sz w:val="21"/>
          <w:szCs w:val="21"/>
          <w:shd w:val="clear" w:color="auto" w:fill="FFFFFF"/>
        </w:rPr>
        <w:t xml:space="preserve"> (text box)</w:t>
      </w:r>
    </w:p>
    <w:p w14:paraId="2321F142" w14:textId="1E5C4D7E" w:rsidR="00886302" w:rsidRPr="00264420" w:rsidRDefault="00886302" w:rsidP="00993F9F">
      <w:pPr>
        <w:pStyle w:val="ListBullet"/>
        <w:numPr>
          <w:ilvl w:val="0"/>
          <w:numId w:val="118"/>
        </w:numPr>
        <w:spacing w:after="0" w:line="240" w:lineRule="auto"/>
        <w:rPr>
          <w:rFonts w:ascii="Lato" w:hAnsi="Lato"/>
          <w:sz w:val="21"/>
          <w:szCs w:val="21"/>
        </w:rPr>
      </w:pPr>
      <w:r w:rsidRPr="00264420">
        <w:rPr>
          <w:rFonts w:ascii="Lato" w:hAnsi="Lato"/>
          <w:sz w:val="21"/>
          <w:szCs w:val="21"/>
        </w:rPr>
        <w:t>No</w:t>
      </w:r>
    </w:p>
    <w:p w14:paraId="68312D4B" w14:textId="3018EC04" w:rsidR="00886302" w:rsidRPr="00264420" w:rsidRDefault="00886302" w:rsidP="00993F9F">
      <w:pPr>
        <w:pStyle w:val="ListBullet"/>
        <w:numPr>
          <w:ilvl w:val="0"/>
          <w:numId w:val="118"/>
        </w:numPr>
        <w:spacing w:after="0" w:line="240" w:lineRule="auto"/>
        <w:rPr>
          <w:rFonts w:ascii="Lato" w:hAnsi="Lato"/>
          <w:sz w:val="21"/>
          <w:szCs w:val="21"/>
        </w:rPr>
      </w:pPr>
      <w:r w:rsidRPr="00264420">
        <w:rPr>
          <w:rFonts w:ascii="Lato" w:hAnsi="Lato"/>
          <w:sz w:val="21"/>
          <w:szCs w:val="21"/>
        </w:rPr>
        <w:t xml:space="preserve">Does not </w:t>
      </w:r>
      <w:proofErr w:type="gramStart"/>
      <w:r w:rsidRPr="00264420">
        <w:rPr>
          <w:rFonts w:ascii="Lato" w:hAnsi="Lato"/>
          <w:sz w:val="21"/>
          <w:szCs w:val="21"/>
        </w:rPr>
        <w:t>apply</w:t>
      </w:r>
      <w:proofErr w:type="gramEnd"/>
    </w:p>
    <w:p w14:paraId="28BE194A" w14:textId="77777777" w:rsidR="00886302" w:rsidRDefault="00886302" w:rsidP="001A3474">
      <w:pPr>
        <w:pStyle w:val="ListBullet"/>
        <w:numPr>
          <w:ilvl w:val="0"/>
          <w:numId w:val="0"/>
        </w:numPr>
        <w:rPr>
          <w:rFonts w:ascii="Lato" w:hAnsi="Lato"/>
          <w:b/>
          <w:bCs/>
          <w:color w:val="111111"/>
          <w:sz w:val="21"/>
          <w:szCs w:val="21"/>
          <w:shd w:val="clear" w:color="auto" w:fill="FFFFFF"/>
        </w:rPr>
      </w:pPr>
    </w:p>
    <w:p w14:paraId="37549F0D" w14:textId="352914B2" w:rsidR="00886302" w:rsidRPr="00886302" w:rsidRDefault="00886302" w:rsidP="003B109B">
      <w:pPr>
        <w:pStyle w:val="ListBullet"/>
        <w:numPr>
          <w:ilvl w:val="0"/>
          <w:numId w:val="0"/>
        </w:numPr>
        <w:pBdr>
          <w:bottom w:val="single" w:sz="4" w:space="1" w:color="auto"/>
        </w:pBdr>
        <w:ind w:left="340" w:hanging="340"/>
        <w:rPr>
          <w:rFonts w:ascii="Lato" w:hAnsi="Lato"/>
          <w:b/>
          <w:bCs/>
          <w:color w:val="111111"/>
          <w:sz w:val="21"/>
          <w:szCs w:val="21"/>
          <w:shd w:val="clear" w:color="auto" w:fill="FFFFFF"/>
        </w:rPr>
      </w:pPr>
      <w:r>
        <w:rPr>
          <w:rStyle w:val="Strong"/>
          <w:rFonts w:ascii="Lato" w:hAnsi="Lato"/>
          <w:color w:val="38D1B3"/>
          <w:sz w:val="36"/>
          <w:szCs w:val="36"/>
        </w:rPr>
        <w:t>4-</w:t>
      </w:r>
      <w:r>
        <w:rPr>
          <w:rFonts w:ascii="Lato" w:hAnsi="Lato"/>
          <w:color w:val="38D1B3"/>
          <w:sz w:val="36"/>
          <w:szCs w:val="36"/>
        </w:rPr>
        <w:t>Interventional Studies (Progress Report)</w:t>
      </w:r>
    </w:p>
    <w:p w14:paraId="06FFD03C" w14:textId="06E4C777" w:rsidR="008F704C" w:rsidRPr="00264420" w:rsidRDefault="00886302" w:rsidP="008F704C">
      <w:pPr>
        <w:pStyle w:val="ListBullet"/>
        <w:numPr>
          <w:ilvl w:val="0"/>
          <w:numId w:val="0"/>
        </w:numPr>
        <w:ind w:left="340" w:hanging="340"/>
        <w:rPr>
          <w:rStyle w:val="Strong"/>
          <w:rFonts w:ascii="Lato" w:hAnsi="Lato"/>
          <w:color w:val="111111"/>
          <w:sz w:val="21"/>
          <w:szCs w:val="21"/>
          <w:shd w:val="clear" w:color="auto" w:fill="FFFFFF"/>
        </w:rPr>
      </w:pPr>
      <w:r w:rsidRPr="00264420">
        <w:rPr>
          <w:rStyle w:val="Strong"/>
          <w:rFonts w:ascii="Lato" w:hAnsi="Lato"/>
          <w:color w:val="111111"/>
          <w:sz w:val="21"/>
          <w:szCs w:val="21"/>
          <w:shd w:val="clear" w:color="auto" w:fill="FFFFFF"/>
        </w:rPr>
        <w:t>A Is this an interventional study?</w:t>
      </w:r>
    </w:p>
    <w:p w14:paraId="51F542C2" w14:textId="5B8BD6EE" w:rsidR="00886302" w:rsidRPr="00264420" w:rsidRDefault="00886302" w:rsidP="00993F9F">
      <w:pPr>
        <w:pStyle w:val="ListBullet"/>
        <w:numPr>
          <w:ilvl w:val="0"/>
          <w:numId w:val="120"/>
        </w:numPr>
        <w:spacing w:after="0" w:line="240" w:lineRule="auto"/>
        <w:rPr>
          <w:rFonts w:ascii="Lato" w:hAnsi="Lato"/>
          <w:sz w:val="21"/>
          <w:szCs w:val="21"/>
        </w:rPr>
      </w:pPr>
      <w:r w:rsidRPr="00264420">
        <w:rPr>
          <w:rFonts w:ascii="Lato" w:hAnsi="Lato"/>
          <w:sz w:val="21"/>
          <w:szCs w:val="21"/>
        </w:rPr>
        <w:t>Yes</w:t>
      </w:r>
    </w:p>
    <w:p w14:paraId="490EF154" w14:textId="2E100907" w:rsidR="00886302" w:rsidRPr="00264420" w:rsidRDefault="00886302" w:rsidP="00CC6868">
      <w:pPr>
        <w:pStyle w:val="ListBullet"/>
        <w:numPr>
          <w:ilvl w:val="0"/>
          <w:numId w:val="0"/>
        </w:numPr>
        <w:spacing w:after="0" w:line="240" w:lineRule="auto"/>
        <w:ind w:left="340" w:hanging="340"/>
        <w:rPr>
          <w:rFonts w:ascii="Lato" w:hAnsi="Lato"/>
          <w:sz w:val="21"/>
          <w:szCs w:val="21"/>
        </w:rPr>
      </w:pPr>
      <w:r w:rsidRPr="00264420">
        <w:rPr>
          <w:rFonts w:ascii="Lato" w:hAnsi="Lato"/>
          <w:sz w:val="21"/>
          <w:szCs w:val="21"/>
        </w:rPr>
        <w:lastRenderedPageBreak/>
        <w:tab/>
      </w: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i/>
          <w:iCs/>
          <w:color w:val="111111"/>
          <w:sz w:val="21"/>
          <w:szCs w:val="21"/>
          <w:shd w:val="clear" w:color="auto" w:fill="FFFFFF"/>
        </w:rPr>
        <w:t xml:space="preserve">If “YES” please explain </w:t>
      </w:r>
      <w:r w:rsidRPr="00264420">
        <w:rPr>
          <w:rFonts w:ascii="Lato" w:hAnsi="Lato"/>
          <w:color w:val="111111"/>
          <w:sz w:val="21"/>
          <w:szCs w:val="21"/>
          <w:shd w:val="clear" w:color="auto" w:fill="FFFFFF"/>
        </w:rPr>
        <w:t>(text box)</w:t>
      </w:r>
    </w:p>
    <w:p w14:paraId="4165F89A" w14:textId="3B8E8803" w:rsidR="00175C62" w:rsidRPr="00264420" w:rsidRDefault="00175C62" w:rsidP="00993F9F">
      <w:pPr>
        <w:pStyle w:val="ListBullet"/>
        <w:numPr>
          <w:ilvl w:val="2"/>
          <w:numId w:val="119"/>
        </w:numPr>
        <w:spacing w:after="0" w:line="240" w:lineRule="auto"/>
        <w:rPr>
          <w:rFonts w:ascii="Lato" w:hAnsi="Lato"/>
          <w:sz w:val="21"/>
          <w:szCs w:val="21"/>
        </w:rPr>
      </w:pPr>
      <w:r w:rsidRPr="00264420">
        <w:rPr>
          <w:rFonts w:ascii="Lato" w:hAnsi="Lato"/>
          <w:sz w:val="21"/>
          <w:szCs w:val="21"/>
        </w:rPr>
        <w:t>No</w:t>
      </w:r>
    </w:p>
    <w:p w14:paraId="407B36E2" w14:textId="6604A50B" w:rsidR="00886302" w:rsidRPr="00264420" w:rsidRDefault="00175C62" w:rsidP="00993F9F">
      <w:pPr>
        <w:pStyle w:val="ListBullet"/>
        <w:numPr>
          <w:ilvl w:val="2"/>
          <w:numId w:val="119"/>
        </w:numPr>
        <w:spacing w:after="0" w:line="240" w:lineRule="auto"/>
        <w:rPr>
          <w:rFonts w:ascii="Lato" w:hAnsi="Lato"/>
          <w:sz w:val="21"/>
          <w:szCs w:val="21"/>
        </w:rPr>
      </w:pPr>
      <w:r w:rsidRPr="00264420">
        <w:rPr>
          <w:rFonts w:ascii="Lato" w:hAnsi="Lato"/>
          <w:sz w:val="21"/>
          <w:szCs w:val="21"/>
        </w:rPr>
        <w:t xml:space="preserve">Does not </w:t>
      </w:r>
      <w:proofErr w:type="gramStart"/>
      <w:r w:rsidRPr="00264420">
        <w:rPr>
          <w:rFonts w:ascii="Lato" w:hAnsi="Lato"/>
          <w:sz w:val="21"/>
          <w:szCs w:val="21"/>
        </w:rPr>
        <w:t>apply</w:t>
      </w:r>
      <w:proofErr w:type="gramEnd"/>
    </w:p>
    <w:p w14:paraId="43A40437" w14:textId="65ABD919" w:rsidR="00886302" w:rsidRPr="008B0CDE" w:rsidRDefault="00886302" w:rsidP="008B0CDE">
      <w:pPr>
        <w:pStyle w:val="ListBullet"/>
        <w:numPr>
          <w:ilvl w:val="0"/>
          <w:numId w:val="0"/>
        </w:numPr>
        <w:ind w:left="340" w:hanging="340"/>
        <w:rPr>
          <w:rFonts w:ascii="Lato" w:hAnsi="Lato"/>
          <w:b/>
          <w:bCs/>
          <w:color w:val="111111"/>
          <w:sz w:val="21"/>
          <w:szCs w:val="21"/>
          <w:shd w:val="clear" w:color="auto" w:fill="FFFFFF"/>
        </w:rPr>
      </w:pPr>
      <w:r w:rsidRPr="00264420">
        <w:rPr>
          <w:rFonts w:ascii="Lato" w:hAnsi="Lato"/>
          <w:sz w:val="21"/>
          <w:szCs w:val="21"/>
        </w:rPr>
        <w:t xml:space="preserve">B </w:t>
      </w:r>
      <w:r w:rsidRPr="00264420">
        <w:rPr>
          <w:rStyle w:val="Strong"/>
          <w:rFonts w:ascii="Lato" w:hAnsi="Lato"/>
          <w:color w:val="111111"/>
          <w:sz w:val="21"/>
          <w:szCs w:val="21"/>
          <w:shd w:val="clear" w:color="auto" w:fill="FFFFFF"/>
        </w:rPr>
        <w:t xml:space="preserve">Provide a synopsis describing what has or has not occurred in the study, plus data related to subject responses to intervention, if applicable. </w:t>
      </w:r>
      <w:r w:rsidRPr="00264420">
        <w:rPr>
          <w:rFonts w:ascii="Lato" w:hAnsi="Lato"/>
          <w:color w:val="111111"/>
          <w:sz w:val="21"/>
          <w:szCs w:val="21"/>
          <w:shd w:val="clear" w:color="auto" w:fill="FFFFFF"/>
        </w:rPr>
        <w:t>(</w:t>
      </w:r>
      <w:proofErr w:type="gramStart"/>
      <w:r w:rsidRPr="00264420">
        <w:rPr>
          <w:rFonts w:ascii="Lato" w:hAnsi="Lato"/>
          <w:color w:val="111111"/>
          <w:sz w:val="21"/>
          <w:szCs w:val="21"/>
          <w:shd w:val="clear" w:color="auto" w:fill="FFFFFF"/>
        </w:rPr>
        <w:t>text</w:t>
      </w:r>
      <w:proofErr w:type="gramEnd"/>
      <w:r w:rsidRPr="00264420">
        <w:rPr>
          <w:rFonts w:ascii="Lato" w:hAnsi="Lato"/>
          <w:color w:val="111111"/>
          <w:sz w:val="21"/>
          <w:szCs w:val="21"/>
          <w:shd w:val="clear" w:color="auto" w:fill="FFFFFF"/>
        </w:rPr>
        <w:t xml:space="preserve"> box)</w:t>
      </w:r>
    </w:p>
    <w:p w14:paraId="1178A731" w14:textId="0CB47E42" w:rsidR="00886302" w:rsidRPr="008B0CDE" w:rsidRDefault="00886302" w:rsidP="008B0CDE">
      <w:pPr>
        <w:pStyle w:val="ListBullet"/>
        <w:numPr>
          <w:ilvl w:val="0"/>
          <w:numId w:val="0"/>
        </w:numPr>
        <w:ind w:left="340" w:hanging="340"/>
        <w:rPr>
          <w:rFonts w:ascii="Lato" w:hAnsi="Lato"/>
          <w:b/>
          <w:bCs/>
          <w:color w:val="111111"/>
          <w:sz w:val="21"/>
          <w:szCs w:val="21"/>
          <w:shd w:val="clear" w:color="auto" w:fill="FFFFFF"/>
        </w:rPr>
      </w:pPr>
      <w:proofErr w:type="gramStart"/>
      <w:r w:rsidRPr="00264420">
        <w:rPr>
          <w:rFonts w:ascii="Lato" w:hAnsi="Lato"/>
          <w:sz w:val="21"/>
          <w:szCs w:val="21"/>
        </w:rPr>
        <w:t>C</w:t>
      </w:r>
      <w:proofErr w:type="gramEnd"/>
      <w:r w:rsidRPr="00264420">
        <w:rPr>
          <w:rFonts w:ascii="Lato" w:hAnsi="Lato"/>
          <w:sz w:val="21"/>
          <w:szCs w:val="21"/>
        </w:rPr>
        <w:t xml:space="preserve"> </w:t>
      </w:r>
      <w:r w:rsidRPr="00264420">
        <w:rPr>
          <w:rStyle w:val="Strong"/>
          <w:rFonts w:ascii="Lato" w:hAnsi="Lato"/>
          <w:color w:val="111111"/>
          <w:sz w:val="21"/>
          <w:szCs w:val="21"/>
          <w:shd w:val="clear" w:color="auto" w:fill="FFFFFF"/>
        </w:rPr>
        <w:t xml:space="preserve">Please explain any withdrawals, subjects lost to follow-up or deaths. </w:t>
      </w:r>
      <w:r w:rsidRPr="00264420">
        <w:rPr>
          <w:rFonts w:ascii="Lato" w:hAnsi="Lato"/>
          <w:color w:val="111111"/>
          <w:sz w:val="21"/>
          <w:szCs w:val="21"/>
          <w:shd w:val="clear" w:color="auto" w:fill="FFFFFF"/>
        </w:rPr>
        <w:t>(</w:t>
      </w:r>
      <w:proofErr w:type="gramStart"/>
      <w:r w:rsidRPr="00264420">
        <w:rPr>
          <w:rFonts w:ascii="Lato" w:hAnsi="Lato"/>
          <w:color w:val="111111"/>
          <w:sz w:val="21"/>
          <w:szCs w:val="21"/>
          <w:shd w:val="clear" w:color="auto" w:fill="FFFFFF"/>
        </w:rPr>
        <w:t>text</w:t>
      </w:r>
      <w:proofErr w:type="gramEnd"/>
      <w:r w:rsidRPr="00264420">
        <w:rPr>
          <w:rFonts w:ascii="Lato" w:hAnsi="Lato"/>
          <w:color w:val="111111"/>
          <w:sz w:val="21"/>
          <w:szCs w:val="21"/>
          <w:shd w:val="clear" w:color="auto" w:fill="FFFFFF"/>
        </w:rPr>
        <w:t xml:space="preserve"> box)</w:t>
      </w:r>
    </w:p>
    <w:p w14:paraId="069E57A4" w14:textId="035C6C38" w:rsidR="00886302" w:rsidRPr="008B0CDE" w:rsidRDefault="00886302" w:rsidP="008B0CDE">
      <w:pPr>
        <w:pStyle w:val="ListBullet"/>
        <w:numPr>
          <w:ilvl w:val="0"/>
          <w:numId w:val="0"/>
        </w:numPr>
        <w:ind w:left="340" w:hanging="340"/>
        <w:rPr>
          <w:rFonts w:ascii="Lato" w:hAnsi="Lato"/>
          <w:color w:val="111111"/>
          <w:sz w:val="21"/>
          <w:szCs w:val="21"/>
          <w:shd w:val="clear" w:color="auto" w:fill="FFFFFF"/>
        </w:rPr>
      </w:pPr>
      <w:r w:rsidRPr="00264420">
        <w:rPr>
          <w:rFonts w:ascii="Lato" w:hAnsi="Lato"/>
          <w:sz w:val="21"/>
          <w:szCs w:val="21"/>
        </w:rPr>
        <w:t xml:space="preserve">D </w:t>
      </w:r>
      <w:r w:rsidRPr="00264420">
        <w:rPr>
          <w:rStyle w:val="Strong"/>
          <w:rFonts w:ascii="Lato" w:hAnsi="Lato"/>
          <w:color w:val="111111"/>
          <w:sz w:val="21"/>
          <w:szCs w:val="21"/>
          <w:shd w:val="clear" w:color="auto" w:fill="FFFFFF"/>
        </w:rPr>
        <w:t xml:space="preserve">Describe any subject grievances or complaints: </w:t>
      </w:r>
      <w:r w:rsidRPr="00264420">
        <w:rPr>
          <w:rFonts w:ascii="Lato" w:hAnsi="Lato"/>
          <w:color w:val="111111"/>
          <w:sz w:val="21"/>
          <w:szCs w:val="21"/>
          <w:shd w:val="clear" w:color="auto" w:fill="FFFFFF"/>
        </w:rPr>
        <w:t>(text box)</w:t>
      </w:r>
    </w:p>
    <w:p w14:paraId="01D0A357" w14:textId="2AAE8F11" w:rsidR="00886302" w:rsidRPr="00264420" w:rsidRDefault="00886302" w:rsidP="008F704C">
      <w:pPr>
        <w:pStyle w:val="ListBullet"/>
        <w:numPr>
          <w:ilvl w:val="0"/>
          <w:numId w:val="0"/>
        </w:numPr>
        <w:ind w:left="340" w:hanging="340"/>
        <w:rPr>
          <w:rStyle w:val="Strong"/>
          <w:rFonts w:ascii="Lato" w:hAnsi="Lato"/>
          <w:color w:val="111111"/>
          <w:sz w:val="21"/>
          <w:szCs w:val="21"/>
          <w:shd w:val="clear" w:color="auto" w:fill="FFFFFF"/>
        </w:rPr>
      </w:pPr>
      <w:proofErr w:type="spellStart"/>
      <w:r w:rsidRPr="00264420">
        <w:rPr>
          <w:rFonts w:ascii="Lato" w:hAnsi="Lato"/>
          <w:sz w:val="21"/>
          <w:szCs w:val="21"/>
        </w:rPr>
        <w:t>E</w:t>
      </w:r>
      <w:proofErr w:type="spellEnd"/>
      <w:r w:rsidRPr="00264420">
        <w:rPr>
          <w:rFonts w:ascii="Lato" w:hAnsi="Lato"/>
          <w:sz w:val="21"/>
          <w:szCs w:val="21"/>
        </w:rPr>
        <w:t xml:space="preserve"> </w:t>
      </w:r>
      <w:r w:rsidRPr="00264420">
        <w:rPr>
          <w:rStyle w:val="Strong"/>
          <w:rFonts w:ascii="Lato" w:hAnsi="Lato"/>
          <w:color w:val="111111"/>
          <w:sz w:val="21"/>
          <w:szCs w:val="21"/>
          <w:shd w:val="clear" w:color="auto" w:fill="FFFFFF"/>
        </w:rPr>
        <w:t>Have there been any unanticipated problems (UAP) that have not been previously reported?</w:t>
      </w:r>
    </w:p>
    <w:p w14:paraId="1E28DCC9" w14:textId="4EEB0BDB" w:rsidR="00886302" w:rsidRPr="00264420" w:rsidRDefault="00886302" w:rsidP="00993F9F">
      <w:pPr>
        <w:pStyle w:val="ListBullet"/>
        <w:numPr>
          <w:ilvl w:val="0"/>
          <w:numId w:val="122"/>
        </w:numPr>
        <w:spacing w:after="0" w:line="240" w:lineRule="auto"/>
        <w:rPr>
          <w:rFonts w:ascii="Lato" w:hAnsi="Lato"/>
          <w:sz w:val="21"/>
          <w:szCs w:val="21"/>
        </w:rPr>
      </w:pPr>
      <w:r w:rsidRPr="00264420">
        <w:rPr>
          <w:rFonts w:ascii="Lato" w:hAnsi="Lato"/>
          <w:sz w:val="21"/>
          <w:szCs w:val="21"/>
        </w:rPr>
        <w:t>Yes</w:t>
      </w:r>
    </w:p>
    <w:p w14:paraId="20AADA72" w14:textId="188FEFA2" w:rsidR="00886302" w:rsidRPr="00264420" w:rsidRDefault="00886302" w:rsidP="00CC6868">
      <w:pPr>
        <w:pStyle w:val="ListBullet"/>
        <w:numPr>
          <w:ilvl w:val="0"/>
          <w:numId w:val="0"/>
        </w:numPr>
        <w:spacing w:after="0" w:line="240" w:lineRule="auto"/>
        <w:ind w:left="340" w:hanging="340"/>
        <w:rPr>
          <w:rFonts w:ascii="Lato" w:hAnsi="Lato"/>
          <w:sz w:val="21"/>
          <w:szCs w:val="21"/>
        </w:rPr>
      </w:pP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sz w:val="21"/>
          <w:szCs w:val="21"/>
        </w:rPr>
        <w:tab/>
      </w:r>
      <w:hyperlink r:id="rId90" w:tgtFrame="_blank" w:history="1">
        <w:r w:rsidR="00175C62" w:rsidRPr="00264420">
          <w:rPr>
            <w:rFonts w:ascii="Lato" w:hAnsi="Lato"/>
            <w:color w:val="1155CC"/>
            <w:sz w:val="21"/>
            <w:szCs w:val="21"/>
            <w:u w:val="single"/>
            <w:shd w:val="clear" w:color="auto" w:fill="FFFFFF"/>
          </w:rPr>
          <w:t>UAP </w:t>
        </w:r>
      </w:hyperlink>
      <w:r w:rsidR="00175C62" w:rsidRPr="00264420">
        <w:rPr>
          <w:rFonts w:ascii="Lato" w:hAnsi="Lato"/>
          <w:color w:val="111111"/>
          <w:sz w:val="21"/>
          <w:szCs w:val="21"/>
          <w:shd w:val="clear" w:color="auto" w:fill="FFFFFF"/>
        </w:rPr>
        <w:t>Form (attachment)</w:t>
      </w:r>
    </w:p>
    <w:p w14:paraId="7590AD06" w14:textId="09AA0BCB" w:rsidR="00175C62" w:rsidRPr="00264420" w:rsidRDefault="00175C62" w:rsidP="00993F9F">
      <w:pPr>
        <w:pStyle w:val="ListBullet"/>
        <w:numPr>
          <w:ilvl w:val="2"/>
          <w:numId w:val="121"/>
        </w:numPr>
        <w:spacing w:after="0" w:line="240" w:lineRule="auto"/>
        <w:rPr>
          <w:rFonts w:ascii="Lato" w:hAnsi="Lato"/>
          <w:sz w:val="21"/>
          <w:szCs w:val="21"/>
        </w:rPr>
      </w:pPr>
      <w:r w:rsidRPr="00264420">
        <w:rPr>
          <w:rFonts w:ascii="Lato" w:hAnsi="Lato"/>
          <w:sz w:val="21"/>
          <w:szCs w:val="21"/>
        </w:rPr>
        <w:t>No</w:t>
      </w:r>
    </w:p>
    <w:p w14:paraId="16217F99" w14:textId="5B932437" w:rsidR="00886302" w:rsidRPr="00264420" w:rsidRDefault="00175C62" w:rsidP="00993F9F">
      <w:pPr>
        <w:pStyle w:val="ListBullet"/>
        <w:numPr>
          <w:ilvl w:val="2"/>
          <w:numId w:val="121"/>
        </w:numPr>
        <w:spacing w:after="0" w:line="240" w:lineRule="auto"/>
        <w:rPr>
          <w:rFonts w:ascii="Lato" w:hAnsi="Lato"/>
          <w:sz w:val="21"/>
          <w:szCs w:val="21"/>
        </w:rPr>
      </w:pPr>
      <w:r w:rsidRPr="00264420">
        <w:rPr>
          <w:rFonts w:ascii="Lato" w:hAnsi="Lato"/>
          <w:sz w:val="21"/>
          <w:szCs w:val="21"/>
        </w:rPr>
        <w:t xml:space="preserve">Does not </w:t>
      </w:r>
      <w:proofErr w:type="gramStart"/>
      <w:r w:rsidRPr="00264420">
        <w:rPr>
          <w:rFonts w:ascii="Lato" w:hAnsi="Lato"/>
          <w:sz w:val="21"/>
          <w:szCs w:val="21"/>
        </w:rPr>
        <w:t>apply</w:t>
      </w:r>
      <w:proofErr w:type="gramEnd"/>
    </w:p>
    <w:p w14:paraId="56ABCC8D" w14:textId="0A2C7708" w:rsidR="00175C62" w:rsidRPr="00264420" w:rsidRDefault="00175C62" w:rsidP="008F704C">
      <w:pPr>
        <w:pStyle w:val="ListBullet"/>
        <w:numPr>
          <w:ilvl w:val="0"/>
          <w:numId w:val="0"/>
        </w:numPr>
        <w:ind w:left="340" w:hanging="340"/>
        <w:rPr>
          <w:rStyle w:val="Strong"/>
          <w:rFonts w:ascii="Lato" w:hAnsi="Lato"/>
          <w:color w:val="111111"/>
          <w:sz w:val="21"/>
          <w:szCs w:val="21"/>
          <w:shd w:val="clear" w:color="auto" w:fill="FFFFFF"/>
        </w:rPr>
      </w:pPr>
      <w:r w:rsidRPr="00264420">
        <w:rPr>
          <w:rFonts w:ascii="Lato" w:hAnsi="Lato"/>
          <w:sz w:val="21"/>
          <w:szCs w:val="21"/>
        </w:rPr>
        <w:t xml:space="preserve">F </w:t>
      </w:r>
      <w:r w:rsidRPr="00264420">
        <w:rPr>
          <w:rStyle w:val="Strong"/>
          <w:rFonts w:ascii="Lato" w:hAnsi="Lato"/>
          <w:color w:val="111111"/>
          <w:sz w:val="21"/>
          <w:szCs w:val="21"/>
          <w:shd w:val="clear" w:color="auto" w:fill="FFFFFF"/>
        </w:rPr>
        <w:t>Have there been any serious adverse events (SAE) that have not been previously reported?</w:t>
      </w:r>
    </w:p>
    <w:p w14:paraId="5CA3BDD2" w14:textId="0985D96A" w:rsidR="00175C62" w:rsidRPr="00264420" w:rsidRDefault="00175C62" w:rsidP="00993F9F">
      <w:pPr>
        <w:pStyle w:val="ListBullet"/>
        <w:numPr>
          <w:ilvl w:val="0"/>
          <w:numId w:val="124"/>
        </w:numPr>
        <w:spacing w:after="0" w:line="240" w:lineRule="auto"/>
        <w:rPr>
          <w:rFonts w:ascii="Lato" w:hAnsi="Lato"/>
          <w:sz w:val="21"/>
          <w:szCs w:val="21"/>
        </w:rPr>
      </w:pPr>
      <w:r w:rsidRPr="00264420">
        <w:rPr>
          <w:rFonts w:ascii="Lato" w:hAnsi="Lato"/>
          <w:sz w:val="21"/>
          <w:szCs w:val="21"/>
        </w:rPr>
        <w:t>Yes</w:t>
      </w:r>
    </w:p>
    <w:p w14:paraId="10B618E1" w14:textId="3C53B9CA" w:rsidR="00175C62" w:rsidRPr="00264420" w:rsidRDefault="00175C62" w:rsidP="00CC6868">
      <w:pPr>
        <w:pStyle w:val="ListBullet"/>
        <w:numPr>
          <w:ilvl w:val="0"/>
          <w:numId w:val="0"/>
        </w:numPr>
        <w:spacing w:after="0" w:line="240" w:lineRule="auto"/>
        <w:ind w:left="340" w:hanging="340"/>
        <w:rPr>
          <w:rFonts w:ascii="Lato" w:hAnsi="Lato"/>
          <w:sz w:val="21"/>
          <w:szCs w:val="21"/>
        </w:rPr>
      </w:pP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sz w:val="21"/>
          <w:szCs w:val="21"/>
        </w:rPr>
        <w:tab/>
      </w:r>
      <w:hyperlink r:id="rId91" w:tgtFrame="_blank" w:history="1">
        <w:r w:rsidRPr="00264420">
          <w:rPr>
            <w:rFonts w:ascii="Lato" w:hAnsi="Lato"/>
            <w:color w:val="1155CC"/>
            <w:sz w:val="21"/>
            <w:szCs w:val="21"/>
            <w:u w:val="single"/>
            <w:shd w:val="clear" w:color="auto" w:fill="FFFFFF"/>
          </w:rPr>
          <w:t>SAE </w:t>
        </w:r>
      </w:hyperlink>
      <w:r w:rsidRPr="00264420">
        <w:rPr>
          <w:rFonts w:ascii="Lato" w:hAnsi="Lato"/>
          <w:color w:val="111111"/>
          <w:sz w:val="21"/>
          <w:szCs w:val="21"/>
          <w:shd w:val="clear" w:color="auto" w:fill="FFFFFF"/>
        </w:rPr>
        <w:t>Form  (attachment)</w:t>
      </w:r>
    </w:p>
    <w:p w14:paraId="2EB9FA14" w14:textId="40452BB4" w:rsidR="00175C62" w:rsidRPr="00264420" w:rsidRDefault="00175C62" w:rsidP="00993F9F">
      <w:pPr>
        <w:pStyle w:val="ListBullet"/>
        <w:numPr>
          <w:ilvl w:val="2"/>
          <w:numId w:val="123"/>
        </w:numPr>
        <w:spacing w:after="0" w:line="240" w:lineRule="auto"/>
        <w:rPr>
          <w:rFonts w:ascii="Lato" w:hAnsi="Lato"/>
          <w:sz w:val="21"/>
          <w:szCs w:val="21"/>
        </w:rPr>
      </w:pPr>
      <w:r w:rsidRPr="00264420">
        <w:rPr>
          <w:rFonts w:ascii="Lato" w:hAnsi="Lato"/>
          <w:sz w:val="21"/>
          <w:szCs w:val="21"/>
        </w:rPr>
        <w:t>No</w:t>
      </w:r>
    </w:p>
    <w:p w14:paraId="49B91692" w14:textId="38AA62F2" w:rsidR="00175C62" w:rsidRPr="00264420" w:rsidRDefault="00175C62" w:rsidP="00993F9F">
      <w:pPr>
        <w:pStyle w:val="ListBullet"/>
        <w:numPr>
          <w:ilvl w:val="2"/>
          <w:numId w:val="123"/>
        </w:numPr>
        <w:spacing w:after="0" w:line="240" w:lineRule="auto"/>
        <w:rPr>
          <w:rFonts w:ascii="Lato" w:hAnsi="Lato"/>
          <w:sz w:val="21"/>
          <w:szCs w:val="21"/>
        </w:rPr>
      </w:pPr>
      <w:r w:rsidRPr="00264420">
        <w:rPr>
          <w:rFonts w:ascii="Lato" w:hAnsi="Lato"/>
          <w:sz w:val="21"/>
          <w:szCs w:val="21"/>
        </w:rPr>
        <w:t xml:space="preserve">Does not </w:t>
      </w:r>
      <w:proofErr w:type="gramStart"/>
      <w:r w:rsidRPr="00264420">
        <w:rPr>
          <w:rFonts w:ascii="Lato" w:hAnsi="Lato"/>
          <w:sz w:val="21"/>
          <w:szCs w:val="21"/>
        </w:rPr>
        <w:t>apply</w:t>
      </w:r>
      <w:proofErr w:type="gramEnd"/>
    </w:p>
    <w:p w14:paraId="11860498" w14:textId="5EA642F6" w:rsidR="00175C62" w:rsidRPr="00264420" w:rsidRDefault="00175C62" w:rsidP="008F704C">
      <w:pPr>
        <w:pStyle w:val="ListBullet"/>
        <w:numPr>
          <w:ilvl w:val="0"/>
          <w:numId w:val="0"/>
        </w:numPr>
        <w:ind w:left="340" w:hanging="340"/>
        <w:rPr>
          <w:rStyle w:val="Strong"/>
          <w:rFonts w:ascii="Lato" w:hAnsi="Lato"/>
          <w:color w:val="111111"/>
          <w:sz w:val="21"/>
          <w:szCs w:val="21"/>
          <w:shd w:val="clear" w:color="auto" w:fill="FFFFFF"/>
        </w:rPr>
      </w:pPr>
      <w:r w:rsidRPr="00264420">
        <w:rPr>
          <w:rFonts w:ascii="Lato" w:hAnsi="Lato"/>
          <w:sz w:val="21"/>
          <w:szCs w:val="21"/>
        </w:rPr>
        <w:t xml:space="preserve">G </w:t>
      </w:r>
      <w:r w:rsidRPr="00264420">
        <w:rPr>
          <w:rStyle w:val="Strong"/>
          <w:rFonts w:ascii="Lato" w:hAnsi="Lato"/>
          <w:color w:val="111111"/>
          <w:sz w:val="21"/>
          <w:szCs w:val="21"/>
          <w:shd w:val="clear" w:color="auto" w:fill="FFFFFF"/>
        </w:rPr>
        <w:t>Have you had any audits or monitoring visits (internal or external) within the past year that have not been previously reported?</w:t>
      </w:r>
    </w:p>
    <w:p w14:paraId="10C2203C" w14:textId="090221F6" w:rsidR="00175C62" w:rsidRPr="00264420" w:rsidRDefault="00175C62" w:rsidP="00993F9F">
      <w:pPr>
        <w:pStyle w:val="ListBullet"/>
        <w:numPr>
          <w:ilvl w:val="0"/>
          <w:numId w:val="126"/>
        </w:numPr>
        <w:spacing w:after="0" w:line="240" w:lineRule="auto"/>
        <w:rPr>
          <w:rFonts w:ascii="Lato" w:hAnsi="Lato"/>
          <w:sz w:val="21"/>
          <w:szCs w:val="21"/>
        </w:rPr>
      </w:pPr>
      <w:r w:rsidRPr="00264420">
        <w:rPr>
          <w:rFonts w:ascii="Lato" w:hAnsi="Lato"/>
          <w:sz w:val="21"/>
          <w:szCs w:val="21"/>
        </w:rPr>
        <w:t>Yes</w:t>
      </w:r>
    </w:p>
    <w:p w14:paraId="025B527A" w14:textId="2438C41A" w:rsidR="00175C62" w:rsidRPr="00264420" w:rsidRDefault="00175C62" w:rsidP="00CC6868">
      <w:pPr>
        <w:pStyle w:val="ListBullet"/>
        <w:numPr>
          <w:ilvl w:val="0"/>
          <w:numId w:val="0"/>
        </w:numPr>
        <w:spacing w:after="0" w:line="240" w:lineRule="auto"/>
        <w:ind w:left="340" w:hanging="340"/>
        <w:rPr>
          <w:rFonts w:ascii="Lato" w:hAnsi="Lato"/>
          <w:sz w:val="21"/>
          <w:szCs w:val="21"/>
        </w:rPr>
      </w:pP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color w:val="111111"/>
          <w:sz w:val="21"/>
          <w:szCs w:val="21"/>
          <w:shd w:val="clear" w:color="auto" w:fill="FFFFFF"/>
        </w:rPr>
        <w:t>Monitoring Visit Report (attachment)</w:t>
      </w:r>
    </w:p>
    <w:p w14:paraId="491F5057" w14:textId="21E02064" w:rsidR="00175C62" w:rsidRPr="00264420" w:rsidRDefault="00175C62" w:rsidP="00993F9F">
      <w:pPr>
        <w:pStyle w:val="ListBullet"/>
        <w:numPr>
          <w:ilvl w:val="2"/>
          <w:numId w:val="125"/>
        </w:numPr>
        <w:spacing w:after="0" w:line="240" w:lineRule="auto"/>
        <w:rPr>
          <w:rFonts w:ascii="Lato" w:hAnsi="Lato"/>
          <w:sz w:val="21"/>
          <w:szCs w:val="21"/>
        </w:rPr>
      </w:pPr>
      <w:r w:rsidRPr="00264420">
        <w:rPr>
          <w:rFonts w:ascii="Lato" w:hAnsi="Lato"/>
          <w:sz w:val="21"/>
          <w:szCs w:val="21"/>
        </w:rPr>
        <w:t>No</w:t>
      </w:r>
    </w:p>
    <w:p w14:paraId="76756575" w14:textId="2E47733F" w:rsidR="00175C62" w:rsidRPr="00264420" w:rsidRDefault="00175C62" w:rsidP="00993F9F">
      <w:pPr>
        <w:pStyle w:val="ListBullet"/>
        <w:numPr>
          <w:ilvl w:val="2"/>
          <w:numId w:val="125"/>
        </w:numPr>
        <w:spacing w:after="0" w:line="240" w:lineRule="auto"/>
        <w:rPr>
          <w:rFonts w:ascii="Lato" w:hAnsi="Lato"/>
          <w:sz w:val="21"/>
          <w:szCs w:val="21"/>
        </w:rPr>
      </w:pPr>
      <w:r w:rsidRPr="00264420">
        <w:rPr>
          <w:rFonts w:ascii="Lato" w:hAnsi="Lato"/>
          <w:sz w:val="21"/>
          <w:szCs w:val="21"/>
        </w:rPr>
        <w:t xml:space="preserve">Does not </w:t>
      </w:r>
      <w:proofErr w:type="gramStart"/>
      <w:r w:rsidRPr="00264420">
        <w:rPr>
          <w:rFonts w:ascii="Lato" w:hAnsi="Lato"/>
          <w:sz w:val="21"/>
          <w:szCs w:val="21"/>
        </w:rPr>
        <w:t>apply</w:t>
      </w:r>
      <w:proofErr w:type="gramEnd"/>
    </w:p>
    <w:p w14:paraId="7DBC7801" w14:textId="5DA723DB" w:rsidR="00175C62" w:rsidRPr="00264420" w:rsidRDefault="00175C62" w:rsidP="008F704C">
      <w:pPr>
        <w:pStyle w:val="ListBullet"/>
        <w:numPr>
          <w:ilvl w:val="0"/>
          <w:numId w:val="0"/>
        </w:numPr>
        <w:ind w:left="340" w:hanging="340"/>
        <w:rPr>
          <w:rStyle w:val="Strong"/>
          <w:rFonts w:ascii="Lato" w:hAnsi="Lato"/>
          <w:color w:val="111111"/>
          <w:sz w:val="21"/>
          <w:szCs w:val="21"/>
          <w:shd w:val="clear" w:color="auto" w:fill="FFFFFF"/>
        </w:rPr>
      </w:pPr>
      <w:r w:rsidRPr="00264420">
        <w:rPr>
          <w:rStyle w:val="Strong"/>
          <w:rFonts w:ascii="Lato" w:hAnsi="Lato"/>
          <w:b w:val="0"/>
          <w:bCs w:val="0"/>
          <w:color w:val="111111"/>
          <w:sz w:val="21"/>
          <w:szCs w:val="21"/>
          <w:shd w:val="clear" w:color="auto" w:fill="FFFFFF"/>
        </w:rPr>
        <w:t xml:space="preserve">H </w:t>
      </w:r>
      <w:r w:rsidRPr="00264420">
        <w:rPr>
          <w:rStyle w:val="Strong"/>
          <w:rFonts w:ascii="Lato" w:hAnsi="Lato"/>
          <w:color w:val="111111"/>
          <w:sz w:val="21"/>
          <w:szCs w:val="21"/>
          <w:shd w:val="clear" w:color="auto" w:fill="FFFFFF"/>
        </w:rPr>
        <w:t>Has a Data &amp; Safety Monitoring Board (DSMB) or sponsor reviewed study-wide adverse events and interim findings?</w:t>
      </w:r>
    </w:p>
    <w:p w14:paraId="1B4B3B3E" w14:textId="44457862" w:rsidR="00175C62" w:rsidRPr="00264420" w:rsidRDefault="00175C62" w:rsidP="00993F9F">
      <w:pPr>
        <w:pStyle w:val="ListBullet"/>
        <w:numPr>
          <w:ilvl w:val="0"/>
          <w:numId w:val="129"/>
        </w:numPr>
        <w:spacing w:after="0" w:line="240" w:lineRule="auto"/>
        <w:rPr>
          <w:rFonts w:ascii="Lato" w:hAnsi="Lato"/>
          <w:sz w:val="21"/>
          <w:szCs w:val="21"/>
        </w:rPr>
      </w:pPr>
      <w:r w:rsidRPr="00264420">
        <w:rPr>
          <w:rFonts w:ascii="Lato" w:hAnsi="Lato"/>
          <w:sz w:val="21"/>
          <w:szCs w:val="21"/>
        </w:rPr>
        <w:t>Yes</w:t>
      </w:r>
    </w:p>
    <w:p w14:paraId="302C75EB" w14:textId="15D24E99" w:rsidR="00175C62" w:rsidRPr="00264420" w:rsidRDefault="00175C62" w:rsidP="00CC6868">
      <w:pPr>
        <w:pStyle w:val="ListBullet"/>
        <w:numPr>
          <w:ilvl w:val="0"/>
          <w:numId w:val="0"/>
        </w:numPr>
        <w:spacing w:after="0" w:line="240" w:lineRule="auto"/>
        <w:ind w:left="340" w:hanging="340"/>
        <w:rPr>
          <w:rFonts w:ascii="Lato" w:hAnsi="Lato"/>
          <w:sz w:val="21"/>
          <w:szCs w:val="21"/>
        </w:rPr>
      </w:pP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Style w:val="Strong"/>
          <w:rFonts w:ascii="Lato" w:hAnsi="Lato"/>
          <w:b w:val="0"/>
          <w:bCs w:val="0"/>
          <w:color w:val="111111"/>
          <w:sz w:val="21"/>
          <w:szCs w:val="21"/>
          <w:shd w:val="clear" w:color="auto" w:fill="FFFFFF"/>
        </w:rPr>
        <w:t>DSMB or Sponsor Report</w:t>
      </w:r>
      <w:r w:rsidRPr="00264420">
        <w:rPr>
          <w:rFonts w:ascii="Lato" w:hAnsi="Lato"/>
          <w:b/>
          <w:bCs/>
          <w:color w:val="111111"/>
          <w:sz w:val="21"/>
          <w:szCs w:val="21"/>
          <w:shd w:val="clear" w:color="auto" w:fill="FFFFFF"/>
        </w:rPr>
        <w:t xml:space="preserve"> (</w:t>
      </w:r>
      <w:r w:rsidRPr="00264420">
        <w:rPr>
          <w:rFonts w:ascii="Lato" w:hAnsi="Lato"/>
          <w:color w:val="111111"/>
          <w:sz w:val="21"/>
          <w:szCs w:val="21"/>
          <w:shd w:val="clear" w:color="auto" w:fill="FFFFFF"/>
        </w:rPr>
        <w:t>attachment)</w:t>
      </w:r>
    </w:p>
    <w:p w14:paraId="033C09D2" w14:textId="3490A0E1" w:rsidR="00175C62" w:rsidRPr="00264420" w:rsidRDefault="00175C62" w:rsidP="00993F9F">
      <w:pPr>
        <w:pStyle w:val="ListBullet"/>
        <w:numPr>
          <w:ilvl w:val="2"/>
          <w:numId w:val="128"/>
        </w:numPr>
        <w:spacing w:after="0" w:line="240" w:lineRule="auto"/>
        <w:rPr>
          <w:rFonts w:ascii="Lato" w:hAnsi="Lato"/>
          <w:sz w:val="21"/>
          <w:szCs w:val="21"/>
        </w:rPr>
      </w:pPr>
      <w:r w:rsidRPr="00264420">
        <w:rPr>
          <w:rFonts w:ascii="Lato" w:hAnsi="Lato"/>
          <w:sz w:val="21"/>
          <w:szCs w:val="21"/>
        </w:rPr>
        <w:t>No</w:t>
      </w:r>
    </w:p>
    <w:p w14:paraId="13C8D976" w14:textId="2B789FF9" w:rsidR="00175C62" w:rsidRPr="00264420" w:rsidRDefault="00175C62" w:rsidP="00993F9F">
      <w:pPr>
        <w:pStyle w:val="ListBullet"/>
        <w:numPr>
          <w:ilvl w:val="2"/>
          <w:numId w:val="128"/>
        </w:numPr>
        <w:spacing w:after="0" w:line="240" w:lineRule="auto"/>
        <w:rPr>
          <w:rFonts w:ascii="Lato" w:hAnsi="Lato"/>
          <w:sz w:val="21"/>
          <w:szCs w:val="21"/>
        </w:rPr>
      </w:pPr>
      <w:r w:rsidRPr="00264420">
        <w:rPr>
          <w:rFonts w:ascii="Lato" w:hAnsi="Lato"/>
          <w:sz w:val="21"/>
          <w:szCs w:val="21"/>
        </w:rPr>
        <w:t xml:space="preserve">Does not </w:t>
      </w:r>
      <w:proofErr w:type="gramStart"/>
      <w:r w:rsidRPr="00264420">
        <w:rPr>
          <w:rFonts w:ascii="Lato" w:hAnsi="Lato"/>
          <w:sz w:val="21"/>
          <w:szCs w:val="21"/>
        </w:rPr>
        <w:t>apply</w:t>
      </w:r>
      <w:proofErr w:type="gramEnd"/>
    </w:p>
    <w:p w14:paraId="5DC69CA4" w14:textId="6EEAAA7C" w:rsidR="00175C62" w:rsidRPr="00264420" w:rsidRDefault="00175C62" w:rsidP="008F704C">
      <w:pPr>
        <w:pStyle w:val="ListBullet"/>
        <w:numPr>
          <w:ilvl w:val="0"/>
          <w:numId w:val="0"/>
        </w:numPr>
        <w:ind w:left="340" w:hanging="340"/>
        <w:rPr>
          <w:rStyle w:val="Strong"/>
          <w:rFonts w:ascii="Lato" w:hAnsi="Lato"/>
          <w:color w:val="111111"/>
          <w:sz w:val="21"/>
          <w:szCs w:val="21"/>
          <w:shd w:val="clear" w:color="auto" w:fill="FFFFFF"/>
        </w:rPr>
      </w:pPr>
      <w:r w:rsidRPr="00264420">
        <w:rPr>
          <w:rFonts w:ascii="Lato" w:hAnsi="Lato"/>
          <w:sz w:val="21"/>
          <w:szCs w:val="21"/>
        </w:rPr>
        <w:t xml:space="preserve">I </w:t>
      </w:r>
      <w:r w:rsidRPr="00264420">
        <w:rPr>
          <w:rStyle w:val="Strong"/>
          <w:rFonts w:ascii="Lato" w:hAnsi="Lato"/>
          <w:color w:val="111111"/>
          <w:sz w:val="21"/>
          <w:szCs w:val="21"/>
          <w:shd w:val="clear" w:color="auto" w:fill="FFFFFF"/>
        </w:rPr>
        <w:t>If drug or device trial, has there been any change in FDA status?</w:t>
      </w:r>
    </w:p>
    <w:p w14:paraId="2536D0B6" w14:textId="4A7BA4FF" w:rsidR="00175C62" w:rsidRPr="00264420" w:rsidRDefault="00175C62" w:rsidP="00993F9F">
      <w:pPr>
        <w:pStyle w:val="ListBullet"/>
        <w:numPr>
          <w:ilvl w:val="0"/>
          <w:numId w:val="131"/>
        </w:numPr>
        <w:spacing w:after="0" w:line="240" w:lineRule="auto"/>
        <w:rPr>
          <w:rFonts w:ascii="Lato" w:hAnsi="Lato"/>
          <w:sz w:val="21"/>
          <w:szCs w:val="21"/>
        </w:rPr>
      </w:pPr>
      <w:r w:rsidRPr="00264420">
        <w:rPr>
          <w:rFonts w:ascii="Lato" w:hAnsi="Lato"/>
          <w:sz w:val="21"/>
          <w:szCs w:val="21"/>
        </w:rPr>
        <w:t>Yes</w:t>
      </w:r>
    </w:p>
    <w:p w14:paraId="42F1A026" w14:textId="219A4618" w:rsidR="00175C62" w:rsidRPr="00264420" w:rsidRDefault="00175C62" w:rsidP="00CC6868">
      <w:pPr>
        <w:pStyle w:val="ListBullet"/>
        <w:numPr>
          <w:ilvl w:val="0"/>
          <w:numId w:val="0"/>
        </w:numPr>
        <w:spacing w:after="0" w:line="240" w:lineRule="auto"/>
        <w:ind w:left="340" w:hanging="340"/>
        <w:rPr>
          <w:rFonts w:ascii="Lato" w:hAnsi="Lato"/>
          <w:color w:val="111111"/>
          <w:sz w:val="21"/>
          <w:szCs w:val="21"/>
          <w:shd w:val="clear" w:color="auto" w:fill="FFFFFF"/>
        </w:rPr>
      </w:pP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sz w:val="21"/>
          <w:szCs w:val="21"/>
        </w:rPr>
        <w:tab/>
      </w:r>
      <w:r w:rsidRPr="00264420">
        <w:rPr>
          <w:rFonts w:ascii="Lato" w:hAnsi="Lato"/>
          <w:i/>
          <w:iCs/>
          <w:color w:val="111111"/>
          <w:sz w:val="21"/>
          <w:szCs w:val="21"/>
          <w:shd w:val="clear" w:color="auto" w:fill="FFFFFF"/>
        </w:rPr>
        <w:t xml:space="preserve">If “YES” please explain and attach copies of any correspondence with the FDA. Include copy of annual report to FDA. </w:t>
      </w:r>
      <w:r w:rsidRPr="00264420">
        <w:rPr>
          <w:rFonts w:ascii="Lato" w:hAnsi="Lato"/>
          <w:color w:val="111111"/>
          <w:sz w:val="21"/>
          <w:szCs w:val="21"/>
          <w:shd w:val="clear" w:color="auto" w:fill="FFFFFF"/>
        </w:rPr>
        <w:t>(</w:t>
      </w:r>
      <w:proofErr w:type="gramStart"/>
      <w:r w:rsidRPr="00264420">
        <w:rPr>
          <w:rFonts w:ascii="Lato" w:hAnsi="Lato"/>
          <w:color w:val="111111"/>
          <w:sz w:val="21"/>
          <w:szCs w:val="21"/>
          <w:shd w:val="clear" w:color="auto" w:fill="FFFFFF"/>
        </w:rPr>
        <w:t>text</w:t>
      </w:r>
      <w:proofErr w:type="gramEnd"/>
      <w:r w:rsidRPr="00264420">
        <w:rPr>
          <w:rFonts w:ascii="Lato" w:hAnsi="Lato"/>
          <w:color w:val="111111"/>
          <w:sz w:val="21"/>
          <w:szCs w:val="21"/>
          <w:shd w:val="clear" w:color="auto" w:fill="FFFFFF"/>
        </w:rPr>
        <w:t xml:space="preserve"> box)</w:t>
      </w:r>
    </w:p>
    <w:p w14:paraId="6169900B" w14:textId="17B57FE1" w:rsidR="00175C62" w:rsidRPr="00264420" w:rsidRDefault="00175C62" w:rsidP="00CC6868">
      <w:pPr>
        <w:pStyle w:val="ListBullet"/>
        <w:numPr>
          <w:ilvl w:val="0"/>
          <w:numId w:val="0"/>
        </w:numPr>
        <w:spacing w:after="0" w:line="240" w:lineRule="auto"/>
        <w:ind w:left="340" w:hanging="340"/>
        <w:rPr>
          <w:rFonts w:ascii="Lato" w:hAnsi="Lato"/>
          <w:sz w:val="21"/>
          <w:szCs w:val="21"/>
        </w:rPr>
      </w:pPr>
      <w:r w:rsidRPr="00264420">
        <w:rPr>
          <w:rFonts w:ascii="Lato" w:hAnsi="Lato"/>
          <w:i/>
          <w:iCs/>
          <w:color w:val="111111"/>
          <w:sz w:val="21"/>
          <w:szCs w:val="21"/>
          <w:shd w:val="clear" w:color="auto" w:fill="FFFFFF"/>
        </w:rPr>
        <w:tab/>
      </w:r>
      <w:r w:rsidRPr="00264420">
        <w:rPr>
          <w:rFonts w:ascii="Lato" w:hAnsi="Lato"/>
          <w:i/>
          <w:iCs/>
          <w:color w:val="111111"/>
          <w:sz w:val="21"/>
          <w:szCs w:val="21"/>
          <w:shd w:val="clear" w:color="auto" w:fill="FFFFFF"/>
        </w:rPr>
        <w:tab/>
      </w:r>
      <w:r w:rsidRPr="00264420">
        <w:rPr>
          <w:rFonts w:ascii="Lato" w:hAnsi="Lato"/>
          <w:i/>
          <w:iCs/>
          <w:color w:val="111111"/>
          <w:sz w:val="21"/>
          <w:szCs w:val="21"/>
          <w:shd w:val="clear" w:color="auto" w:fill="FFFFFF"/>
        </w:rPr>
        <w:tab/>
      </w:r>
      <w:r w:rsidRPr="00264420">
        <w:rPr>
          <w:rFonts w:ascii="Lato" w:hAnsi="Lato"/>
          <w:i/>
          <w:iCs/>
          <w:color w:val="111111"/>
          <w:sz w:val="21"/>
          <w:szCs w:val="21"/>
          <w:shd w:val="clear" w:color="auto" w:fill="FFFFFF"/>
        </w:rPr>
        <w:tab/>
      </w:r>
      <w:r w:rsidRPr="00264420">
        <w:rPr>
          <w:rFonts w:ascii="Lato" w:hAnsi="Lato"/>
          <w:color w:val="111111"/>
          <w:sz w:val="21"/>
          <w:szCs w:val="21"/>
          <w:shd w:val="clear" w:color="auto" w:fill="FFFFFF"/>
        </w:rPr>
        <w:t>FDA Documents (attachment)</w:t>
      </w:r>
    </w:p>
    <w:p w14:paraId="1EEC6386" w14:textId="453FE67D" w:rsidR="00175C62" w:rsidRPr="00264420" w:rsidRDefault="00175C62" w:rsidP="00993F9F">
      <w:pPr>
        <w:pStyle w:val="ListBullet"/>
        <w:numPr>
          <w:ilvl w:val="2"/>
          <w:numId w:val="130"/>
        </w:numPr>
        <w:spacing w:after="0" w:line="240" w:lineRule="auto"/>
        <w:rPr>
          <w:rFonts w:ascii="Lato" w:hAnsi="Lato"/>
          <w:sz w:val="21"/>
          <w:szCs w:val="21"/>
        </w:rPr>
      </w:pPr>
      <w:r w:rsidRPr="00264420">
        <w:rPr>
          <w:rFonts w:ascii="Lato" w:hAnsi="Lato"/>
          <w:sz w:val="21"/>
          <w:szCs w:val="21"/>
        </w:rPr>
        <w:t>No</w:t>
      </w:r>
    </w:p>
    <w:p w14:paraId="6DB2C6F2" w14:textId="3F7A280C" w:rsidR="00175C62" w:rsidRPr="00264420" w:rsidRDefault="00175C62" w:rsidP="00993F9F">
      <w:pPr>
        <w:pStyle w:val="ListBullet"/>
        <w:numPr>
          <w:ilvl w:val="2"/>
          <w:numId w:val="130"/>
        </w:numPr>
        <w:spacing w:after="0" w:line="240" w:lineRule="auto"/>
        <w:rPr>
          <w:rFonts w:ascii="Lato" w:hAnsi="Lato"/>
          <w:sz w:val="21"/>
          <w:szCs w:val="21"/>
        </w:rPr>
      </w:pPr>
      <w:r w:rsidRPr="00264420">
        <w:rPr>
          <w:rFonts w:ascii="Lato" w:hAnsi="Lato"/>
          <w:sz w:val="21"/>
          <w:szCs w:val="21"/>
        </w:rPr>
        <w:t xml:space="preserve">Does not </w:t>
      </w:r>
      <w:proofErr w:type="gramStart"/>
      <w:r w:rsidRPr="00264420">
        <w:rPr>
          <w:rFonts w:ascii="Lato" w:hAnsi="Lato"/>
          <w:sz w:val="21"/>
          <w:szCs w:val="21"/>
        </w:rPr>
        <w:t>apply</w:t>
      </w:r>
      <w:proofErr w:type="gramEnd"/>
    </w:p>
    <w:p w14:paraId="32B05CAB" w14:textId="77777777" w:rsidR="00175C62" w:rsidRDefault="00175C62" w:rsidP="001A3474">
      <w:pPr>
        <w:pStyle w:val="ListBullet"/>
        <w:numPr>
          <w:ilvl w:val="0"/>
          <w:numId w:val="0"/>
        </w:numPr>
      </w:pPr>
    </w:p>
    <w:p w14:paraId="3F594026" w14:textId="14986360" w:rsidR="00175C62" w:rsidRDefault="00175C62" w:rsidP="003B109B">
      <w:pPr>
        <w:pStyle w:val="ListBullet"/>
        <w:numPr>
          <w:ilvl w:val="0"/>
          <w:numId w:val="0"/>
        </w:numPr>
        <w:pBdr>
          <w:bottom w:val="single" w:sz="4" w:space="1" w:color="auto"/>
        </w:pBdr>
        <w:ind w:left="340" w:hanging="340"/>
      </w:pPr>
      <w:r>
        <w:rPr>
          <w:rStyle w:val="Strong"/>
          <w:rFonts w:ascii="Lato" w:hAnsi="Lato"/>
          <w:color w:val="38D1B3"/>
          <w:sz w:val="36"/>
          <w:szCs w:val="36"/>
        </w:rPr>
        <w:t>5-</w:t>
      </w:r>
      <w:r>
        <w:rPr>
          <w:rFonts w:ascii="Lato" w:hAnsi="Lato"/>
          <w:color w:val="38D1B3"/>
          <w:sz w:val="36"/>
          <w:szCs w:val="36"/>
        </w:rPr>
        <w:t>Progress Report (Data/Chart/Specimen Collection)</w:t>
      </w:r>
    </w:p>
    <w:p w14:paraId="64B6274C" w14:textId="3FE12F68" w:rsidR="00175C62" w:rsidRPr="00BA7E30" w:rsidRDefault="00175C62" w:rsidP="00BA7E30">
      <w:pPr>
        <w:pStyle w:val="ListBullet"/>
        <w:numPr>
          <w:ilvl w:val="0"/>
          <w:numId w:val="0"/>
        </w:numPr>
        <w:ind w:left="340" w:hanging="340"/>
        <w:rPr>
          <w:rFonts w:ascii="Lato" w:hAnsi="Lato"/>
          <w:b/>
          <w:bCs/>
          <w:color w:val="111111"/>
          <w:sz w:val="21"/>
          <w:szCs w:val="21"/>
          <w:shd w:val="clear" w:color="auto" w:fill="FFFFFF"/>
        </w:rPr>
      </w:pPr>
      <w:r>
        <w:t xml:space="preserve">A </w:t>
      </w:r>
      <w:r>
        <w:rPr>
          <w:rStyle w:val="Strong"/>
          <w:rFonts w:ascii="Lato" w:hAnsi="Lato"/>
          <w:color w:val="111111"/>
          <w:sz w:val="21"/>
          <w:szCs w:val="21"/>
          <w:shd w:val="clear" w:color="auto" w:fill="FFFFFF"/>
        </w:rPr>
        <w:t xml:space="preserve">Provide a synopsis of results so far and describe any data analysis that has taken place. </w:t>
      </w:r>
      <w:r w:rsidRPr="00175C62">
        <w:rPr>
          <w:rFonts w:ascii="Lato" w:hAnsi="Lato"/>
          <w:i/>
          <w:iCs/>
          <w:color w:val="111111"/>
          <w:sz w:val="21"/>
          <w:szCs w:val="21"/>
          <w:shd w:val="clear" w:color="auto" w:fill="FFFFFF"/>
        </w:rPr>
        <w:t>.</w:t>
      </w:r>
      <w:r>
        <w:rPr>
          <w:rFonts w:ascii="Lato" w:hAnsi="Lato"/>
          <w:i/>
          <w:iCs/>
          <w:color w:val="111111"/>
          <w:sz w:val="21"/>
          <w:szCs w:val="21"/>
          <w:shd w:val="clear" w:color="auto" w:fill="FFFFFF"/>
        </w:rPr>
        <w:t xml:space="preserve"> </w:t>
      </w:r>
      <w:r>
        <w:rPr>
          <w:rFonts w:ascii="Lato" w:hAnsi="Lato"/>
          <w:color w:val="111111"/>
          <w:sz w:val="21"/>
          <w:szCs w:val="21"/>
          <w:shd w:val="clear" w:color="auto" w:fill="FFFFFF"/>
        </w:rPr>
        <w:t>(</w:t>
      </w:r>
      <w:proofErr w:type="gramStart"/>
      <w:r>
        <w:rPr>
          <w:rFonts w:ascii="Lato" w:hAnsi="Lato"/>
          <w:color w:val="111111"/>
          <w:sz w:val="21"/>
          <w:szCs w:val="21"/>
          <w:shd w:val="clear" w:color="auto" w:fill="FFFFFF"/>
        </w:rPr>
        <w:t>text</w:t>
      </w:r>
      <w:proofErr w:type="gramEnd"/>
      <w:r>
        <w:rPr>
          <w:rFonts w:ascii="Lato" w:hAnsi="Lato"/>
          <w:color w:val="111111"/>
          <w:sz w:val="21"/>
          <w:szCs w:val="21"/>
          <w:shd w:val="clear" w:color="auto" w:fill="FFFFFF"/>
        </w:rPr>
        <w:t xml:space="preserve"> box)</w:t>
      </w:r>
    </w:p>
    <w:p w14:paraId="345C4358" w14:textId="6C0DF7DD" w:rsidR="00175C62" w:rsidRDefault="00175C62" w:rsidP="008F704C">
      <w:pPr>
        <w:pStyle w:val="ListBullet"/>
        <w:numPr>
          <w:ilvl w:val="0"/>
          <w:numId w:val="0"/>
        </w:numPr>
        <w:ind w:left="340" w:hanging="340"/>
      </w:pPr>
      <w:r>
        <w:lastRenderedPageBreak/>
        <w:t xml:space="preserve">B </w:t>
      </w:r>
      <w:r>
        <w:rPr>
          <w:rStyle w:val="Strong"/>
          <w:rFonts w:ascii="Lato" w:hAnsi="Lato"/>
          <w:color w:val="111111"/>
          <w:sz w:val="21"/>
          <w:szCs w:val="21"/>
          <w:shd w:val="clear" w:color="auto" w:fill="FFFFFF"/>
        </w:rPr>
        <w:t>Have any publications or presentations resulted from the research?</w:t>
      </w:r>
    </w:p>
    <w:p w14:paraId="1B69CAFD" w14:textId="70461051" w:rsidR="00175C62" w:rsidRDefault="00175C62" w:rsidP="00993F9F">
      <w:pPr>
        <w:pStyle w:val="ListBullet"/>
        <w:numPr>
          <w:ilvl w:val="0"/>
          <w:numId w:val="132"/>
        </w:numPr>
        <w:spacing w:after="0"/>
      </w:pPr>
      <w:r>
        <w:t>Yes</w:t>
      </w:r>
    </w:p>
    <w:p w14:paraId="449D1C29" w14:textId="2E456075" w:rsidR="00175C62" w:rsidRPr="00175C62" w:rsidRDefault="00175C62" w:rsidP="00CC6868">
      <w:pPr>
        <w:pStyle w:val="ListBullet"/>
        <w:numPr>
          <w:ilvl w:val="0"/>
          <w:numId w:val="0"/>
        </w:numPr>
        <w:spacing w:after="0"/>
        <w:ind w:left="340" w:hanging="340"/>
        <w:rPr>
          <w:rFonts w:ascii="Lato" w:hAnsi="Lato"/>
          <w:color w:val="111111"/>
          <w:sz w:val="21"/>
          <w:szCs w:val="21"/>
          <w:shd w:val="clear" w:color="auto" w:fill="FFFFFF"/>
        </w:rPr>
      </w:pPr>
      <w:r>
        <w:tab/>
      </w:r>
      <w:r>
        <w:tab/>
      </w:r>
      <w:r>
        <w:tab/>
      </w:r>
      <w:r>
        <w:tab/>
      </w:r>
      <w:r w:rsidRPr="00175C62">
        <w:rPr>
          <w:rFonts w:ascii="Lato" w:hAnsi="Lato"/>
          <w:i/>
          <w:iCs/>
          <w:color w:val="111111"/>
          <w:sz w:val="21"/>
          <w:szCs w:val="21"/>
          <w:shd w:val="clear" w:color="auto" w:fill="FFFFFF"/>
        </w:rPr>
        <w:t>Publications or Presentations</w:t>
      </w:r>
      <w:r>
        <w:rPr>
          <w:rFonts w:ascii="Lato" w:hAnsi="Lato"/>
          <w:color w:val="111111"/>
          <w:sz w:val="21"/>
          <w:szCs w:val="21"/>
          <w:shd w:val="clear" w:color="auto" w:fill="FFFFFF"/>
        </w:rPr>
        <w:t xml:space="preserve"> (attachment)</w:t>
      </w:r>
    </w:p>
    <w:p w14:paraId="0120FEA0" w14:textId="5D014E50" w:rsidR="00175C62" w:rsidRDefault="00175C62" w:rsidP="00993F9F">
      <w:pPr>
        <w:pStyle w:val="ListBullet"/>
        <w:numPr>
          <w:ilvl w:val="0"/>
          <w:numId w:val="132"/>
        </w:numPr>
        <w:spacing w:after="0"/>
      </w:pPr>
      <w:r>
        <w:t>No</w:t>
      </w:r>
    </w:p>
    <w:p w14:paraId="24A8F466" w14:textId="77777777" w:rsidR="00175C62" w:rsidRDefault="00175C62" w:rsidP="001A3474">
      <w:pPr>
        <w:pStyle w:val="ListBullet"/>
        <w:numPr>
          <w:ilvl w:val="0"/>
          <w:numId w:val="0"/>
        </w:numPr>
      </w:pPr>
    </w:p>
    <w:p w14:paraId="3216D2AD" w14:textId="2FB6D865" w:rsidR="00175C62" w:rsidRDefault="00175C62" w:rsidP="003B109B">
      <w:pPr>
        <w:pStyle w:val="ListBullet"/>
        <w:numPr>
          <w:ilvl w:val="0"/>
          <w:numId w:val="0"/>
        </w:numPr>
        <w:pBdr>
          <w:bottom w:val="single" w:sz="4" w:space="1" w:color="auto"/>
        </w:pBdr>
        <w:ind w:left="340" w:hanging="340"/>
      </w:pPr>
      <w:r>
        <w:rPr>
          <w:rStyle w:val="Strong"/>
          <w:rFonts w:ascii="Lato" w:hAnsi="Lato"/>
          <w:color w:val="38D1B3"/>
          <w:sz w:val="36"/>
          <w:szCs w:val="36"/>
        </w:rPr>
        <w:t>6-</w:t>
      </w:r>
      <w:r>
        <w:rPr>
          <w:rFonts w:ascii="Lato" w:hAnsi="Lato"/>
          <w:color w:val="38D1B3"/>
          <w:sz w:val="36"/>
          <w:szCs w:val="36"/>
        </w:rPr>
        <w:t>Current Study Status</w:t>
      </w:r>
    </w:p>
    <w:p w14:paraId="06F7B109" w14:textId="5CF732A3" w:rsidR="00175C62" w:rsidRDefault="00175C62" w:rsidP="008F704C">
      <w:pPr>
        <w:pStyle w:val="ListBullet"/>
        <w:numPr>
          <w:ilvl w:val="0"/>
          <w:numId w:val="0"/>
        </w:numPr>
        <w:ind w:left="340" w:hanging="340"/>
      </w:pPr>
      <w:r>
        <w:rPr>
          <w:rStyle w:val="Strong"/>
          <w:rFonts w:ascii="Lato" w:hAnsi="Lato"/>
          <w:color w:val="111111"/>
          <w:sz w:val="21"/>
          <w:szCs w:val="21"/>
          <w:shd w:val="clear" w:color="auto" w:fill="FFFFFF"/>
        </w:rPr>
        <w:t>Please check appropriate status below:</w:t>
      </w:r>
    </w:p>
    <w:p w14:paraId="6CFE85DB" w14:textId="0AFEF75D" w:rsidR="00175C62" w:rsidRPr="00175C62" w:rsidRDefault="00175C62" w:rsidP="00BC301A">
      <w:pPr>
        <w:pStyle w:val="ListBullet"/>
        <w:numPr>
          <w:ilvl w:val="0"/>
          <w:numId w:val="21"/>
        </w:numPr>
      </w:pPr>
      <w:r>
        <w:rPr>
          <w:rFonts w:ascii="Lato" w:hAnsi="Lato"/>
          <w:color w:val="111111"/>
          <w:sz w:val="21"/>
          <w:szCs w:val="21"/>
          <w:shd w:val="clear" w:color="auto" w:fill="FFFFFF"/>
        </w:rPr>
        <w:t xml:space="preserve">Study is active and subject recruitment/chart review/tissue </w:t>
      </w:r>
      <w:proofErr w:type="spellStart"/>
      <w:r>
        <w:rPr>
          <w:rFonts w:ascii="Lato" w:hAnsi="Lato"/>
          <w:color w:val="111111"/>
          <w:sz w:val="21"/>
          <w:szCs w:val="21"/>
          <w:shd w:val="clear" w:color="auto" w:fill="FFFFFF"/>
        </w:rPr>
        <w:t>collectionis</w:t>
      </w:r>
      <w:proofErr w:type="spellEnd"/>
      <w:r>
        <w:rPr>
          <w:rFonts w:ascii="Lato" w:hAnsi="Lato"/>
          <w:color w:val="111111"/>
          <w:sz w:val="21"/>
          <w:szCs w:val="21"/>
          <w:shd w:val="clear" w:color="auto" w:fill="FFFFFF"/>
        </w:rPr>
        <w:t xml:space="preserve"> ongoing.</w:t>
      </w:r>
    </w:p>
    <w:p w14:paraId="4D0468DA" w14:textId="2DAE96DE" w:rsidR="00175C62" w:rsidRPr="00175C62" w:rsidRDefault="00175C62" w:rsidP="00BC301A">
      <w:pPr>
        <w:pStyle w:val="ListBullet"/>
        <w:numPr>
          <w:ilvl w:val="0"/>
          <w:numId w:val="21"/>
        </w:numPr>
      </w:pPr>
      <w:r>
        <w:rPr>
          <w:rFonts w:ascii="Lato" w:hAnsi="Lato"/>
          <w:color w:val="111111"/>
          <w:sz w:val="21"/>
          <w:szCs w:val="21"/>
          <w:shd w:val="clear" w:color="auto" w:fill="FFFFFF"/>
        </w:rPr>
        <w:t>Chart review/tissue collection is completed. Study is in data analysis.</w:t>
      </w:r>
    </w:p>
    <w:p w14:paraId="2B39303A" w14:textId="0875FCDF" w:rsidR="00175C62" w:rsidRPr="00175C62" w:rsidRDefault="00175C62" w:rsidP="00BC301A">
      <w:pPr>
        <w:pStyle w:val="ListBullet"/>
        <w:numPr>
          <w:ilvl w:val="0"/>
          <w:numId w:val="21"/>
        </w:numPr>
      </w:pPr>
      <w:r w:rsidRPr="00175C62">
        <w:rPr>
          <w:rFonts w:ascii="Lato" w:hAnsi="Lato"/>
          <w:color w:val="111111"/>
          <w:sz w:val="21"/>
          <w:szCs w:val="21"/>
          <w:shd w:val="clear" w:color="auto" w:fill="FFFFFF"/>
        </w:rPr>
        <w:t xml:space="preserve">Enrollment is closed. However, subjects are currently receiving </w:t>
      </w:r>
      <w:proofErr w:type="spellStart"/>
      <w:r w:rsidRPr="00175C62">
        <w:rPr>
          <w:rFonts w:ascii="Lato" w:hAnsi="Lato"/>
          <w:color w:val="111111"/>
          <w:sz w:val="21"/>
          <w:szCs w:val="21"/>
          <w:shd w:val="clear" w:color="auto" w:fill="FFFFFF"/>
        </w:rPr>
        <w:t>studytreatment</w:t>
      </w:r>
      <w:proofErr w:type="spellEnd"/>
      <w:r w:rsidRPr="00175C62">
        <w:rPr>
          <w:rFonts w:ascii="Lato" w:hAnsi="Lato"/>
          <w:color w:val="111111"/>
          <w:sz w:val="21"/>
          <w:szCs w:val="21"/>
          <w:shd w:val="clear" w:color="auto" w:fill="FFFFFF"/>
        </w:rPr>
        <w:t xml:space="preserve"> or are undergoing study procedures. (</w:t>
      </w:r>
      <w:r w:rsidRPr="00175C62">
        <w:rPr>
          <w:rFonts w:ascii="Lato" w:hAnsi="Lato"/>
          <w:i/>
          <w:iCs/>
          <w:color w:val="111111"/>
          <w:sz w:val="21"/>
          <w:szCs w:val="21"/>
          <w:shd w:val="clear" w:color="auto" w:fill="FFFFFF"/>
        </w:rPr>
        <w:t>A new stamped consent form will not be issued</w:t>
      </w:r>
      <w:r w:rsidRPr="00175C62">
        <w:rPr>
          <w:rFonts w:ascii="Lato" w:hAnsi="Lato"/>
          <w:color w:val="111111"/>
          <w:sz w:val="21"/>
          <w:szCs w:val="21"/>
          <w:shd w:val="clear" w:color="auto" w:fill="FFFFFF"/>
        </w:rPr>
        <w:t>.)</w:t>
      </w:r>
    </w:p>
    <w:p w14:paraId="61309C4D" w14:textId="500E76EE" w:rsidR="00175C62" w:rsidRPr="00175C62" w:rsidRDefault="00175C62" w:rsidP="00BC301A">
      <w:pPr>
        <w:pStyle w:val="ListBullet"/>
        <w:numPr>
          <w:ilvl w:val="0"/>
          <w:numId w:val="21"/>
        </w:numPr>
      </w:pPr>
      <w:r w:rsidRPr="00175C62">
        <w:rPr>
          <w:rFonts w:ascii="Lato" w:hAnsi="Lato"/>
          <w:color w:val="111111"/>
          <w:sz w:val="21"/>
          <w:szCs w:val="21"/>
          <w:shd w:val="clear" w:color="auto" w:fill="FFFFFF"/>
        </w:rPr>
        <w:t>Enrollment is closed. Subjects are not receiving study treatment and are not undergoing any study procedures. Study is in long term follow-up (to determine survivorship) or data analysis phases only. (</w:t>
      </w:r>
      <w:r w:rsidRPr="00175C62">
        <w:rPr>
          <w:rFonts w:ascii="Lato" w:hAnsi="Lato"/>
          <w:i/>
          <w:iCs/>
          <w:color w:val="111111"/>
          <w:sz w:val="21"/>
          <w:szCs w:val="21"/>
          <w:shd w:val="clear" w:color="auto" w:fill="FFFFFF"/>
        </w:rPr>
        <w:t>A new stamped consent form will not be issued</w:t>
      </w:r>
      <w:r w:rsidRPr="00175C62">
        <w:rPr>
          <w:rFonts w:ascii="Lato" w:hAnsi="Lato"/>
          <w:color w:val="111111"/>
          <w:sz w:val="21"/>
          <w:szCs w:val="21"/>
          <w:shd w:val="clear" w:color="auto" w:fill="FFFFFF"/>
        </w:rPr>
        <w:t>.)</w:t>
      </w:r>
    </w:p>
    <w:p w14:paraId="140E884C" w14:textId="37B4D971" w:rsidR="00175C62" w:rsidRPr="00175C62" w:rsidRDefault="00175C62" w:rsidP="00BC301A">
      <w:pPr>
        <w:pStyle w:val="ListBullet"/>
        <w:numPr>
          <w:ilvl w:val="0"/>
          <w:numId w:val="21"/>
        </w:numPr>
      </w:pPr>
      <w:r w:rsidRPr="00175C62">
        <w:rPr>
          <w:rFonts w:ascii="Lato" w:hAnsi="Lato"/>
          <w:color w:val="111111"/>
          <w:sz w:val="21"/>
          <w:szCs w:val="21"/>
          <w:shd w:val="clear" w:color="auto" w:fill="FFFFFF"/>
        </w:rPr>
        <w:t>Study enrollment is suspended. </w:t>
      </w:r>
      <w:r w:rsidRPr="00175C62">
        <w:rPr>
          <w:rFonts w:ascii="Lato" w:hAnsi="Lato"/>
          <w:i/>
          <w:iCs/>
          <w:color w:val="111111"/>
          <w:sz w:val="21"/>
          <w:szCs w:val="21"/>
          <w:shd w:val="clear" w:color="auto" w:fill="FFFFFF"/>
        </w:rPr>
        <w:t>(Please provide the reason and relevant sponsor correspondence.)</w:t>
      </w:r>
    </w:p>
    <w:p w14:paraId="3689207D" w14:textId="04B055A8" w:rsidR="00175C62" w:rsidRPr="00175C62" w:rsidRDefault="00175C62" w:rsidP="00BC301A">
      <w:pPr>
        <w:pStyle w:val="ListBullet"/>
        <w:numPr>
          <w:ilvl w:val="1"/>
          <w:numId w:val="21"/>
        </w:numPr>
      </w:pPr>
      <w:r>
        <w:rPr>
          <w:rFonts w:ascii="Lato" w:hAnsi="Lato"/>
          <w:color w:val="111111"/>
          <w:sz w:val="21"/>
          <w:szCs w:val="21"/>
          <w:shd w:val="clear" w:color="auto" w:fill="FFFFFF"/>
        </w:rPr>
        <w:t>Suspension of Study Enrollment Documents</w:t>
      </w:r>
    </w:p>
    <w:p w14:paraId="2C34B0A4" w14:textId="5BCB2A3F" w:rsidR="00175C62" w:rsidRPr="00175C62" w:rsidRDefault="00175C62" w:rsidP="00BC301A">
      <w:pPr>
        <w:pStyle w:val="ListBullet"/>
        <w:numPr>
          <w:ilvl w:val="1"/>
          <w:numId w:val="21"/>
        </w:numPr>
      </w:pPr>
      <w:r>
        <w:rPr>
          <w:rFonts w:ascii="Lato" w:hAnsi="Lato"/>
          <w:color w:val="111111"/>
          <w:sz w:val="21"/>
          <w:szCs w:val="21"/>
          <w:shd w:val="clear" w:color="auto" w:fill="FFFFFF"/>
        </w:rPr>
        <w:t>Reason: (text box)</w:t>
      </w:r>
    </w:p>
    <w:p w14:paraId="2BE27DC8" w14:textId="7517A533" w:rsidR="00175C62" w:rsidRPr="008B7F90" w:rsidRDefault="00175C62" w:rsidP="00BC301A">
      <w:pPr>
        <w:pStyle w:val="ListBullet"/>
        <w:numPr>
          <w:ilvl w:val="0"/>
          <w:numId w:val="21"/>
        </w:numPr>
      </w:pPr>
      <w:r>
        <w:rPr>
          <w:rFonts w:ascii="Lato" w:hAnsi="Lato"/>
          <w:color w:val="111111"/>
          <w:sz w:val="21"/>
          <w:szCs w:val="21"/>
          <w:shd w:val="clear" w:color="auto" w:fill="FFFFFF"/>
        </w:rPr>
        <w:t>Study enrollment was suspended by the IRB because continuing review was not submitted prior to expiration date. PI certifies that no subjects were enrolled after the expiration date.</w:t>
      </w:r>
    </w:p>
    <w:p w14:paraId="1589B4D3" w14:textId="77777777" w:rsidR="008B7F90" w:rsidRDefault="008B7F90" w:rsidP="001A3474">
      <w:pPr>
        <w:pStyle w:val="ListBullet"/>
        <w:numPr>
          <w:ilvl w:val="0"/>
          <w:numId w:val="0"/>
        </w:numPr>
        <w:rPr>
          <w:rFonts w:ascii="Lato" w:hAnsi="Lato"/>
          <w:color w:val="111111"/>
          <w:sz w:val="21"/>
          <w:szCs w:val="21"/>
          <w:shd w:val="clear" w:color="auto" w:fill="FFFFFF"/>
        </w:rPr>
      </w:pPr>
    </w:p>
    <w:p w14:paraId="123CA5E9" w14:textId="509643E0" w:rsidR="008B7F90" w:rsidRPr="008B7F90" w:rsidRDefault="008B7F90" w:rsidP="003B109B">
      <w:pPr>
        <w:pStyle w:val="ListBullet"/>
        <w:numPr>
          <w:ilvl w:val="0"/>
          <w:numId w:val="0"/>
        </w:numPr>
        <w:pBdr>
          <w:bottom w:val="single" w:sz="4" w:space="1" w:color="auto"/>
        </w:pBdr>
        <w:ind w:left="340" w:hanging="340"/>
        <w:rPr>
          <w:rStyle w:val="Strong"/>
          <w:rFonts w:ascii="Lato" w:hAnsi="Lato"/>
          <w:b w:val="0"/>
          <w:bCs w:val="0"/>
          <w:color w:val="38D1B3"/>
          <w:sz w:val="36"/>
          <w:szCs w:val="36"/>
        </w:rPr>
      </w:pPr>
      <w:r>
        <w:rPr>
          <w:rStyle w:val="Strong"/>
          <w:rFonts w:ascii="Lato" w:hAnsi="Lato"/>
          <w:color w:val="38D1B3"/>
          <w:sz w:val="36"/>
          <w:szCs w:val="36"/>
        </w:rPr>
        <w:t>7-</w:t>
      </w:r>
      <w:r>
        <w:rPr>
          <w:rFonts w:ascii="Lato" w:hAnsi="Lato"/>
          <w:color w:val="38D1B3"/>
          <w:sz w:val="36"/>
          <w:szCs w:val="36"/>
        </w:rPr>
        <w:t xml:space="preserve">Attachments </w:t>
      </w:r>
      <w:r w:rsidRPr="008B7F90">
        <w:rPr>
          <w:rFonts w:ascii="Lato" w:hAnsi="Lato"/>
          <w:color w:val="000000" w:themeColor="text1"/>
        </w:rPr>
        <w:t>(list)</w:t>
      </w:r>
    </w:p>
    <w:p w14:paraId="0EA9C17C" w14:textId="3D3E1872"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Current Protocol</w:t>
      </w:r>
    </w:p>
    <w:p w14:paraId="1D6F4400" w14:textId="49A0839F"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Copy of Current Stamped Consent</w:t>
      </w:r>
    </w:p>
    <w:p w14:paraId="275206CF" w14:textId="56230E33" w:rsidR="008B7F90" w:rsidRDefault="008B7F90" w:rsidP="008B7F90">
      <w:pPr>
        <w:pStyle w:val="ListBullet"/>
        <w:numPr>
          <w:ilvl w:val="0"/>
          <w:numId w:val="0"/>
        </w:numPr>
        <w:ind w:left="340" w:hanging="340"/>
        <w:rPr>
          <w:rFonts w:ascii="Lato" w:hAnsi="Lato"/>
          <w:i/>
          <w:iCs/>
          <w:color w:val="111111"/>
          <w:sz w:val="21"/>
          <w:szCs w:val="21"/>
          <w:shd w:val="clear" w:color="auto" w:fill="FFFFFF"/>
        </w:rPr>
      </w:pPr>
      <w:r>
        <w:rPr>
          <w:rStyle w:val="Strong"/>
          <w:rFonts w:ascii="Lato" w:hAnsi="Lato"/>
          <w:color w:val="111111"/>
          <w:sz w:val="21"/>
          <w:szCs w:val="21"/>
          <w:shd w:val="clear" w:color="auto" w:fill="FFFFFF"/>
        </w:rPr>
        <w:t>Current Consent for Re-Stamping (</w:t>
      </w:r>
      <w:r w:rsidRPr="008B7F90">
        <w:rPr>
          <w:rFonts w:ascii="Lato" w:hAnsi="Lato"/>
          <w:i/>
          <w:iCs/>
          <w:color w:val="111111"/>
          <w:sz w:val="21"/>
          <w:szCs w:val="21"/>
          <w:shd w:val="clear" w:color="auto" w:fill="FFFFFF"/>
        </w:rPr>
        <w:t>Open to accrual studies only</w:t>
      </w:r>
      <w:r>
        <w:rPr>
          <w:rFonts w:ascii="Lato" w:hAnsi="Lato"/>
          <w:i/>
          <w:iCs/>
          <w:color w:val="111111"/>
          <w:sz w:val="21"/>
          <w:szCs w:val="21"/>
          <w:shd w:val="clear" w:color="auto" w:fill="FFFFFF"/>
        </w:rPr>
        <w:t>)</w:t>
      </w:r>
    </w:p>
    <w:p w14:paraId="6FBDFB98" w14:textId="5921EC83"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Adverse Events Form</w:t>
      </w:r>
    </w:p>
    <w:p w14:paraId="22432A0D" w14:textId="2871138B"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UAP Form</w:t>
      </w:r>
    </w:p>
    <w:p w14:paraId="44C45CEC" w14:textId="5926B0D4"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Audit/Monitoring Visit Report</w:t>
      </w:r>
    </w:p>
    <w:p w14:paraId="1A654E4A" w14:textId="658A469A"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Accrual Policy Justification</w:t>
      </w:r>
    </w:p>
    <w:p w14:paraId="33B8B9C7" w14:textId="70E72470"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lastRenderedPageBreak/>
        <w:t>Current IB/Device Brochure/Package Insert</w:t>
      </w:r>
    </w:p>
    <w:p w14:paraId="6DB4E7B4" w14:textId="49AFC261"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Off-Site INDSR Spreadsheet since last review</w:t>
      </w:r>
    </w:p>
    <w:p w14:paraId="5E77574F" w14:textId="5A544F0E"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DSMB Reports</w:t>
      </w:r>
    </w:p>
    <w:p w14:paraId="560EF040" w14:textId="5D83DCD9"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FDA Correspondence/Annual Report and Other FDA Documents</w:t>
      </w:r>
    </w:p>
    <w:p w14:paraId="5433158C" w14:textId="5E955D2B" w:rsidR="008B7F90" w:rsidRDefault="008B7F90" w:rsidP="008B7F90">
      <w:pPr>
        <w:pStyle w:val="ListBullet"/>
        <w:numPr>
          <w:ilvl w:val="0"/>
          <w:numId w:val="0"/>
        </w:numPr>
        <w:ind w:left="340" w:hanging="340"/>
        <w:rPr>
          <w:rFonts w:ascii="Lato" w:hAnsi="Lato"/>
          <w:b/>
          <w:bCs/>
          <w:color w:val="111111"/>
          <w:sz w:val="21"/>
          <w:szCs w:val="21"/>
          <w:shd w:val="clear" w:color="auto" w:fill="FFFFFF"/>
        </w:rPr>
      </w:pPr>
      <w:r>
        <w:rPr>
          <w:rFonts w:ascii="Lato" w:hAnsi="Lato"/>
          <w:b/>
          <w:bCs/>
          <w:color w:val="111111"/>
          <w:sz w:val="21"/>
          <w:szCs w:val="21"/>
          <w:shd w:val="clear" w:color="auto" w:fill="FFFFFF"/>
        </w:rPr>
        <w:t>Serious Adverse Event Noted in the Consent Form</w:t>
      </w:r>
    </w:p>
    <w:p w14:paraId="4ADE51FB" w14:textId="05A5723E" w:rsidR="008B7F90" w:rsidRDefault="008B7F90" w:rsidP="008B7F90">
      <w:pPr>
        <w:pStyle w:val="ListBullet"/>
        <w:numPr>
          <w:ilvl w:val="0"/>
          <w:numId w:val="0"/>
        </w:numPr>
        <w:ind w:left="340" w:hanging="340"/>
        <w:rPr>
          <w:rFonts w:ascii="Lato" w:hAnsi="Lato"/>
          <w:b/>
          <w:bCs/>
          <w:color w:val="111111"/>
          <w:sz w:val="21"/>
          <w:szCs w:val="21"/>
          <w:shd w:val="clear" w:color="auto" w:fill="FFFFFF"/>
        </w:rPr>
      </w:pPr>
      <w:r>
        <w:rPr>
          <w:rFonts w:ascii="Lato" w:hAnsi="Lato"/>
          <w:b/>
          <w:bCs/>
          <w:color w:val="111111"/>
          <w:sz w:val="21"/>
          <w:szCs w:val="21"/>
          <w:shd w:val="clear" w:color="auto" w:fill="FFFFFF"/>
        </w:rPr>
        <w:t>Serious Adverse Event Not Noted in the Consent Form</w:t>
      </w:r>
    </w:p>
    <w:p w14:paraId="34888C37" w14:textId="5B0CFD5C" w:rsidR="008B7F90" w:rsidRDefault="008B7F90" w:rsidP="008B7F90">
      <w:pPr>
        <w:pStyle w:val="ListBullet"/>
        <w:numPr>
          <w:ilvl w:val="0"/>
          <w:numId w:val="0"/>
        </w:numPr>
        <w:ind w:left="340" w:hanging="340"/>
        <w:rPr>
          <w:rFonts w:ascii="Lato" w:hAnsi="Lato"/>
          <w:b/>
          <w:bCs/>
          <w:color w:val="111111"/>
          <w:sz w:val="21"/>
          <w:szCs w:val="21"/>
          <w:shd w:val="clear" w:color="auto" w:fill="FFFFFF"/>
        </w:rPr>
      </w:pPr>
      <w:r>
        <w:rPr>
          <w:rFonts w:ascii="Lato" w:hAnsi="Lato"/>
          <w:b/>
          <w:bCs/>
          <w:color w:val="111111"/>
          <w:sz w:val="21"/>
          <w:szCs w:val="21"/>
          <w:shd w:val="clear" w:color="auto" w:fill="FFFFFF"/>
        </w:rPr>
        <w:t>Publications or Presentations</w:t>
      </w:r>
    </w:p>
    <w:p w14:paraId="044B638C" w14:textId="2257EBAA" w:rsidR="008B7F90" w:rsidRDefault="008B7F90" w:rsidP="008B7F90">
      <w:pPr>
        <w:pStyle w:val="ListBullet"/>
        <w:numPr>
          <w:ilvl w:val="0"/>
          <w:numId w:val="0"/>
        </w:numPr>
        <w:ind w:left="340" w:hanging="340"/>
        <w:rPr>
          <w:rFonts w:ascii="Lato" w:hAnsi="Lato"/>
          <w:b/>
          <w:bCs/>
          <w:color w:val="111111"/>
          <w:sz w:val="21"/>
          <w:szCs w:val="21"/>
          <w:shd w:val="clear" w:color="auto" w:fill="FFFFFF"/>
        </w:rPr>
      </w:pPr>
      <w:r>
        <w:rPr>
          <w:rFonts w:ascii="Lato" w:hAnsi="Lato"/>
          <w:b/>
          <w:bCs/>
          <w:color w:val="111111"/>
          <w:sz w:val="21"/>
          <w:szCs w:val="21"/>
          <w:shd w:val="clear" w:color="auto" w:fill="FFFFFF"/>
        </w:rPr>
        <w:t>Suspension of Study Enrollment Documents</w:t>
      </w:r>
    </w:p>
    <w:p w14:paraId="27B55E23" w14:textId="3C3066D0" w:rsidR="008B7F90" w:rsidRDefault="008B7F90" w:rsidP="008B7F90">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Other</w:t>
      </w:r>
    </w:p>
    <w:p w14:paraId="2437ADA9" w14:textId="77777777" w:rsidR="00BA7E30" w:rsidRDefault="00BA7E30" w:rsidP="008B7F90">
      <w:pPr>
        <w:pStyle w:val="ListBullet"/>
        <w:numPr>
          <w:ilvl w:val="0"/>
          <w:numId w:val="0"/>
        </w:numPr>
        <w:ind w:left="340" w:hanging="340"/>
        <w:rPr>
          <w:rStyle w:val="Strong"/>
          <w:rFonts w:ascii="Lato" w:hAnsi="Lato"/>
          <w:color w:val="111111"/>
          <w:sz w:val="21"/>
          <w:szCs w:val="21"/>
          <w:shd w:val="clear" w:color="auto" w:fill="FFFFFF"/>
        </w:rPr>
      </w:pPr>
    </w:p>
    <w:p w14:paraId="7F95163C" w14:textId="23CA5A69" w:rsidR="0008033B" w:rsidRDefault="0008033B">
      <w:pPr>
        <w:spacing w:after="160" w:line="259" w:lineRule="auto"/>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br w:type="page"/>
      </w:r>
    </w:p>
    <w:p w14:paraId="7D26A489" w14:textId="753F6AB8" w:rsidR="0008033B" w:rsidRDefault="0008033B" w:rsidP="003B109B">
      <w:pPr>
        <w:pStyle w:val="Heading2"/>
      </w:pPr>
      <w:bookmarkStart w:id="21" w:name="_Toc140506590"/>
      <w:r w:rsidRPr="000A25D0">
        <w:lastRenderedPageBreak/>
        <w:t xml:space="preserve">Complete </w:t>
      </w:r>
      <w:r>
        <w:t>Modification</w:t>
      </w:r>
      <w:r w:rsidRPr="000A25D0">
        <w:t xml:space="preserve"> Form</w:t>
      </w:r>
      <w:bookmarkEnd w:id="21"/>
      <w:r>
        <w:t xml:space="preserve"> </w:t>
      </w:r>
    </w:p>
    <w:p w14:paraId="541CC477" w14:textId="0F37F173" w:rsidR="00ED29BC" w:rsidRDefault="00ED29BC" w:rsidP="00ED29BC">
      <w:r>
        <w:t>Please note that the modification form replicates your initial form and will display the IRB-approved version of your initial form.</w:t>
      </w:r>
    </w:p>
    <w:p w14:paraId="1F672DBA" w14:textId="77777777" w:rsidR="00ED29BC" w:rsidRPr="00ED29BC" w:rsidRDefault="00ED29BC" w:rsidP="00ED29BC"/>
    <w:p w14:paraId="5BA02E0A" w14:textId="1F92868A" w:rsidR="0008033B" w:rsidRPr="003B109B" w:rsidRDefault="0008033B" w:rsidP="003B109B">
      <w:pPr>
        <w:pStyle w:val="ListBullet"/>
        <w:numPr>
          <w:ilvl w:val="0"/>
          <w:numId w:val="0"/>
        </w:numPr>
        <w:pBdr>
          <w:bottom w:val="single" w:sz="4" w:space="1" w:color="auto"/>
        </w:pBdr>
        <w:ind w:left="340" w:hanging="340"/>
        <w:rPr>
          <w:rStyle w:val="Strong"/>
          <w:rFonts w:ascii="Lato" w:hAnsi="Lato"/>
          <w:b w:val="0"/>
          <w:bCs w:val="0"/>
          <w:color w:val="111111"/>
          <w:sz w:val="21"/>
          <w:szCs w:val="21"/>
          <w:shd w:val="clear" w:color="auto" w:fill="FFFFFF"/>
        </w:rPr>
      </w:pPr>
      <w:r w:rsidRPr="003B109B">
        <w:rPr>
          <w:rFonts w:ascii="Lato" w:hAnsi="Lato"/>
          <w:b/>
          <w:bCs/>
          <w:color w:val="38D1B3"/>
          <w:sz w:val="36"/>
          <w:szCs w:val="36"/>
          <w:shd w:val="clear" w:color="auto" w:fill="FFFFFF"/>
        </w:rPr>
        <w:t>Modification</w:t>
      </w:r>
    </w:p>
    <w:p w14:paraId="39FE1AFF" w14:textId="12E24D22" w:rsidR="0008033B" w:rsidRDefault="0008033B" w:rsidP="0008033B">
      <w:r>
        <w:rPr>
          <w:rStyle w:val="Strong"/>
          <w:rFonts w:ascii="Lato" w:hAnsi="Lato"/>
          <w:color w:val="111111"/>
          <w:sz w:val="21"/>
          <w:szCs w:val="21"/>
          <w:shd w:val="clear" w:color="auto" w:fill="FFFFFF"/>
        </w:rPr>
        <w:t>IMPORTANT REMINDER</w:t>
      </w:r>
      <w:r>
        <w:rPr>
          <w:rFonts w:ascii="Lato" w:hAnsi="Lato"/>
          <w:b/>
          <w:bCs/>
          <w:color w:val="111111"/>
          <w:sz w:val="21"/>
          <w:szCs w:val="21"/>
          <w:shd w:val="clear" w:color="auto" w:fill="FFFFFF"/>
        </w:rPr>
        <w:br/>
      </w:r>
      <w:r>
        <w:rPr>
          <w:rFonts w:ascii="Lato" w:hAnsi="Lato"/>
          <w:b/>
          <w:bCs/>
          <w:color w:val="111111"/>
          <w:sz w:val="21"/>
          <w:szCs w:val="21"/>
          <w:shd w:val="clear" w:color="auto" w:fill="FFFFFF"/>
        </w:rPr>
        <w:br/>
      </w:r>
      <w:r>
        <w:rPr>
          <w:rStyle w:val="Strong"/>
          <w:rFonts w:ascii="Lato" w:hAnsi="Lato"/>
          <w:color w:val="111111"/>
          <w:sz w:val="21"/>
          <w:szCs w:val="21"/>
          <w:shd w:val="clear" w:color="auto" w:fill="FFFFFF"/>
        </w:rPr>
        <w:t>Any</w:t>
      </w:r>
      <w:r>
        <w:rPr>
          <w:rStyle w:val="apple-converted-space"/>
          <w:rFonts w:ascii="Lato" w:hAnsi="Lato"/>
          <w:color w:val="111111"/>
          <w:sz w:val="21"/>
          <w:szCs w:val="21"/>
          <w:shd w:val="clear" w:color="auto" w:fill="FFFFFF"/>
        </w:rPr>
        <w:t> </w:t>
      </w:r>
      <w:r>
        <w:rPr>
          <w:rFonts w:ascii="Lato" w:hAnsi="Lato"/>
          <w:color w:val="111111"/>
          <w:sz w:val="21"/>
          <w:szCs w:val="21"/>
          <w:shd w:val="clear" w:color="auto" w:fill="FFFFFF"/>
        </w:rPr>
        <w:t>changes to the study protocol</w:t>
      </w:r>
      <w:r>
        <w:rPr>
          <w:rStyle w:val="apple-converted-space"/>
          <w:rFonts w:ascii="Lato" w:hAnsi="Lato"/>
          <w:color w:val="111111"/>
          <w:sz w:val="21"/>
          <w:szCs w:val="21"/>
          <w:shd w:val="clear" w:color="auto" w:fill="FFFFFF"/>
        </w:rPr>
        <w:t> </w:t>
      </w:r>
      <w:r>
        <w:rPr>
          <w:rStyle w:val="Strong"/>
          <w:rFonts w:ascii="Lato" w:hAnsi="Lato"/>
          <w:color w:val="111111"/>
          <w:sz w:val="21"/>
          <w:szCs w:val="21"/>
          <w:shd w:val="clear" w:color="auto" w:fill="FFFFFF"/>
        </w:rPr>
        <w:t>must</w:t>
      </w:r>
      <w:r>
        <w:rPr>
          <w:rStyle w:val="apple-converted-space"/>
          <w:rFonts w:ascii="Lato" w:hAnsi="Lato"/>
          <w:color w:val="111111"/>
          <w:sz w:val="21"/>
          <w:szCs w:val="21"/>
          <w:shd w:val="clear" w:color="auto" w:fill="FFFFFF"/>
        </w:rPr>
        <w:t> </w:t>
      </w:r>
      <w:r>
        <w:rPr>
          <w:rFonts w:ascii="Lato" w:hAnsi="Lato"/>
          <w:color w:val="111111"/>
          <w:sz w:val="21"/>
          <w:szCs w:val="21"/>
          <w:shd w:val="clear" w:color="auto" w:fill="FFFFFF"/>
        </w:rPr>
        <w:t>be included in a modification submission, including but not limited to:</w:t>
      </w:r>
    </w:p>
    <w:p w14:paraId="645E8E2A" w14:textId="77777777" w:rsidR="0008033B" w:rsidRDefault="0008033B" w:rsidP="00BC301A">
      <w:pPr>
        <w:numPr>
          <w:ilvl w:val="0"/>
          <w:numId w:val="22"/>
        </w:numPr>
        <w:shd w:val="clear" w:color="auto" w:fill="FFFFFF"/>
        <w:spacing w:before="100" w:beforeAutospacing="1" w:after="100" w:afterAutospacing="1" w:line="384" w:lineRule="atLeast"/>
        <w:rPr>
          <w:rFonts w:ascii="Arial" w:hAnsi="Arial" w:cs="Arial"/>
          <w:color w:val="111111"/>
          <w:sz w:val="21"/>
          <w:szCs w:val="21"/>
        </w:rPr>
      </w:pPr>
      <w:r>
        <w:rPr>
          <w:rFonts w:ascii="Arial" w:hAnsi="Arial" w:cs="Arial"/>
          <w:color w:val="111111"/>
          <w:sz w:val="21"/>
          <w:szCs w:val="21"/>
        </w:rPr>
        <w:t>Any changes to the</w:t>
      </w:r>
      <w:r>
        <w:rPr>
          <w:rStyle w:val="apple-converted-space"/>
          <w:rFonts w:ascii="Arial" w:hAnsi="Arial" w:cs="Arial"/>
          <w:b/>
          <w:bCs/>
          <w:color w:val="111111"/>
          <w:sz w:val="21"/>
          <w:szCs w:val="21"/>
        </w:rPr>
        <w:t> </w:t>
      </w:r>
      <w:r>
        <w:rPr>
          <w:rStyle w:val="Strong"/>
          <w:rFonts w:ascii="Arial" w:hAnsi="Arial" w:cs="Arial"/>
          <w:color w:val="111111"/>
          <w:sz w:val="21"/>
          <w:szCs w:val="21"/>
        </w:rPr>
        <w:t>target subject population</w:t>
      </w:r>
      <w:r>
        <w:rPr>
          <w:rFonts w:ascii="Arial" w:hAnsi="Arial" w:cs="Arial"/>
          <w:color w:val="111111"/>
          <w:sz w:val="21"/>
          <w:szCs w:val="21"/>
        </w:rPr>
        <w:t xml:space="preserve">, including but not limited to age, race, disability status, and </w:t>
      </w:r>
      <w:proofErr w:type="gramStart"/>
      <w:r>
        <w:rPr>
          <w:rFonts w:ascii="Arial" w:hAnsi="Arial" w:cs="Arial"/>
          <w:color w:val="111111"/>
          <w:sz w:val="21"/>
          <w:szCs w:val="21"/>
        </w:rPr>
        <w:t>gender</w:t>
      </w:r>
      <w:proofErr w:type="gramEnd"/>
    </w:p>
    <w:p w14:paraId="195317F2" w14:textId="0B43E0FA" w:rsidR="0008033B" w:rsidRDefault="0008033B" w:rsidP="008B7F90">
      <w:pPr>
        <w:pStyle w:val="ListBullet"/>
        <w:numPr>
          <w:ilvl w:val="0"/>
          <w:numId w:val="0"/>
        </w:numPr>
        <w:ind w:left="340" w:hanging="340"/>
        <w:rPr>
          <w:rFonts w:ascii="Lato" w:hAnsi="Lato"/>
          <w:b/>
          <w:bCs/>
          <w:color w:val="111111"/>
          <w:sz w:val="21"/>
          <w:szCs w:val="21"/>
          <w:shd w:val="clear" w:color="auto" w:fill="FFFFFF"/>
        </w:rPr>
      </w:pPr>
      <w:r>
        <w:rPr>
          <w:rFonts w:ascii="Lato" w:hAnsi="Lato"/>
          <w:b/>
          <w:bCs/>
          <w:color w:val="111111"/>
          <w:sz w:val="21"/>
          <w:szCs w:val="21"/>
          <w:shd w:val="clear" w:color="auto" w:fill="FFFFFF"/>
        </w:rPr>
        <w:t>Are you making changes to the project?</w:t>
      </w:r>
    </w:p>
    <w:p w14:paraId="20C41071" w14:textId="4AF47894" w:rsidR="0008033B" w:rsidRDefault="0008033B" w:rsidP="00993F9F">
      <w:pPr>
        <w:pStyle w:val="ListBullet"/>
        <w:numPr>
          <w:ilvl w:val="0"/>
          <w:numId w:val="132"/>
        </w:numPr>
        <w:spacing w:after="0" w:line="240" w:lineRule="auto"/>
      </w:pPr>
      <w:r>
        <w:t>Yes</w:t>
      </w:r>
    </w:p>
    <w:p w14:paraId="1CB787BC" w14:textId="4CF32601" w:rsidR="0008033B" w:rsidRPr="0008033B" w:rsidRDefault="0008033B" w:rsidP="00CC6868">
      <w:pPr>
        <w:pStyle w:val="ListBullet"/>
        <w:numPr>
          <w:ilvl w:val="0"/>
          <w:numId w:val="0"/>
        </w:numPr>
        <w:spacing w:after="0" w:line="240" w:lineRule="auto"/>
        <w:ind w:left="340" w:hanging="340"/>
        <w:rPr>
          <w:rFonts w:ascii="Lato" w:hAnsi="Lato"/>
          <w:b/>
          <w:bCs/>
          <w:color w:val="111111"/>
          <w:sz w:val="21"/>
          <w:szCs w:val="21"/>
          <w:shd w:val="clear" w:color="auto" w:fill="FFFFFF"/>
        </w:rPr>
      </w:pPr>
      <w:r>
        <w:tab/>
      </w:r>
      <w:r>
        <w:tab/>
      </w:r>
      <w:r>
        <w:tab/>
      </w:r>
      <w:r>
        <w:tab/>
      </w:r>
      <w:r w:rsidRPr="0008033B">
        <w:rPr>
          <w:rStyle w:val="Strong"/>
          <w:rFonts w:ascii="Lato" w:hAnsi="Lato"/>
          <w:b w:val="0"/>
          <w:bCs w:val="0"/>
          <w:color w:val="111111"/>
          <w:sz w:val="21"/>
          <w:szCs w:val="21"/>
          <w:shd w:val="clear" w:color="auto" w:fill="FFFFFF"/>
        </w:rPr>
        <w:t>Please make your changes in the sections to the left.</w:t>
      </w:r>
    </w:p>
    <w:p w14:paraId="47DEF21E" w14:textId="212AFAB8" w:rsidR="0008033B" w:rsidRDefault="0008033B" w:rsidP="00993F9F">
      <w:pPr>
        <w:pStyle w:val="ListBullet"/>
        <w:numPr>
          <w:ilvl w:val="0"/>
          <w:numId w:val="132"/>
        </w:numPr>
        <w:spacing w:after="0" w:line="240" w:lineRule="auto"/>
      </w:pPr>
      <w:r>
        <w:t>No</w:t>
      </w:r>
    </w:p>
    <w:p w14:paraId="3B260A08" w14:textId="55E05D78" w:rsidR="0008033B" w:rsidRPr="0008033B" w:rsidRDefault="0008033B" w:rsidP="00CC6868">
      <w:pPr>
        <w:pStyle w:val="ListBullet"/>
        <w:numPr>
          <w:ilvl w:val="0"/>
          <w:numId w:val="0"/>
        </w:numPr>
        <w:spacing w:after="0" w:line="240" w:lineRule="auto"/>
        <w:ind w:left="2160"/>
        <w:rPr>
          <w:rFonts w:ascii="Lato" w:hAnsi="Lato"/>
          <w:b/>
          <w:bCs/>
          <w:color w:val="111111"/>
          <w:sz w:val="21"/>
          <w:szCs w:val="21"/>
          <w:shd w:val="clear" w:color="auto" w:fill="FFFFFF"/>
        </w:rPr>
      </w:pPr>
      <w:r w:rsidRPr="0008033B">
        <w:rPr>
          <w:rFonts w:ascii="Lato" w:hAnsi="Lato"/>
          <w:color w:val="111111"/>
          <w:sz w:val="21"/>
          <w:szCs w:val="21"/>
          <w:shd w:val="clear" w:color="auto" w:fill="FFFFFF"/>
        </w:rPr>
        <w:t>Please </w:t>
      </w:r>
      <w:r w:rsidRPr="0008033B">
        <w:rPr>
          <w:rFonts w:ascii="Lato" w:hAnsi="Lato"/>
          <w:b/>
          <w:bCs/>
          <w:color w:val="111111"/>
          <w:sz w:val="21"/>
          <w:szCs w:val="21"/>
          <w:shd w:val="clear" w:color="auto" w:fill="FFFFFF"/>
        </w:rPr>
        <w:t>do not </w:t>
      </w:r>
      <w:r w:rsidRPr="0008033B">
        <w:rPr>
          <w:rFonts w:ascii="Lato" w:hAnsi="Lato"/>
          <w:color w:val="111111"/>
          <w:sz w:val="21"/>
          <w:szCs w:val="21"/>
          <w:shd w:val="clear" w:color="auto" w:fill="FFFFFF"/>
        </w:rPr>
        <w:t>make any changes in the sections to the left.</w:t>
      </w:r>
      <w:r w:rsidRPr="0008033B">
        <w:rPr>
          <w:rFonts w:ascii="Lato" w:hAnsi="Lato"/>
          <w:color w:val="111111"/>
          <w:sz w:val="21"/>
          <w:szCs w:val="21"/>
        </w:rPr>
        <w:br/>
      </w:r>
      <w:r w:rsidRPr="0008033B">
        <w:rPr>
          <w:rFonts w:ascii="Lato" w:hAnsi="Lato"/>
          <w:color w:val="111111"/>
          <w:sz w:val="21"/>
          <w:szCs w:val="21"/>
        </w:rPr>
        <w:br/>
      </w:r>
      <w:r w:rsidRPr="0008033B">
        <w:rPr>
          <w:rFonts w:ascii="Lato" w:hAnsi="Lato"/>
          <w:color w:val="111111"/>
          <w:sz w:val="21"/>
          <w:szCs w:val="21"/>
          <w:shd w:val="clear" w:color="auto" w:fill="FFFFFF"/>
        </w:rPr>
        <w:t>Please contact the </w:t>
      </w:r>
      <w:hyperlink r:id="rId92" w:tgtFrame="_blank" w:history="1">
        <w:r w:rsidRPr="0008033B">
          <w:rPr>
            <w:rFonts w:ascii="Lato" w:hAnsi="Lato"/>
            <w:color w:val="1155CC"/>
            <w:sz w:val="21"/>
            <w:szCs w:val="21"/>
            <w:u w:val="single"/>
            <w:shd w:val="clear" w:color="auto" w:fill="FFFFFF"/>
          </w:rPr>
          <w:t>IRB Office</w:t>
        </w:r>
      </w:hyperlink>
      <w:r w:rsidRPr="0008033B">
        <w:rPr>
          <w:rFonts w:ascii="Lato" w:hAnsi="Lato"/>
          <w:color w:val="111111"/>
          <w:sz w:val="21"/>
          <w:szCs w:val="21"/>
          <w:shd w:val="clear" w:color="auto" w:fill="FFFFFF"/>
        </w:rPr>
        <w:t> if you have any questions.</w:t>
      </w:r>
    </w:p>
    <w:p w14:paraId="122B435D" w14:textId="02EF40BC" w:rsidR="0008033B" w:rsidRDefault="0008033B" w:rsidP="008B7F90">
      <w:pPr>
        <w:pStyle w:val="ListBullet"/>
        <w:numPr>
          <w:ilvl w:val="0"/>
          <w:numId w:val="0"/>
        </w:numPr>
        <w:ind w:left="340" w:hanging="340"/>
        <w:rPr>
          <w:rStyle w:val="Strong"/>
          <w:rFonts w:ascii="Lato" w:hAnsi="Lato"/>
          <w:color w:val="111111"/>
          <w:sz w:val="21"/>
          <w:szCs w:val="21"/>
          <w:shd w:val="clear" w:color="auto" w:fill="FFFFFF"/>
        </w:rPr>
      </w:pPr>
      <w:r>
        <w:t xml:space="preserve">A </w:t>
      </w:r>
      <w:r>
        <w:rPr>
          <w:rStyle w:val="Strong"/>
          <w:rFonts w:ascii="Lato" w:hAnsi="Lato"/>
          <w:color w:val="111111"/>
          <w:sz w:val="21"/>
          <w:szCs w:val="21"/>
          <w:shd w:val="clear" w:color="auto" w:fill="FFFFFF"/>
        </w:rPr>
        <w:t>Summary of Amendment Changes and Study Status</w:t>
      </w:r>
    </w:p>
    <w:p w14:paraId="706AA0CA" w14:textId="6687DF9E" w:rsidR="0008033B" w:rsidRDefault="0008033B" w:rsidP="008B7F90">
      <w:pPr>
        <w:pStyle w:val="ListBullet"/>
        <w:numPr>
          <w:ilvl w:val="0"/>
          <w:numId w:val="0"/>
        </w:numPr>
        <w:ind w:left="340" w:hanging="340"/>
        <w:rPr>
          <w:rStyle w:val="Strong"/>
          <w:rFonts w:ascii="Lato" w:hAnsi="Lato"/>
          <w:b w:val="0"/>
          <w:bCs w:val="0"/>
          <w:color w:val="111111"/>
          <w:sz w:val="21"/>
          <w:szCs w:val="21"/>
          <w:shd w:val="clear" w:color="auto" w:fill="FFFFFF"/>
        </w:rPr>
      </w:pPr>
      <w:r>
        <w:t xml:space="preserve">A.1 </w:t>
      </w:r>
      <w:r>
        <w:rPr>
          <w:rStyle w:val="Strong"/>
          <w:rFonts w:ascii="Lato" w:hAnsi="Lato"/>
          <w:color w:val="111111"/>
          <w:sz w:val="21"/>
          <w:szCs w:val="21"/>
          <w:shd w:val="clear" w:color="auto" w:fill="FFFFFF"/>
        </w:rPr>
        <w:t xml:space="preserve">Justification </w:t>
      </w:r>
      <w:r>
        <w:rPr>
          <w:rStyle w:val="Strong"/>
          <w:rFonts w:ascii="Lato" w:hAnsi="Lato"/>
          <w:b w:val="0"/>
          <w:bCs w:val="0"/>
          <w:color w:val="111111"/>
          <w:sz w:val="21"/>
          <w:szCs w:val="21"/>
          <w:shd w:val="clear" w:color="auto" w:fill="FFFFFF"/>
        </w:rPr>
        <w:t>(text box)</w:t>
      </w:r>
    </w:p>
    <w:p w14:paraId="189B8AF5" w14:textId="5FD1FBBB" w:rsidR="0008033B" w:rsidRDefault="0008033B" w:rsidP="008B7F90">
      <w:pPr>
        <w:pStyle w:val="ListBullet"/>
        <w:numPr>
          <w:ilvl w:val="0"/>
          <w:numId w:val="0"/>
        </w:numPr>
        <w:ind w:left="340" w:hanging="340"/>
        <w:rPr>
          <w:rStyle w:val="Strong"/>
          <w:rFonts w:ascii="Lato" w:hAnsi="Lato"/>
          <w:color w:val="111111"/>
          <w:sz w:val="21"/>
          <w:szCs w:val="21"/>
          <w:shd w:val="clear" w:color="auto" w:fill="FFFFFF"/>
        </w:rPr>
      </w:pPr>
      <w:r>
        <w:t xml:space="preserve">A.2 </w:t>
      </w:r>
      <w:r>
        <w:rPr>
          <w:rStyle w:val="Strong"/>
          <w:rFonts w:ascii="Lato" w:hAnsi="Lato"/>
          <w:color w:val="111111"/>
          <w:sz w:val="21"/>
          <w:szCs w:val="21"/>
          <w:shd w:val="clear" w:color="auto" w:fill="FFFFFF"/>
        </w:rPr>
        <w:t>Pick One</w:t>
      </w:r>
    </w:p>
    <w:p w14:paraId="7EFDF716" w14:textId="30CD9CE7" w:rsidR="0008033B" w:rsidRDefault="0008033B" w:rsidP="008B7F90">
      <w:pPr>
        <w:pStyle w:val="ListBullet"/>
        <w:numPr>
          <w:ilvl w:val="0"/>
          <w:numId w:val="0"/>
        </w:numPr>
        <w:ind w:left="340" w:hanging="340"/>
        <w:rPr>
          <w:rFonts w:ascii="Lato" w:hAnsi="Lato"/>
          <w:color w:val="111111"/>
          <w:sz w:val="21"/>
          <w:szCs w:val="21"/>
          <w:shd w:val="clear" w:color="auto" w:fill="FFFFFF"/>
        </w:rPr>
      </w:pPr>
      <w:r>
        <w:tab/>
      </w:r>
      <w:r>
        <w:tab/>
      </w:r>
      <w:r>
        <w:tab/>
      </w:r>
      <w:r>
        <w:rPr>
          <w:rFonts w:ascii="Lato" w:hAnsi="Lato"/>
          <w:color w:val="111111"/>
          <w:sz w:val="21"/>
          <w:szCs w:val="21"/>
          <w:shd w:val="clear" w:color="auto" w:fill="FFFFFF"/>
        </w:rPr>
        <w:t>Full Board Review</w:t>
      </w:r>
    </w:p>
    <w:p w14:paraId="7301BC23" w14:textId="4FD5F4CB" w:rsidR="0008033B" w:rsidRDefault="0008033B" w:rsidP="008B7F90">
      <w:pPr>
        <w:pStyle w:val="ListBullet"/>
        <w:numPr>
          <w:ilvl w:val="0"/>
          <w:numId w:val="0"/>
        </w:numPr>
        <w:ind w:left="340" w:hanging="340"/>
        <w:rPr>
          <w:rFonts w:ascii="Lato" w:hAnsi="Lato"/>
          <w:color w:val="111111"/>
          <w:sz w:val="21"/>
          <w:szCs w:val="21"/>
          <w:shd w:val="clear" w:color="auto" w:fill="FFFFFF"/>
        </w:rPr>
      </w:pPr>
      <w:r>
        <w:rPr>
          <w:rFonts w:ascii="Lato" w:hAnsi="Lato"/>
          <w:color w:val="111111"/>
          <w:sz w:val="21"/>
          <w:szCs w:val="21"/>
          <w:shd w:val="clear" w:color="auto" w:fill="FFFFFF"/>
        </w:rPr>
        <w:tab/>
      </w:r>
      <w:r>
        <w:rPr>
          <w:rFonts w:ascii="Lato" w:hAnsi="Lato"/>
          <w:color w:val="111111"/>
          <w:sz w:val="21"/>
          <w:szCs w:val="21"/>
          <w:shd w:val="clear" w:color="auto" w:fill="FFFFFF"/>
        </w:rPr>
        <w:tab/>
      </w:r>
      <w:r>
        <w:rPr>
          <w:rFonts w:ascii="Lato" w:hAnsi="Lato"/>
          <w:color w:val="111111"/>
          <w:sz w:val="21"/>
          <w:szCs w:val="21"/>
          <w:shd w:val="clear" w:color="auto" w:fill="FFFFFF"/>
        </w:rPr>
        <w:tab/>
        <w:t>Expedited Review</w:t>
      </w:r>
    </w:p>
    <w:p w14:paraId="39CB90B4" w14:textId="390A06E4" w:rsidR="0008033B" w:rsidRPr="0008033B" w:rsidRDefault="0008033B" w:rsidP="00BC301A">
      <w:pPr>
        <w:pStyle w:val="ListBullet"/>
        <w:numPr>
          <w:ilvl w:val="0"/>
          <w:numId w:val="23"/>
        </w:numPr>
      </w:pPr>
      <w:r>
        <w:rPr>
          <w:rFonts w:ascii="Lato" w:hAnsi="Lato"/>
          <w:color w:val="111111"/>
          <w:sz w:val="21"/>
          <w:szCs w:val="21"/>
          <w:shd w:val="clear" w:color="auto" w:fill="FFFFFF"/>
        </w:rPr>
        <w:t>Minimal Risk Study</w:t>
      </w:r>
    </w:p>
    <w:p w14:paraId="6CF53CAD" w14:textId="72FE04E4" w:rsidR="0008033B" w:rsidRPr="0008033B" w:rsidRDefault="0008033B" w:rsidP="00BC301A">
      <w:pPr>
        <w:pStyle w:val="ListBullet"/>
        <w:numPr>
          <w:ilvl w:val="0"/>
          <w:numId w:val="23"/>
        </w:numPr>
      </w:pPr>
      <w:r>
        <w:rPr>
          <w:rFonts w:ascii="Lato" w:hAnsi="Lato"/>
          <w:color w:val="111111"/>
          <w:sz w:val="21"/>
          <w:szCs w:val="21"/>
          <w:shd w:val="clear" w:color="auto" w:fill="FFFFFF"/>
        </w:rPr>
        <w:t>Minor or Administrative Changes (</w:t>
      </w:r>
      <w:proofErr w:type="gramStart"/>
      <w:r>
        <w:rPr>
          <w:rFonts w:ascii="Lato" w:hAnsi="Lato"/>
          <w:color w:val="111111"/>
          <w:sz w:val="21"/>
          <w:szCs w:val="21"/>
          <w:shd w:val="clear" w:color="auto" w:fill="FFFFFF"/>
        </w:rPr>
        <w:t>e.g.</w:t>
      </w:r>
      <w:proofErr w:type="gramEnd"/>
      <w:r>
        <w:rPr>
          <w:rFonts w:ascii="Lato" w:hAnsi="Lato"/>
          <w:color w:val="111111"/>
          <w:sz w:val="21"/>
          <w:szCs w:val="21"/>
          <w:shd w:val="clear" w:color="auto" w:fill="FFFFFF"/>
        </w:rPr>
        <w:t xml:space="preserve"> advertising, informational materials, grammar/syntax corrections to protocol and/or consent form)</w:t>
      </w:r>
    </w:p>
    <w:p w14:paraId="66A3CDEE" w14:textId="799CCAFC" w:rsidR="0008033B" w:rsidRDefault="0008033B" w:rsidP="0008033B">
      <w:pPr>
        <w:pStyle w:val="ListBullet"/>
        <w:numPr>
          <w:ilvl w:val="0"/>
          <w:numId w:val="0"/>
        </w:numPr>
        <w:ind w:left="340" w:hanging="340"/>
        <w:rPr>
          <w:rStyle w:val="Strong"/>
          <w:rFonts w:ascii="Lato" w:hAnsi="Lato"/>
          <w:color w:val="111111"/>
          <w:sz w:val="21"/>
          <w:szCs w:val="21"/>
          <w:shd w:val="clear" w:color="auto" w:fill="FFFFFF"/>
        </w:rPr>
      </w:pPr>
      <w:r>
        <w:rPr>
          <w:rStyle w:val="Strong"/>
          <w:rFonts w:ascii="Lato" w:hAnsi="Lato"/>
          <w:b w:val="0"/>
          <w:bCs w:val="0"/>
          <w:color w:val="111111"/>
          <w:sz w:val="21"/>
          <w:szCs w:val="21"/>
          <w:shd w:val="clear" w:color="auto" w:fill="FFFFFF"/>
        </w:rPr>
        <w:t xml:space="preserve">A.3 </w:t>
      </w:r>
      <w:r>
        <w:rPr>
          <w:rStyle w:val="Strong"/>
          <w:rFonts w:ascii="Lato" w:hAnsi="Lato"/>
          <w:color w:val="111111"/>
          <w:sz w:val="21"/>
          <w:szCs w:val="21"/>
          <w:shd w:val="clear" w:color="auto" w:fill="FFFFFF"/>
        </w:rPr>
        <w:t>Select key points of the amendment:</w:t>
      </w:r>
    </w:p>
    <w:p w14:paraId="78EE66BD" w14:textId="4609CB8F" w:rsidR="0008033B" w:rsidRPr="0008033B" w:rsidRDefault="0008033B" w:rsidP="00BC301A">
      <w:pPr>
        <w:pStyle w:val="ListBullet"/>
        <w:numPr>
          <w:ilvl w:val="0"/>
          <w:numId w:val="24"/>
        </w:numPr>
      </w:pPr>
      <w:r>
        <w:rPr>
          <w:rFonts w:ascii="Lato" w:hAnsi="Lato"/>
          <w:color w:val="111111"/>
          <w:sz w:val="21"/>
          <w:szCs w:val="21"/>
          <w:shd w:val="clear" w:color="auto" w:fill="FFFFFF"/>
        </w:rPr>
        <w:t>Investigator Changes</w:t>
      </w:r>
    </w:p>
    <w:p w14:paraId="57C7F231" w14:textId="165ADB8C" w:rsidR="0008033B" w:rsidRPr="0008033B" w:rsidRDefault="0008033B" w:rsidP="00BC301A">
      <w:pPr>
        <w:pStyle w:val="ListBullet"/>
        <w:numPr>
          <w:ilvl w:val="0"/>
          <w:numId w:val="24"/>
        </w:numPr>
      </w:pPr>
      <w:r>
        <w:rPr>
          <w:rFonts w:ascii="Lato" w:hAnsi="Lato"/>
          <w:color w:val="111111"/>
          <w:sz w:val="21"/>
          <w:szCs w:val="21"/>
          <w:shd w:val="clear" w:color="auto" w:fill="FFFFFF"/>
        </w:rPr>
        <w:t>Personnel Changes</w:t>
      </w:r>
    </w:p>
    <w:p w14:paraId="7E072580" w14:textId="2E0A2171" w:rsidR="0008033B" w:rsidRPr="0008033B" w:rsidRDefault="0008033B" w:rsidP="00BC301A">
      <w:pPr>
        <w:pStyle w:val="ListBullet"/>
        <w:numPr>
          <w:ilvl w:val="0"/>
          <w:numId w:val="24"/>
        </w:numPr>
      </w:pPr>
      <w:r>
        <w:rPr>
          <w:rFonts w:ascii="Lato" w:hAnsi="Lato"/>
          <w:color w:val="111111"/>
          <w:sz w:val="21"/>
          <w:szCs w:val="21"/>
          <w:shd w:val="clear" w:color="auto" w:fill="FFFFFF"/>
        </w:rPr>
        <w:t>Protocol Changes</w:t>
      </w:r>
    </w:p>
    <w:p w14:paraId="7AB17E99" w14:textId="0211DC68" w:rsidR="0008033B" w:rsidRPr="0008033B" w:rsidRDefault="0008033B" w:rsidP="00BC301A">
      <w:pPr>
        <w:pStyle w:val="ListBullet"/>
        <w:numPr>
          <w:ilvl w:val="0"/>
          <w:numId w:val="24"/>
        </w:numPr>
      </w:pPr>
      <w:r>
        <w:rPr>
          <w:rFonts w:ascii="Lato" w:hAnsi="Lato"/>
          <w:color w:val="111111"/>
          <w:sz w:val="21"/>
          <w:szCs w:val="21"/>
          <w:shd w:val="clear" w:color="auto" w:fill="FFFFFF"/>
        </w:rPr>
        <w:t>Study Instruments Changes</w:t>
      </w:r>
    </w:p>
    <w:p w14:paraId="3D8912B2" w14:textId="5F40230D" w:rsidR="0008033B" w:rsidRPr="0008033B" w:rsidRDefault="0008033B" w:rsidP="00BC301A">
      <w:pPr>
        <w:pStyle w:val="ListBullet"/>
        <w:numPr>
          <w:ilvl w:val="0"/>
          <w:numId w:val="24"/>
        </w:numPr>
      </w:pPr>
      <w:r>
        <w:rPr>
          <w:rFonts w:ascii="Lato" w:hAnsi="Lato"/>
          <w:color w:val="111111"/>
          <w:sz w:val="21"/>
          <w:szCs w:val="21"/>
          <w:shd w:val="clear" w:color="auto" w:fill="FFFFFF"/>
        </w:rPr>
        <w:t>Investigator Brochure Changes</w:t>
      </w:r>
    </w:p>
    <w:p w14:paraId="7952D88B" w14:textId="6D976297" w:rsidR="0008033B" w:rsidRPr="0008033B" w:rsidRDefault="0008033B" w:rsidP="00BC301A">
      <w:pPr>
        <w:pStyle w:val="ListBullet"/>
        <w:numPr>
          <w:ilvl w:val="0"/>
          <w:numId w:val="24"/>
        </w:numPr>
      </w:pPr>
      <w:r>
        <w:rPr>
          <w:rFonts w:ascii="Lato" w:hAnsi="Lato"/>
          <w:color w:val="111111"/>
          <w:sz w:val="21"/>
          <w:szCs w:val="21"/>
          <w:shd w:val="clear" w:color="auto" w:fill="FFFFFF"/>
        </w:rPr>
        <w:lastRenderedPageBreak/>
        <w:t>Informed Consent Changes</w:t>
      </w:r>
    </w:p>
    <w:p w14:paraId="3A6AD6AC" w14:textId="56D2E5C2" w:rsidR="0008033B" w:rsidRPr="0008033B" w:rsidRDefault="0008033B" w:rsidP="00BC301A">
      <w:pPr>
        <w:pStyle w:val="ListBullet"/>
        <w:numPr>
          <w:ilvl w:val="0"/>
          <w:numId w:val="24"/>
        </w:numPr>
      </w:pPr>
      <w:r>
        <w:rPr>
          <w:rFonts w:ascii="Lato" w:hAnsi="Lato"/>
          <w:color w:val="111111"/>
          <w:sz w:val="21"/>
          <w:szCs w:val="21"/>
          <w:shd w:val="clear" w:color="auto" w:fill="FFFFFF"/>
        </w:rPr>
        <w:t>Other</w:t>
      </w:r>
    </w:p>
    <w:p w14:paraId="1235E34C" w14:textId="038BB292" w:rsidR="0008033B" w:rsidRPr="00542B61" w:rsidRDefault="0008033B" w:rsidP="00BC301A">
      <w:pPr>
        <w:pStyle w:val="ListBullet"/>
        <w:numPr>
          <w:ilvl w:val="1"/>
          <w:numId w:val="24"/>
        </w:numPr>
      </w:pPr>
      <w:r w:rsidRPr="0008033B">
        <w:rPr>
          <w:rFonts w:ascii="Lato" w:hAnsi="Lato"/>
          <w:i/>
          <w:iCs/>
          <w:color w:val="111111"/>
          <w:sz w:val="21"/>
          <w:szCs w:val="21"/>
          <w:shd w:val="clear" w:color="auto" w:fill="FFFFFF"/>
        </w:rPr>
        <w:t>Please Explain</w:t>
      </w:r>
      <w:r>
        <w:rPr>
          <w:rFonts w:ascii="Lato" w:hAnsi="Lato"/>
          <w:i/>
          <w:iCs/>
          <w:color w:val="111111"/>
          <w:sz w:val="21"/>
          <w:szCs w:val="21"/>
          <w:shd w:val="clear" w:color="auto" w:fill="FFFFFF"/>
        </w:rPr>
        <w:t xml:space="preserve"> </w:t>
      </w:r>
      <w:r>
        <w:rPr>
          <w:rFonts w:ascii="Lato" w:hAnsi="Lato"/>
          <w:color w:val="111111"/>
          <w:sz w:val="21"/>
          <w:szCs w:val="21"/>
          <w:shd w:val="clear" w:color="auto" w:fill="FFFFFF"/>
        </w:rPr>
        <w:t>(Please Explain)</w:t>
      </w:r>
      <w:r w:rsidR="00ED29BC">
        <w:rPr>
          <w:rFonts w:ascii="Lato" w:hAnsi="Lato"/>
          <w:color w:val="111111"/>
          <w:sz w:val="21"/>
          <w:szCs w:val="21"/>
          <w:shd w:val="clear" w:color="auto" w:fill="FFFFFF"/>
        </w:rPr>
        <w:t xml:space="preserve"> </w:t>
      </w:r>
      <w:r w:rsidR="00ED29BC">
        <w:rPr>
          <w:rStyle w:val="Strong"/>
          <w:rFonts w:ascii="Lato" w:hAnsi="Lato"/>
          <w:b w:val="0"/>
          <w:bCs w:val="0"/>
          <w:color w:val="111111"/>
          <w:sz w:val="21"/>
          <w:szCs w:val="21"/>
          <w:shd w:val="clear" w:color="auto" w:fill="FFFFFF"/>
        </w:rPr>
        <w:t>(text box)</w:t>
      </w:r>
    </w:p>
    <w:p w14:paraId="7ED3DD1A" w14:textId="070DFEBF" w:rsidR="00542B61" w:rsidRPr="00BA7E30" w:rsidRDefault="00542B61" w:rsidP="00BA7E30">
      <w:pPr>
        <w:pStyle w:val="ListBullet"/>
        <w:numPr>
          <w:ilvl w:val="0"/>
          <w:numId w:val="0"/>
        </w:numPr>
        <w:ind w:left="340" w:hanging="340"/>
        <w:rPr>
          <w:rFonts w:ascii="Lato" w:hAnsi="Lato"/>
          <w:color w:val="111111"/>
          <w:sz w:val="21"/>
          <w:szCs w:val="21"/>
          <w:shd w:val="clear" w:color="auto" w:fill="FFFFFF"/>
        </w:rPr>
      </w:pPr>
      <w:r>
        <w:t xml:space="preserve">A.4 </w:t>
      </w:r>
      <w:r>
        <w:rPr>
          <w:rStyle w:val="Strong"/>
          <w:rFonts w:ascii="Lato" w:hAnsi="Lato"/>
          <w:color w:val="111111"/>
          <w:sz w:val="21"/>
          <w:szCs w:val="21"/>
          <w:shd w:val="clear" w:color="auto" w:fill="FFFFFF"/>
        </w:rPr>
        <w:t xml:space="preserve">Summarize ANY change involving risk. </w:t>
      </w:r>
      <w:r>
        <w:rPr>
          <w:rStyle w:val="Strong"/>
          <w:rFonts w:ascii="Lato" w:hAnsi="Lato"/>
          <w:b w:val="0"/>
          <w:bCs w:val="0"/>
          <w:color w:val="111111"/>
          <w:sz w:val="21"/>
          <w:szCs w:val="21"/>
          <w:shd w:val="clear" w:color="auto" w:fill="FFFFFF"/>
        </w:rPr>
        <w:t>(</w:t>
      </w:r>
      <w:proofErr w:type="gramStart"/>
      <w:r>
        <w:rPr>
          <w:rStyle w:val="Strong"/>
          <w:rFonts w:ascii="Lato" w:hAnsi="Lato"/>
          <w:b w:val="0"/>
          <w:bCs w:val="0"/>
          <w:color w:val="111111"/>
          <w:sz w:val="21"/>
          <w:szCs w:val="21"/>
          <w:shd w:val="clear" w:color="auto" w:fill="FFFFFF"/>
        </w:rPr>
        <w:t>text</w:t>
      </w:r>
      <w:proofErr w:type="gramEnd"/>
      <w:r>
        <w:rPr>
          <w:rStyle w:val="Strong"/>
          <w:rFonts w:ascii="Lato" w:hAnsi="Lato"/>
          <w:b w:val="0"/>
          <w:bCs w:val="0"/>
          <w:color w:val="111111"/>
          <w:sz w:val="21"/>
          <w:szCs w:val="21"/>
          <w:shd w:val="clear" w:color="auto" w:fill="FFFFFF"/>
        </w:rPr>
        <w:t xml:space="preserve"> box)</w:t>
      </w:r>
    </w:p>
    <w:p w14:paraId="524A1953" w14:textId="5944A08F" w:rsidR="00542B61" w:rsidRDefault="00542B61" w:rsidP="00542B61">
      <w:pPr>
        <w:pStyle w:val="ListBullet"/>
        <w:numPr>
          <w:ilvl w:val="0"/>
          <w:numId w:val="0"/>
        </w:numPr>
        <w:ind w:left="340" w:hanging="340"/>
        <w:rPr>
          <w:rStyle w:val="Strong"/>
          <w:rFonts w:ascii="Lato" w:hAnsi="Lato"/>
          <w:color w:val="111111"/>
          <w:sz w:val="21"/>
          <w:szCs w:val="21"/>
          <w:shd w:val="clear" w:color="auto" w:fill="FFFFFF"/>
        </w:rPr>
      </w:pPr>
      <w:r>
        <w:t xml:space="preserve">A.5 </w:t>
      </w:r>
      <w:r>
        <w:rPr>
          <w:rStyle w:val="Strong"/>
          <w:rFonts w:ascii="Lato" w:hAnsi="Lato"/>
          <w:color w:val="111111"/>
          <w:sz w:val="21"/>
          <w:szCs w:val="21"/>
          <w:shd w:val="clear" w:color="auto" w:fill="FFFFFF"/>
        </w:rPr>
        <w:t>In your opinion, does this amendment add increased risk to the study?</w:t>
      </w:r>
    </w:p>
    <w:p w14:paraId="0570C744" w14:textId="209ABE3F" w:rsidR="00542B61" w:rsidRDefault="00542B61" w:rsidP="00993F9F">
      <w:pPr>
        <w:pStyle w:val="ListBullet"/>
        <w:numPr>
          <w:ilvl w:val="0"/>
          <w:numId w:val="132"/>
        </w:numPr>
        <w:spacing w:after="0" w:line="240" w:lineRule="auto"/>
      </w:pPr>
      <w:r>
        <w:t>Yes</w:t>
      </w:r>
    </w:p>
    <w:p w14:paraId="52991BFF" w14:textId="5EC5E87D" w:rsidR="00542B61" w:rsidRPr="0008033B" w:rsidRDefault="00542B61" w:rsidP="00CC6868">
      <w:pPr>
        <w:pStyle w:val="ListBullet"/>
        <w:numPr>
          <w:ilvl w:val="0"/>
          <w:numId w:val="0"/>
        </w:numPr>
        <w:spacing w:after="0" w:line="240" w:lineRule="auto"/>
        <w:ind w:left="340" w:hanging="340"/>
        <w:rPr>
          <w:rFonts w:ascii="Lato" w:hAnsi="Lato"/>
          <w:b/>
          <w:bCs/>
          <w:color w:val="111111"/>
          <w:sz w:val="21"/>
          <w:szCs w:val="21"/>
          <w:shd w:val="clear" w:color="auto" w:fill="FFFFFF"/>
        </w:rPr>
      </w:pPr>
      <w:r>
        <w:tab/>
      </w:r>
      <w:r>
        <w:tab/>
      </w:r>
      <w:r>
        <w:tab/>
      </w:r>
      <w:r>
        <w:tab/>
      </w:r>
      <w:r w:rsidRPr="00542B61">
        <w:rPr>
          <w:rFonts w:ascii="Lato" w:hAnsi="Lato"/>
          <w:i/>
          <w:iCs/>
          <w:color w:val="111111"/>
          <w:sz w:val="21"/>
          <w:szCs w:val="21"/>
          <w:shd w:val="clear" w:color="auto" w:fill="FFFFFF"/>
        </w:rPr>
        <w:t>Please Explain</w:t>
      </w:r>
    </w:p>
    <w:p w14:paraId="56D3EA7D" w14:textId="587E3DD3" w:rsidR="00542B61" w:rsidRDefault="00542B61" w:rsidP="00993F9F">
      <w:pPr>
        <w:pStyle w:val="ListBullet"/>
        <w:numPr>
          <w:ilvl w:val="0"/>
          <w:numId w:val="132"/>
        </w:numPr>
        <w:spacing w:after="0" w:line="240" w:lineRule="auto"/>
      </w:pPr>
      <w:r>
        <w:t>No</w:t>
      </w:r>
    </w:p>
    <w:p w14:paraId="4E11B304" w14:textId="3EF28A67" w:rsidR="00542B61" w:rsidRPr="00BA7E30" w:rsidRDefault="00542B61" w:rsidP="00BA7E30">
      <w:pPr>
        <w:pStyle w:val="ListBullet"/>
        <w:numPr>
          <w:ilvl w:val="0"/>
          <w:numId w:val="0"/>
        </w:numPr>
        <w:ind w:left="340" w:hanging="340"/>
        <w:rPr>
          <w:rFonts w:ascii="Lato" w:hAnsi="Lato"/>
          <w:i/>
          <w:iCs/>
          <w:color w:val="111111"/>
          <w:sz w:val="21"/>
          <w:szCs w:val="21"/>
          <w:shd w:val="clear" w:color="auto" w:fill="FFFFFF"/>
        </w:rPr>
      </w:pPr>
      <w:r>
        <w:t xml:space="preserve">A.6 </w:t>
      </w:r>
      <w:r w:rsidRPr="00542B61">
        <w:rPr>
          <w:rFonts w:ascii="Lato" w:hAnsi="Lato"/>
          <w:i/>
          <w:iCs/>
          <w:color w:val="111111"/>
          <w:sz w:val="21"/>
          <w:szCs w:val="21"/>
          <w:shd w:val="clear" w:color="auto" w:fill="FFFFFF"/>
        </w:rPr>
        <w:t>Please Explain</w:t>
      </w:r>
      <w:r>
        <w:rPr>
          <w:rFonts w:ascii="Lato" w:hAnsi="Lato"/>
          <w:i/>
          <w:iCs/>
          <w:color w:val="111111"/>
          <w:sz w:val="21"/>
          <w:szCs w:val="21"/>
          <w:shd w:val="clear" w:color="auto" w:fill="FFFFFF"/>
        </w:rPr>
        <w:t xml:space="preserve"> </w:t>
      </w:r>
      <w:r>
        <w:rPr>
          <w:rStyle w:val="Strong"/>
          <w:rFonts w:ascii="Lato" w:hAnsi="Lato"/>
          <w:b w:val="0"/>
          <w:bCs w:val="0"/>
          <w:color w:val="111111"/>
          <w:sz w:val="21"/>
          <w:szCs w:val="21"/>
          <w:shd w:val="clear" w:color="auto" w:fill="FFFFFF"/>
        </w:rPr>
        <w:t>(text box)</w:t>
      </w:r>
    </w:p>
    <w:p w14:paraId="709306F4" w14:textId="79B460EA" w:rsidR="00542B61" w:rsidRPr="00BA7E30" w:rsidRDefault="00542B61" w:rsidP="00BA7E30">
      <w:pPr>
        <w:pStyle w:val="ListBullet"/>
        <w:numPr>
          <w:ilvl w:val="0"/>
          <w:numId w:val="0"/>
        </w:numPr>
        <w:ind w:left="340" w:hanging="340"/>
        <w:rPr>
          <w:rFonts w:ascii="Lato" w:hAnsi="Lato"/>
          <w:b/>
          <w:bCs/>
          <w:color w:val="111111"/>
          <w:sz w:val="21"/>
          <w:szCs w:val="21"/>
          <w:shd w:val="clear" w:color="auto" w:fill="FFFFFF"/>
        </w:rPr>
      </w:pPr>
      <w:r>
        <w:t xml:space="preserve">A.7 </w:t>
      </w:r>
      <w:r>
        <w:rPr>
          <w:rStyle w:val="Strong"/>
          <w:rFonts w:ascii="Lato" w:hAnsi="Lato"/>
          <w:color w:val="111111"/>
          <w:sz w:val="21"/>
          <w:szCs w:val="21"/>
          <w:shd w:val="clear" w:color="auto" w:fill="FFFFFF"/>
        </w:rPr>
        <w:t xml:space="preserve">Number of SLUHN subjects enrolled to date: </w:t>
      </w:r>
      <w:r>
        <w:rPr>
          <w:rStyle w:val="Strong"/>
          <w:rFonts w:ascii="Lato" w:hAnsi="Lato"/>
          <w:b w:val="0"/>
          <w:bCs w:val="0"/>
          <w:color w:val="111111"/>
          <w:sz w:val="21"/>
          <w:szCs w:val="21"/>
          <w:shd w:val="clear" w:color="auto" w:fill="FFFFFF"/>
        </w:rPr>
        <w:t>(text box)</w:t>
      </w:r>
    </w:p>
    <w:p w14:paraId="4B0EEDD5" w14:textId="17F6E680" w:rsidR="00542B61" w:rsidRPr="00BA7E30" w:rsidRDefault="00542B61" w:rsidP="00BA7E30">
      <w:pPr>
        <w:pStyle w:val="ListBullet"/>
        <w:numPr>
          <w:ilvl w:val="0"/>
          <w:numId w:val="0"/>
        </w:numPr>
        <w:ind w:left="340" w:hanging="340"/>
        <w:rPr>
          <w:rFonts w:ascii="Lato" w:hAnsi="Lato"/>
          <w:color w:val="111111"/>
          <w:sz w:val="21"/>
          <w:szCs w:val="21"/>
          <w:shd w:val="clear" w:color="auto" w:fill="FFFFFF"/>
        </w:rPr>
      </w:pPr>
      <w:r>
        <w:t xml:space="preserve">A.8 </w:t>
      </w:r>
      <w:r>
        <w:rPr>
          <w:rStyle w:val="Strong"/>
          <w:rFonts w:ascii="Lato" w:hAnsi="Lato"/>
          <w:color w:val="111111"/>
          <w:sz w:val="21"/>
          <w:szCs w:val="21"/>
          <w:shd w:val="clear" w:color="auto" w:fill="FFFFFF"/>
        </w:rPr>
        <w:t xml:space="preserve">Number of SLUHN subjects currently receiving study treatment: </w:t>
      </w:r>
      <w:r>
        <w:rPr>
          <w:rStyle w:val="Strong"/>
          <w:rFonts w:ascii="Lato" w:hAnsi="Lato"/>
          <w:b w:val="0"/>
          <w:bCs w:val="0"/>
          <w:color w:val="111111"/>
          <w:sz w:val="21"/>
          <w:szCs w:val="21"/>
          <w:shd w:val="clear" w:color="auto" w:fill="FFFFFF"/>
        </w:rPr>
        <w:t>(text box)</w:t>
      </w:r>
    </w:p>
    <w:p w14:paraId="23971D3B" w14:textId="75F568C8" w:rsidR="00542B61" w:rsidRPr="00BA7E30" w:rsidRDefault="00542B61" w:rsidP="00BA7E30">
      <w:pPr>
        <w:pStyle w:val="ListBullet"/>
        <w:numPr>
          <w:ilvl w:val="0"/>
          <w:numId w:val="0"/>
        </w:numPr>
        <w:ind w:left="340" w:hanging="340"/>
        <w:rPr>
          <w:rFonts w:ascii="Lato" w:hAnsi="Lato"/>
          <w:color w:val="111111"/>
          <w:sz w:val="21"/>
          <w:szCs w:val="21"/>
          <w:shd w:val="clear" w:color="auto" w:fill="FFFFFF"/>
        </w:rPr>
      </w:pPr>
      <w:r>
        <w:t xml:space="preserve">A.9 </w:t>
      </w:r>
      <w:r>
        <w:rPr>
          <w:rStyle w:val="Strong"/>
          <w:rFonts w:ascii="Lato" w:hAnsi="Lato"/>
          <w:color w:val="111111"/>
          <w:sz w:val="21"/>
          <w:szCs w:val="21"/>
          <w:shd w:val="clear" w:color="auto" w:fill="FFFFFF"/>
        </w:rPr>
        <w:t xml:space="preserve">Status of subjects on follow-up not receiving intervention: </w:t>
      </w:r>
      <w:r>
        <w:rPr>
          <w:rStyle w:val="Strong"/>
          <w:rFonts w:ascii="Lato" w:hAnsi="Lato"/>
          <w:b w:val="0"/>
          <w:bCs w:val="0"/>
          <w:color w:val="111111"/>
          <w:sz w:val="21"/>
          <w:szCs w:val="21"/>
          <w:shd w:val="clear" w:color="auto" w:fill="FFFFFF"/>
        </w:rPr>
        <w:t>(text box)</w:t>
      </w:r>
    </w:p>
    <w:p w14:paraId="4B37102D" w14:textId="55CB3AC9" w:rsidR="00542B61" w:rsidRDefault="00542B61" w:rsidP="00542B61">
      <w:pPr>
        <w:pStyle w:val="ListBullet"/>
        <w:numPr>
          <w:ilvl w:val="0"/>
          <w:numId w:val="0"/>
        </w:numPr>
        <w:ind w:left="340" w:hanging="340"/>
        <w:rPr>
          <w:rStyle w:val="Strong"/>
          <w:rFonts w:ascii="Lato" w:hAnsi="Lato"/>
          <w:color w:val="111111"/>
          <w:sz w:val="21"/>
          <w:szCs w:val="21"/>
          <w:shd w:val="clear" w:color="auto" w:fill="FFFFFF"/>
        </w:rPr>
      </w:pPr>
      <w:r>
        <w:t xml:space="preserve">B </w:t>
      </w:r>
      <w:r>
        <w:rPr>
          <w:rStyle w:val="Strong"/>
          <w:rFonts w:ascii="Lato" w:hAnsi="Lato"/>
          <w:color w:val="111111"/>
          <w:sz w:val="21"/>
          <w:szCs w:val="21"/>
          <w:shd w:val="clear" w:color="auto" w:fill="FFFFFF"/>
        </w:rPr>
        <w:t xml:space="preserve">Current Study Status </w:t>
      </w:r>
    </w:p>
    <w:p w14:paraId="32C5060B" w14:textId="1F25CD23" w:rsidR="00542B61" w:rsidRDefault="00542B61" w:rsidP="00542B61">
      <w:pPr>
        <w:pStyle w:val="ListBullet"/>
        <w:numPr>
          <w:ilvl w:val="0"/>
          <w:numId w:val="0"/>
        </w:numPr>
        <w:ind w:left="340" w:hanging="340"/>
      </w:pPr>
      <w:r w:rsidRPr="00542B61">
        <w:rPr>
          <w:rFonts w:ascii="Lato" w:hAnsi="Lato"/>
          <w:i/>
          <w:iCs/>
          <w:color w:val="111111"/>
          <w:sz w:val="21"/>
          <w:szCs w:val="21"/>
          <w:shd w:val="clear" w:color="auto" w:fill="FFFFFF"/>
        </w:rPr>
        <w:t>Please check appropriate status below:</w:t>
      </w:r>
    </w:p>
    <w:p w14:paraId="080A9BA8" w14:textId="75E8BD20" w:rsidR="00542B61" w:rsidRPr="00542B61" w:rsidRDefault="00542B61" w:rsidP="00BC301A">
      <w:pPr>
        <w:pStyle w:val="ListBullet"/>
        <w:numPr>
          <w:ilvl w:val="0"/>
          <w:numId w:val="25"/>
        </w:numPr>
      </w:pPr>
      <w:r>
        <w:rPr>
          <w:rFonts w:ascii="Lato" w:hAnsi="Lato"/>
          <w:color w:val="111111"/>
          <w:sz w:val="21"/>
          <w:szCs w:val="21"/>
          <w:shd w:val="clear" w:color="auto" w:fill="FFFFFF"/>
        </w:rPr>
        <w:t>Study is active and subject recruitment/</w:t>
      </w:r>
      <w:proofErr w:type="spellStart"/>
      <w:r>
        <w:rPr>
          <w:rFonts w:ascii="Lato" w:hAnsi="Lato"/>
          <w:color w:val="111111"/>
          <w:sz w:val="21"/>
          <w:szCs w:val="21"/>
          <w:shd w:val="clear" w:color="auto" w:fill="FFFFFF"/>
        </w:rPr>
        <w:t>chartreview</w:t>
      </w:r>
      <w:proofErr w:type="spellEnd"/>
      <w:r>
        <w:rPr>
          <w:rFonts w:ascii="Lato" w:hAnsi="Lato"/>
          <w:color w:val="111111"/>
          <w:sz w:val="21"/>
          <w:szCs w:val="21"/>
          <w:shd w:val="clear" w:color="auto" w:fill="FFFFFF"/>
        </w:rPr>
        <w:t>/tissue collection is ongoing.</w:t>
      </w:r>
    </w:p>
    <w:p w14:paraId="51BF46CB" w14:textId="07F6E820" w:rsidR="00542B61" w:rsidRPr="00542B61" w:rsidRDefault="00542B61" w:rsidP="00BC301A">
      <w:pPr>
        <w:pStyle w:val="ListBullet"/>
        <w:numPr>
          <w:ilvl w:val="0"/>
          <w:numId w:val="25"/>
        </w:numPr>
      </w:pPr>
      <w:r>
        <w:rPr>
          <w:rFonts w:ascii="Lato" w:hAnsi="Lato"/>
          <w:color w:val="111111"/>
          <w:sz w:val="21"/>
          <w:szCs w:val="21"/>
          <w:shd w:val="clear" w:color="auto" w:fill="FFFFFF"/>
        </w:rPr>
        <w:t xml:space="preserve">Chart review/tissue collection is </w:t>
      </w:r>
      <w:proofErr w:type="spellStart"/>
      <w:r>
        <w:rPr>
          <w:rFonts w:ascii="Lato" w:hAnsi="Lato"/>
          <w:color w:val="111111"/>
          <w:sz w:val="21"/>
          <w:szCs w:val="21"/>
          <w:shd w:val="clear" w:color="auto" w:fill="FFFFFF"/>
        </w:rPr>
        <w:t>completed.Study</w:t>
      </w:r>
      <w:proofErr w:type="spellEnd"/>
      <w:r>
        <w:rPr>
          <w:rFonts w:ascii="Lato" w:hAnsi="Lato"/>
          <w:color w:val="111111"/>
          <w:sz w:val="21"/>
          <w:szCs w:val="21"/>
          <w:shd w:val="clear" w:color="auto" w:fill="FFFFFF"/>
        </w:rPr>
        <w:t xml:space="preserve"> is in data analysis.</w:t>
      </w:r>
    </w:p>
    <w:p w14:paraId="27567353" w14:textId="77777777" w:rsidR="00542B61" w:rsidRDefault="00542B61" w:rsidP="00BC301A">
      <w:pPr>
        <w:pStyle w:val="ListParagraph"/>
        <w:numPr>
          <w:ilvl w:val="0"/>
          <w:numId w:val="25"/>
        </w:numPr>
      </w:pPr>
      <w:r w:rsidRPr="00542B61">
        <w:rPr>
          <w:rFonts w:ascii="Lato" w:hAnsi="Lato"/>
          <w:color w:val="111111"/>
          <w:sz w:val="21"/>
          <w:szCs w:val="21"/>
          <w:shd w:val="clear" w:color="auto" w:fill="FFFFFF"/>
        </w:rPr>
        <w:t>Enrollment is closed. However, subjects are currently receiving study treatment or are undergoing study procedures.</w:t>
      </w:r>
      <w:r w:rsidRPr="00542B61">
        <w:rPr>
          <w:rStyle w:val="apple-converted-space"/>
          <w:rFonts w:ascii="Lato" w:hAnsi="Lato"/>
          <w:color w:val="111111"/>
          <w:sz w:val="21"/>
          <w:szCs w:val="21"/>
          <w:shd w:val="clear" w:color="auto" w:fill="FFFFFF"/>
        </w:rPr>
        <w:t> </w:t>
      </w:r>
    </w:p>
    <w:p w14:paraId="05B6EEC6" w14:textId="3F1FBD04" w:rsidR="00542B61" w:rsidRPr="00542B61" w:rsidRDefault="00542B61" w:rsidP="00BC301A">
      <w:pPr>
        <w:pStyle w:val="ListBullet"/>
        <w:numPr>
          <w:ilvl w:val="0"/>
          <w:numId w:val="25"/>
        </w:numPr>
      </w:pPr>
      <w:r>
        <w:rPr>
          <w:rFonts w:ascii="Lato" w:hAnsi="Lato"/>
          <w:color w:val="111111"/>
          <w:sz w:val="21"/>
          <w:szCs w:val="21"/>
          <w:shd w:val="clear" w:color="auto" w:fill="FFFFFF"/>
        </w:rPr>
        <w:t>Enrollment is closed. Subjects are not receiving study treatment and are not undergoing any study procedures. Study is in long term follow-up (to determine survivorship) or data analysis phases only.</w:t>
      </w:r>
    </w:p>
    <w:p w14:paraId="704ACA21" w14:textId="5A38667B" w:rsidR="00542B61" w:rsidRPr="00542B61" w:rsidRDefault="00542B61" w:rsidP="00BC301A">
      <w:pPr>
        <w:pStyle w:val="ListBullet"/>
        <w:numPr>
          <w:ilvl w:val="0"/>
          <w:numId w:val="25"/>
        </w:numPr>
      </w:pPr>
      <w:r>
        <w:rPr>
          <w:rFonts w:ascii="Lato" w:hAnsi="Lato"/>
          <w:color w:val="111111"/>
          <w:sz w:val="21"/>
          <w:szCs w:val="21"/>
          <w:shd w:val="clear" w:color="auto" w:fill="FFFFFF"/>
        </w:rPr>
        <w:t>Study enrollment is suspended. </w:t>
      </w:r>
    </w:p>
    <w:p w14:paraId="2404071F" w14:textId="0E81D5C5" w:rsidR="00542B61" w:rsidRPr="00542B61" w:rsidRDefault="00542B61" w:rsidP="00BC301A">
      <w:pPr>
        <w:pStyle w:val="ListBullet"/>
        <w:numPr>
          <w:ilvl w:val="1"/>
          <w:numId w:val="25"/>
        </w:numPr>
        <w:rPr>
          <w:rStyle w:val="Strong"/>
          <w:b w:val="0"/>
          <w:bCs w:val="0"/>
        </w:rPr>
      </w:pPr>
      <w:r w:rsidRPr="00542B61">
        <w:rPr>
          <w:rFonts w:ascii="Lato" w:hAnsi="Lato"/>
          <w:i/>
          <w:iCs/>
          <w:color w:val="111111"/>
          <w:sz w:val="21"/>
          <w:szCs w:val="21"/>
          <w:shd w:val="clear" w:color="auto" w:fill="FFFFFF"/>
        </w:rPr>
        <w:t>Please provide the reason and relevant sponsor correspondence.</w:t>
      </w:r>
      <w:r>
        <w:rPr>
          <w:rFonts w:ascii="Lato" w:hAnsi="Lato"/>
          <w:i/>
          <w:iCs/>
          <w:color w:val="111111"/>
          <w:sz w:val="21"/>
          <w:szCs w:val="21"/>
          <w:shd w:val="clear" w:color="auto" w:fill="FFFFFF"/>
        </w:rPr>
        <w:t xml:space="preserve"> </w:t>
      </w:r>
      <w:r>
        <w:rPr>
          <w:rStyle w:val="Strong"/>
          <w:rFonts w:ascii="Lato" w:hAnsi="Lato"/>
          <w:b w:val="0"/>
          <w:bCs w:val="0"/>
          <w:color w:val="111111"/>
          <w:sz w:val="21"/>
          <w:szCs w:val="21"/>
          <w:shd w:val="clear" w:color="auto" w:fill="FFFFFF"/>
        </w:rPr>
        <w:t>(</w:t>
      </w:r>
      <w:proofErr w:type="gramStart"/>
      <w:r>
        <w:rPr>
          <w:rStyle w:val="Strong"/>
          <w:rFonts w:ascii="Lato" w:hAnsi="Lato"/>
          <w:b w:val="0"/>
          <w:bCs w:val="0"/>
          <w:color w:val="111111"/>
          <w:sz w:val="21"/>
          <w:szCs w:val="21"/>
          <w:shd w:val="clear" w:color="auto" w:fill="FFFFFF"/>
        </w:rPr>
        <w:t>text</w:t>
      </w:r>
      <w:proofErr w:type="gramEnd"/>
      <w:r>
        <w:rPr>
          <w:rStyle w:val="Strong"/>
          <w:rFonts w:ascii="Lato" w:hAnsi="Lato"/>
          <w:b w:val="0"/>
          <w:bCs w:val="0"/>
          <w:color w:val="111111"/>
          <w:sz w:val="21"/>
          <w:szCs w:val="21"/>
          <w:shd w:val="clear" w:color="auto" w:fill="FFFFFF"/>
        </w:rPr>
        <w:t xml:space="preserve"> box)</w:t>
      </w:r>
    </w:p>
    <w:p w14:paraId="650FA08F" w14:textId="76757504" w:rsidR="00542B61" w:rsidRDefault="00542B61" w:rsidP="00BC301A">
      <w:pPr>
        <w:pStyle w:val="ListBullet"/>
        <w:numPr>
          <w:ilvl w:val="0"/>
          <w:numId w:val="25"/>
        </w:numPr>
      </w:pPr>
      <w:r>
        <w:rPr>
          <w:rFonts w:ascii="Lato" w:hAnsi="Lato"/>
          <w:color w:val="111111"/>
          <w:sz w:val="21"/>
          <w:szCs w:val="21"/>
          <w:shd w:val="clear" w:color="auto" w:fill="FFFFFF"/>
        </w:rPr>
        <w:t>Study enrollment was suspended by the IRB because continuing review was not submitted prior to expiration date.</w:t>
      </w:r>
      <w:r>
        <w:rPr>
          <w:rStyle w:val="apple-converted-space"/>
          <w:rFonts w:ascii="Lato" w:hAnsi="Lato"/>
          <w:color w:val="111111"/>
          <w:sz w:val="21"/>
          <w:szCs w:val="21"/>
          <w:shd w:val="clear" w:color="auto" w:fill="FFFFFF"/>
        </w:rPr>
        <w:t> </w:t>
      </w:r>
      <w:r>
        <w:rPr>
          <w:rFonts w:ascii="Lato" w:hAnsi="Lato"/>
          <w:color w:val="111111"/>
          <w:sz w:val="21"/>
          <w:szCs w:val="21"/>
          <w:shd w:val="clear" w:color="auto" w:fill="FFFFFF"/>
        </w:rPr>
        <w:t xml:space="preserve"> PI certifies that no subjects were enrolled after the expiration date.</w:t>
      </w:r>
    </w:p>
    <w:p w14:paraId="616F59B0" w14:textId="185313DB" w:rsidR="00542B61" w:rsidRDefault="00542B61" w:rsidP="00542B61">
      <w:pPr>
        <w:pStyle w:val="ListBullet"/>
        <w:numPr>
          <w:ilvl w:val="0"/>
          <w:numId w:val="0"/>
        </w:numPr>
        <w:ind w:left="340" w:hanging="340"/>
      </w:pPr>
    </w:p>
    <w:p w14:paraId="5BF1B4C3" w14:textId="1FB15E3B" w:rsidR="00542B61" w:rsidRDefault="00542B61" w:rsidP="00542B61">
      <w:pPr>
        <w:pStyle w:val="ListBullet"/>
        <w:numPr>
          <w:ilvl w:val="0"/>
          <w:numId w:val="0"/>
        </w:numPr>
        <w:ind w:left="340" w:hanging="340"/>
        <w:rPr>
          <w:rStyle w:val="Strong"/>
          <w:rFonts w:ascii="Lato" w:hAnsi="Lato"/>
          <w:color w:val="111111"/>
          <w:sz w:val="21"/>
          <w:szCs w:val="21"/>
          <w:shd w:val="clear" w:color="auto" w:fill="FFFFFF"/>
        </w:rPr>
      </w:pPr>
      <w:r>
        <w:t xml:space="preserve">C </w:t>
      </w:r>
      <w:r>
        <w:rPr>
          <w:rStyle w:val="Strong"/>
          <w:rFonts w:ascii="Lato" w:hAnsi="Lato"/>
          <w:color w:val="111111"/>
          <w:sz w:val="21"/>
          <w:szCs w:val="21"/>
          <w:shd w:val="clear" w:color="auto" w:fill="FFFFFF"/>
        </w:rPr>
        <w:t>Re-Consent Determination</w:t>
      </w:r>
    </w:p>
    <w:p w14:paraId="4BACDAEB" w14:textId="1476634E" w:rsidR="00542B61" w:rsidRDefault="00542B61" w:rsidP="00542B61">
      <w:pPr>
        <w:pStyle w:val="ListBullet"/>
        <w:numPr>
          <w:ilvl w:val="0"/>
          <w:numId w:val="0"/>
        </w:numPr>
        <w:ind w:left="340" w:hanging="340"/>
        <w:rPr>
          <w:rFonts w:ascii="Lato" w:hAnsi="Lato"/>
          <w:i/>
          <w:iCs/>
          <w:color w:val="111111"/>
          <w:sz w:val="21"/>
          <w:szCs w:val="21"/>
          <w:shd w:val="clear" w:color="auto" w:fill="FFFFFF"/>
        </w:rPr>
      </w:pPr>
      <w:r w:rsidRPr="00542B61">
        <w:rPr>
          <w:rFonts w:ascii="Lato" w:hAnsi="Lato"/>
          <w:i/>
          <w:iCs/>
          <w:color w:val="111111"/>
          <w:sz w:val="21"/>
          <w:szCs w:val="21"/>
          <w:shd w:val="clear" w:color="auto" w:fill="FFFFFF"/>
        </w:rPr>
        <w:t>For Revised Consents ONLY (please check appropriate box below)</w:t>
      </w:r>
    </w:p>
    <w:p w14:paraId="7328EC60" w14:textId="77777777" w:rsidR="00542B61" w:rsidRPr="00542B61" w:rsidRDefault="00542B61" w:rsidP="00542B61">
      <w:r w:rsidRPr="00542B61">
        <w:rPr>
          <w:rFonts w:ascii="Lato" w:hAnsi="Lato"/>
          <w:i/>
          <w:iCs/>
          <w:color w:val="111111"/>
          <w:sz w:val="21"/>
          <w:szCs w:val="21"/>
          <w:shd w:val="clear" w:color="auto" w:fill="FFFFFF"/>
        </w:rPr>
        <w:t>Note: As per standard regulatory practices, IRB makes the final reconsent determination. </w:t>
      </w:r>
    </w:p>
    <w:p w14:paraId="1BDCC42C" w14:textId="5B6AE4FA" w:rsidR="00542B61" w:rsidRPr="00542B61" w:rsidRDefault="00542B61" w:rsidP="00BC301A">
      <w:pPr>
        <w:pStyle w:val="ListParagraph"/>
        <w:numPr>
          <w:ilvl w:val="0"/>
          <w:numId w:val="26"/>
        </w:numPr>
      </w:pPr>
      <w:r w:rsidRPr="00542B61">
        <w:rPr>
          <w:rFonts w:ascii="Lato" w:hAnsi="Lato"/>
          <w:color w:val="111111"/>
          <w:sz w:val="21"/>
          <w:szCs w:val="21"/>
          <w:shd w:val="clear" w:color="auto" w:fill="FFFFFF"/>
        </w:rPr>
        <w:t>All subjects who received study intervention will be reconsented.</w:t>
      </w:r>
    </w:p>
    <w:p w14:paraId="5AAB7C6D" w14:textId="77777777" w:rsidR="00542B61" w:rsidRDefault="00542B61" w:rsidP="00BC301A">
      <w:pPr>
        <w:pStyle w:val="ListParagraph"/>
        <w:numPr>
          <w:ilvl w:val="0"/>
          <w:numId w:val="26"/>
        </w:numPr>
      </w:pPr>
      <w:r w:rsidRPr="00542B61">
        <w:rPr>
          <w:rFonts w:ascii="Lato" w:hAnsi="Lato"/>
          <w:color w:val="111111"/>
          <w:sz w:val="21"/>
          <w:szCs w:val="21"/>
          <w:shd w:val="clear" w:color="auto" w:fill="FFFFFF"/>
        </w:rPr>
        <w:lastRenderedPageBreak/>
        <w:t>All active subjects will be reconsented (not subjects 30 days* post last treatment, in follow-up, withdrawn or off study).</w:t>
      </w:r>
    </w:p>
    <w:p w14:paraId="2F0D1A65" w14:textId="77777777" w:rsidR="00542B61" w:rsidRDefault="00542B61" w:rsidP="00BC301A">
      <w:pPr>
        <w:pStyle w:val="ListParagraph"/>
        <w:numPr>
          <w:ilvl w:val="0"/>
          <w:numId w:val="26"/>
        </w:numPr>
      </w:pPr>
      <w:r w:rsidRPr="00542B61">
        <w:rPr>
          <w:rFonts w:ascii="Lato" w:hAnsi="Lato"/>
          <w:color w:val="111111"/>
          <w:sz w:val="21"/>
          <w:szCs w:val="21"/>
          <w:shd w:val="clear" w:color="auto" w:fill="FFFFFF"/>
        </w:rPr>
        <w:t>All active subjects, including subjects 30 days* post last treatment (not subjects withdrawn or off study), will be reconsented.</w:t>
      </w:r>
    </w:p>
    <w:p w14:paraId="46C11405" w14:textId="77777777" w:rsidR="00542B61" w:rsidRDefault="00542B61" w:rsidP="00BC301A">
      <w:pPr>
        <w:pStyle w:val="ListParagraph"/>
        <w:numPr>
          <w:ilvl w:val="0"/>
          <w:numId w:val="26"/>
        </w:numPr>
      </w:pPr>
      <w:r w:rsidRPr="00542B61">
        <w:rPr>
          <w:rFonts w:ascii="Lato" w:hAnsi="Lato"/>
          <w:color w:val="111111"/>
          <w:sz w:val="21"/>
          <w:szCs w:val="21"/>
          <w:shd w:val="clear" w:color="auto" w:fill="FFFFFF"/>
        </w:rPr>
        <w:t>Subjects will not be reconsented.</w:t>
      </w:r>
    </w:p>
    <w:p w14:paraId="43DE5E6D" w14:textId="6621B791" w:rsidR="00542B61" w:rsidRDefault="00542B61" w:rsidP="00BC301A">
      <w:pPr>
        <w:pStyle w:val="ListParagraph"/>
        <w:numPr>
          <w:ilvl w:val="0"/>
          <w:numId w:val="26"/>
        </w:numPr>
      </w:pPr>
      <w:r w:rsidRPr="00542B61">
        <w:rPr>
          <w:rFonts w:ascii="Lato" w:hAnsi="Lato"/>
          <w:color w:val="111111"/>
          <w:sz w:val="21"/>
          <w:szCs w:val="21"/>
          <w:shd w:val="clear" w:color="auto" w:fill="FFFFFF"/>
        </w:rPr>
        <w:t>Subjects will not be reconsented but will be informed of the change(s).</w:t>
      </w:r>
    </w:p>
    <w:p w14:paraId="56E96ECA" w14:textId="01AB8159" w:rsidR="00542B61" w:rsidRDefault="00542B61" w:rsidP="00542B61">
      <w:pPr>
        <w:rPr>
          <w:rStyle w:val="Strong"/>
          <w:rFonts w:ascii="Lato" w:hAnsi="Lato"/>
          <w:color w:val="111111"/>
          <w:sz w:val="21"/>
          <w:szCs w:val="21"/>
          <w:shd w:val="clear" w:color="auto" w:fill="FFFFFF"/>
        </w:rPr>
      </w:pPr>
      <w:r>
        <w:t xml:space="preserve">D </w:t>
      </w:r>
      <w:r>
        <w:rPr>
          <w:rStyle w:val="Strong"/>
          <w:rFonts w:ascii="Lato" w:hAnsi="Lato"/>
          <w:color w:val="111111"/>
          <w:sz w:val="21"/>
          <w:szCs w:val="21"/>
          <w:shd w:val="clear" w:color="auto" w:fill="FFFFFF"/>
        </w:rPr>
        <w:t>Attachments</w:t>
      </w:r>
    </w:p>
    <w:p w14:paraId="53124CAB" w14:textId="3991C30C" w:rsidR="00542B61" w:rsidRDefault="00542B61" w:rsidP="00542B61">
      <w:pPr>
        <w:ind w:left="720" w:firstLine="72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Protocol</w:t>
      </w:r>
    </w:p>
    <w:p w14:paraId="1098465A" w14:textId="7B258B11" w:rsidR="00542B61" w:rsidRDefault="00542B61" w:rsidP="00542B61">
      <w:pPr>
        <w:ind w:left="720" w:firstLine="720"/>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Investigator Brochure</w:t>
      </w:r>
    </w:p>
    <w:p w14:paraId="56001EFA" w14:textId="7F439CCF" w:rsidR="00AA5906" w:rsidRDefault="00AA5906">
      <w:pPr>
        <w:spacing w:after="160" w:line="259" w:lineRule="auto"/>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br w:type="page"/>
      </w:r>
    </w:p>
    <w:p w14:paraId="3CC3520C" w14:textId="347ED26A" w:rsidR="00AA5906" w:rsidRDefault="00AA5906" w:rsidP="00AA5906">
      <w:pPr>
        <w:pStyle w:val="Heading2"/>
      </w:pPr>
      <w:bookmarkStart w:id="22" w:name="_Toc140506591"/>
      <w:r w:rsidRPr="000A25D0">
        <w:lastRenderedPageBreak/>
        <w:t xml:space="preserve">Complete </w:t>
      </w:r>
      <w:r>
        <w:t>Incident (UAP or SAE)</w:t>
      </w:r>
      <w:bookmarkEnd w:id="22"/>
    </w:p>
    <w:p w14:paraId="5FE3AF27" w14:textId="782578C0" w:rsidR="00120F88" w:rsidRDefault="00AA5906" w:rsidP="00AA5906">
      <w:pPr>
        <w:pBdr>
          <w:bottom w:val="single" w:sz="4" w:space="1" w:color="auto"/>
        </w:pBdr>
        <w:rPr>
          <w:rStyle w:val="Strong"/>
          <w:rFonts w:ascii="Lato" w:hAnsi="Lato"/>
          <w:color w:val="111111"/>
          <w:sz w:val="21"/>
          <w:szCs w:val="21"/>
          <w:shd w:val="clear" w:color="auto" w:fill="FFFFFF"/>
        </w:rPr>
      </w:pPr>
      <w:r>
        <w:rPr>
          <w:rStyle w:val="Strong"/>
          <w:rFonts w:ascii="Lato" w:hAnsi="Lato"/>
          <w:color w:val="38D1B3"/>
          <w:sz w:val="36"/>
          <w:szCs w:val="36"/>
        </w:rPr>
        <w:t>1</w:t>
      </w:r>
      <w:r w:rsidR="00A33497">
        <w:rPr>
          <w:rStyle w:val="apple-converted-space"/>
          <w:rFonts w:ascii="Lato" w:hAnsi="Lato"/>
          <w:color w:val="38D1B3"/>
          <w:sz w:val="36"/>
          <w:szCs w:val="36"/>
          <w:shd w:val="clear" w:color="auto" w:fill="FFFFFF"/>
        </w:rPr>
        <w:t>-</w:t>
      </w:r>
      <w:r>
        <w:rPr>
          <w:rFonts w:ascii="Lato" w:hAnsi="Lato"/>
          <w:color w:val="38D1B3"/>
          <w:sz w:val="36"/>
          <w:szCs w:val="36"/>
        </w:rPr>
        <w:t>Instructions</w:t>
      </w:r>
    </w:p>
    <w:p w14:paraId="71994DED" w14:textId="115DD5DB" w:rsidR="00120F88" w:rsidRDefault="00120F88" w:rsidP="00AA5906">
      <w:pPr>
        <w:rPr>
          <w:rStyle w:val="Strong"/>
          <w:rFonts w:ascii="Lato" w:hAnsi="Lato"/>
          <w:color w:val="111111"/>
          <w:sz w:val="21"/>
          <w:szCs w:val="21"/>
          <w:shd w:val="clear" w:color="auto" w:fill="FFFFFF"/>
        </w:rPr>
      </w:pPr>
    </w:p>
    <w:p w14:paraId="12ACBD24" w14:textId="297F57D2" w:rsidR="00AA5906" w:rsidRDefault="00AA5906" w:rsidP="00AA5906">
      <w:pPr>
        <w:rPr>
          <w:rStyle w:val="Strong"/>
          <w:rFonts w:ascii="Lato" w:hAnsi="Lato"/>
          <w:color w:val="111111"/>
          <w:sz w:val="21"/>
          <w:szCs w:val="21"/>
          <w:shd w:val="clear" w:color="auto" w:fill="FFFFFF"/>
        </w:rPr>
      </w:pPr>
      <w:proofErr w:type="gramStart"/>
      <w:r w:rsidRPr="009F78F1">
        <w:rPr>
          <w:rStyle w:val="Strong"/>
          <w:rFonts w:ascii="Lato" w:hAnsi="Lato"/>
          <w:b w:val="0"/>
          <w:bCs w:val="0"/>
          <w:color w:val="000000" w:themeColor="text1"/>
          <w:sz w:val="21"/>
          <w:szCs w:val="21"/>
          <w:shd w:val="clear" w:color="auto" w:fill="FFFFFF"/>
        </w:rPr>
        <w:t>A</w:t>
      </w:r>
      <w:proofErr w:type="gramEnd"/>
      <w:r w:rsidRPr="009F78F1">
        <w:rPr>
          <w:rStyle w:val="Strong"/>
          <w:rFonts w:ascii="Lato" w:hAnsi="Lato"/>
          <w:b w:val="0"/>
          <w:bCs w:val="0"/>
          <w:color w:val="000000" w:themeColor="text1"/>
          <w:sz w:val="21"/>
          <w:szCs w:val="21"/>
          <w:shd w:val="clear" w:color="auto" w:fill="FFFFFF"/>
        </w:rPr>
        <w:t xml:space="preserve"> </w:t>
      </w:r>
      <w:r>
        <w:rPr>
          <w:rStyle w:val="Strong"/>
          <w:rFonts w:ascii="Lato" w:hAnsi="Lato"/>
          <w:color w:val="111111"/>
          <w:sz w:val="21"/>
          <w:szCs w:val="21"/>
          <w:shd w:val="clear" w:color="auto" w:fill="FFFFFF"/>
        </w:rPr>
        <w:t>Adverse Event vs. Unanticipated Adverse Event</w:t>
      </w:r>
    </w:p>
    <w:p w14:paraId="1C394DFF" w14:textId="77777777" w:rsidR="00AA5906" w:rsidRDefault="00AA5906" w:rsidP="00AA5906">
      <w:r>
        <w:rPr>
          <w:rStyle w:val="Strong"/>
          <w:rFonts w:ascii="Lato" w:hAnsi="Lato"/>
          <w:color w:val="111111"/>
          <w:sz w:val="21"/>
          <w:szCs w:val="21"/>
          <w:shd w:val="clear" w:color="auto" w:fill="FFFFFF"/>
        </w:rPr>
        <w:t>ADVERSE EVENT</w:t>
      </w:r>
      <w:r>
        <w:rPr>
          <w:rFonts w:ascii="Lato" w:hAnsi="Lato"/>
          <w:color w:val="111111"/>
          <w:sz w:val="21"/>
          <w:szCs w:val="21"/>
          <w:shd w:val="clear" w:color="auto" w:fill="FFFFFF"/>
        </w:rPr>
        <w:t xml:space="preserve">: Any unfavorable and unintended sign (including abnormal laboratory finding), symptom, or disease temporally associated with the use of a medical treatment or procedure, that is not listed as a risk on the consent form, regardless of whether it is considered related to the treatment or procedure; </w:t>
      </w:r>
      <w:proofErr w:type="gramStart"/>
      <w:r>
        <w:rPr>
          <w:rFonts w:ascii="Lato" w:hAnsi="Lato"/>
          <w:color w:val="111111"/>
          <w:sz w:val="21"/>
          <w:szCs w:val="21"/>
          <w:shd w:val="clear" w:color="auto" w:fill="FFFFFF"/>
        </w:rPr>
        <w:t>also</w:t>
      </w:r>
      <w:proofErr w:type="gramEnd"/>
      <w:r>
        <w:rPr>
          <w:rFonts w:ascii="Lato" w:hAnsi="Lato"/>
          <w:color w:val="111111"/>
          <w:sz w:val="21"/>
          <w:szCs w:val="21"/>
          <w:shd w:val="clear" w:color="auto" w:fill="FFFFFF"/>
        </w:rPr>
        <w:t xml:space="preserve"> an "unanticipated problem" of any nature (e.g., psychological or social harm)</w:t>
      </w:r>
    </w:p>
    <w:p w14:paraId="2826A843" w14:textId="77777777" w:rsidR="00AA5906" w:rsidRDefault="00AA5906" w:rsidP="00AA5906">
      <w:pPr>
        <w:rPr>
          <w:rStyle w:val="Strong"/>
          <w:rFonts w:ascii="Lato" w:hAnsi="Lato"/>
          <w:color w:val="000000" w:themeColor="text1"/>
          <w:sz w:val="21"/>
          <w:szCs w:val="21"/>
          <w:shd w:val="clear" w:color="auto" w:fill="FFFFFF"/>
        </w:rPr>
      </w:pPr>
    </w:p>
    <w:p w14:paraId="136F0994" w14:textId="536007EC" w:rsidR="00AA5906" w:rsidRPr="00AA5906" w:rsidRDefault="00AA5906" w:rsidP="00AA5906">
      <w:pPr>
        <w:shd w:val="clear" w:color="auto" w:fill="FFFFFF"/>
        <w:spacing w:after="60" w:line="267" w:lineRule="atLeast"/>
        <w:outlineLvl w:val="1"/>
        <w:rPr>
          <w:rFonts w:ascii="Arial" w:hAnsi="Arial" w:cs="Arial"/>
          <w:b/>
          <w:bCs/>
          <w:color w:val="000000"/>
          <w:sz w:val="32"/>
          <w:szCs w:val="32"/>
        </w:rPr>
      </w:pPr>
      <w:bookmarkStart w:id="23" w:name="_Toc140506318"/>
      <w:bookmarkStart w:id="24" w:name="_Toc140506592"/>
      <w:r w:rsidRPr="00AA5906">
        <w:rPr>
          <w:rFonts w:ascii="Arial" w:hAnsi="Arial" w:cs="Arial"/>
          <w:b/>
          <w:bCs/>
          <w:color w:val="000000"/>
          <w:sz w:val="32"/>
          <w:szCs w:val="32"/>
        </w:rPr>
        <w:t>INSTRUCTIONS (UAP)</w:t>
      </w:r>
      <w:r w:rsidRPr="00AA5906">
        <w:rPr>
          <w:rFonts w:ascii="Lato" w:hAnsi="Lato"/>
          <w:color w:val="111111"/>
          <w:sz w:val="21"/>
          <w:szCs w:val="21"/>
        </w:rPr>
        <w:br/>
      </w:r>
      <w:r w:rsidRPr="00AA5906">
        <w:rPr>
          <w:rFonts w:ascii="Lato" w:hAnsi="Lato"/>
          <w:color w:val="111111"/>
          <w:sz w:val="21"/>
          <w:szCs w:val="21"/>
          <w:shd w:val="clear" w:color="auto" w:fill="FFFFFF"/>
        </w:rPr>
        <w:t>Consider each of the following criteria in order to determine whether an event is an unanticipated problem involving risks to subjects or others:</w:t>
      </w:r>
      <w:bookmarkEnd w:id="23"/>
      <w:bookmarkEnd w:id="24"/>
    </w:p>
    <w:p w14:paraId="25CF36E1" w14:textId="77777777" w:rsidR="00AA5906" w:rsidRPr="00AA5906" w:rsidRDefault="00AA5906" w:rsidP="00993F9F">
      <w:pPr>
        <w:numPr>
          <w:ilvl w:val="0"/>
          <w:numId w:val="88"/>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Is unexpected (in terms of nature, severity, or frequency) given</w:t>
      </w:r>
      <w:r w:rsidRPr="00AA5906">
        <w:rPr>
          <w:rFonts w:ascii="Arial" w:hAnsi="Arial" w:cs="Arial"/>
          <w:color w:val="111111"/>
          <w:sz w:val="21"/>
          <w:szCs w:val="21"/>
        </w:rPr>
        <w:br/>
        <w:t xml:space="preserve">(a) the research procedures that are described in protocol-related documents, such as the IRB-approved research protocol and informed consent document; and (b) the characteristics of the subject population being </w:t>
      </w:r>
      <w:proofErr w:type="gramStart"/>
      <w:r w:rsidRPr="00AA5906">
        <w:rPr>
          <w:rFonts w:ascii="Arial" w:hAnsi="Arial" w:cs="Arial"/>
          <w:color w:val="111111"/>
          <w:sz w:val="21"/>
          <w:szCs w:val="21"/>
        </w:rPr>
        <w:t>studied;</w:t>
      </w:r>
      <w:proofErr w:type="gramEnd"/>
    </w:p>
    <w:p w14:paraId="19790D7D" w14:textId="77777777" w:rsidR="00AA5906" w:rsidRPr="00AA5906" w:rsidRDefault="00AA5906" w:rsidP="00993F9F">
      <w:pPr>
        <w:numPr>
          <w:ilvl w:val="0"/>
          <w:numId w:val="89"/>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Is related or possibly related to participation in the research (possibly related means there is a reasonable possibility that the incident, experience, or outcome may have been caused by the procedures involved in the research); and</w:t>
      </w:r>
    </w:p>
    <w:p w14:paraId="3260F7D4" w14:textId="4808CDED" w:rsidR="00AA5906" w:rsidRPr="00AA5906" w:rsidRDefault="00AA5906" w:rsidP="00993F9F">
      <w:pPr>
        <w:numPr>
          <w:ilvl w:val="0"/>
          <w:numId w:val="90"/>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Suggests that the research places subjects or others at a greater risk of harm (including physical, psychological, economic, or social harm) than was previously known or recognized.</w:t>
      </w:r>
    </w:p>
    <w:p w14:paraId="0309E9A3" w14:textId="109A97CF" w:rsidR="00AA5906" w:rsidRPr="00AA5906" w:rsidRDefault="00AA5906" w:rsidP="00AA5906">
      <w:pPr>
        <w:shd w:val="clear" w:color="auto" w:fill="FFFFFF"/>
        <w:spacing w:after="60" w:line="267" w:lineRule="atLeast"/>
        <w:outlineLvl w:val="1"/>
        <w:rPr>
          <w:rFonts w:ascii="Arial" w:hAnsi="Arial" w:cs="Arial"/>
          <w:b/>
          <w:bCs/>
          <w:color w:val="000000"/>
          <w:sz w:val="32"/>
          <w:szCs w:val="32"/>
        </w:rPr>
      </w:pPr>
      <w:bookmarkStart w:id="25" w:name="_Toc140506319"/>
      <w:bookmarkStart w:id="26" w:name="_Toc140506593"/>
      <w:r w:rsidRPr="00AA5906">
        <w:rPr>
          <w:rFonts w:ascii="Arial" w:hAnsi="Arial" w:cs="Arial"/>
          <w:b/>
          <w:bCs/>
          <w:color w:val="000000"/>
          <w:sz w:val="32"/>
          <w:szCs w:val="32"/>
        </w:rPr>
        <w:t>HELPFUL TIPS</w:t>
      </w:r>
      <w:r w:rsidRPr="00AA5906">
        <w:rPr>
          <w:rFonts w:ascii="Lato" w:hAnsi="Lato"/>
          <w:color w:val="111111"/>
          <w:sz w:val="21"/>
          <w:szCs w:val="21"/>
        </w:rPr>
        <w:br/>
      </w:r>
      <w:r w:rsidRPr="00AA5906">
        <w:rPr>
          <w:rFonts w:ascii="Lato" w:hAnsi="Lato"/>
          <w:color w:val="111111"/>
          <w:sz w:val="21"/>
          <w:szCs w:val="21"/>
          <w:shd w:val="clear" w:color="auto" w:fill="FFFFFF"/>
        </w:rPr>
        <w:t>The Unanticipated Problem Form (UPR) should be submitted in a timely fashion related to the seriousness of the Unanticipated Problem.</w:t>
      </w:r>
      <w:r w:rsidRPr="00AA5906">
        <w:rPr>
          <w:rFonts w:ascii="Lato" w:hAnsi="Lato"/>
          <w:color w:val="111111"/>
          <w:sz w:val="21"/>
          <w:szCs w:val="21"/>
        </w:rPr>
        <w:br/>
      </w:r>
      <w:r w:rsidRPr="00AA5906">
        <w:rPr>
          <w:rFonts w:ascii="Lato" w:hAnsi="Lato"/>
          <w:color w:val="111111"/>
          <w:sz w:val="21"/>
          <w:szCs w:val="21"/>
          <w:shd w:val="clear" w:color="auto" w:fill="FFFFFF"/>
        </w:rPr>
        <w:t>Unanticipated problems that are serious adverse events should be reported to the IRB within 10 working days of the investigator becoming aware of the event. Any other unanticipated</w:t>
      </w:r>
      <w:r w:rsidRPr="00AA5906">
        <w:rPr>
          <w:rFonts w:ascii="Lato" w:hAnsi="Lato"/>
          <w:color w:val="111111"/>
          <w:sz w:val="21"/>
          <w:szCs w:val="21"/>
        </w:rPr>
        <w:br/>
      </w:r>
      <w:r w:rsidRPr="00AA5906">
        <w:rPr>
          <w:rFonts w:ascii="Lato" w:hAnsi="Lato"/>
          <w:color w:val="111111"/>
          <w:sz w:val="21"/>
          <w:szCs w:val="21"/>
          <w:shd w:val="clear" w:color="auto" w:fill="FFFFFF"/>
        </w:rPr>
        <w:t>problem should be reported to the IRB within 15 working days of the investigator becoming aware of the problem. See the IRB Investigators Manual for definitions and reporting requirements for Adverse Events (AEs) and Serious Adverse Events (SAEs).</w:t>
      </w:r>
      <w:r w:rsidRPr="00AA5906">
        <w:rPr>
          <w:rFonts w:ascii="Lato" w:hAnsi="Lato"/>
          <w:color w:val="111111"/>
          <w:sz w:val="21"/>
          <w:szCs w:val="21"/>
        </w:rPr>
        <w:br/>
      </w:r>
      <w:r w:rsidRPr="00AA5906">
        <w:rPr>
          <w:rFonts w:ascii="Lato" w:hAnsi="Lato"/>
          <w:color w:val="111111"/>
          <w:sz w:val="21"/>
          <w:szCs w:val="21"/>
        </w:rPr>
        <w:br/>
      </w:r>
      <w:r w:rsidRPr="00AA5906">
        <w:rPr>
          <w:rFonts w:ascii="Lato" w:hAnsi="Lato"/>
          <w:color w:val="111111"/>
          <w:sz w:val="21"/>
          <w:szCs w:val="21"/>
          <w:shd w:val="clear" w:color="auto" w:fill="FFFFFF"/>
        </w:rPr>
        <w:t>Some events do not qualify as AEs, SAEs or Unanticipated Problems posing risks to subjects or others. Most of these are events or circumstances encountered in the usual course of receiving medical attention. Examples of these are pain or minimal bleeding at the time of venipuncture, drowsiness after sedation, boredom while waiting for the scheduled visit or procedure, or other similar scenarios.</w:t>
      </w:r>
      <w:r w:rsidRPr="00AA5906">
        <w:rPr>
          <w:rFonts w:ascii="Lato" w:hAnsi="Lato"/>
          <w:color w:val="111111"/>
          <w:sz w:val="21"/>
          <w:szCs w:val="21"/>
        </w:rPr>
        <w:br/>
      </w:r>
      <w:r w:rsidRPr="00AA5906">
        <w:rPr>
          <w:rFonts w:ascii="Lato" w:hAnsi="Lato"/>
          <w:color w:val="111111"/>
          <w:sz w:val="21"/>
          <w:szCs w:val="21"/>
        </w:rPr>
        <w:br/>
      </w:r>
      <w:r w:rsidRPr="00AA5906">
        <w:rPr>
          <w:rFonts w:ascii="Lato" w:hAnsi="Lato"/>
          <w:color w:val="111111"/>
          <w:sz w:val="21"/>
          <w:szCs w:val="21"/>
          <w:shd w:val="clear" w:color="auto" w:fill="FFFFFF"/>
        </w:rPr>
        <w:t xml:space="preserve">Unanticipated Problems posing risks to subjects or others are unforeseen and indicate that participants or </w:t>
      </w:r>
      <w:r w:rsidRPr="00AA5906">
        <w:rPr>
          <w:rFonts w:ascii="Lato" w:hAnsi="Lato"/>
          <w:color w:val="111111"/>
          <w:sz w:val="21"/>
          <w:szCs w:val="21"/>
          <w:shd w:val="clear" w:color="auto" w:fill="FFFFFF"/>
        </w:rPr>
        <w:lastRenderedPageBreak/>
        <w:t>others are at increased risk of harm.</w:t>
      </w:r>
      <w:r w:rsidRPr="00AA5906">
        <w:rPr>
          <w:rFonts w:ascii="Lato" w:hAnsi="Lato"/>
          <w:color w:val="111111"/>
          <w:sz w:val="21"/>
          <w:szCs w:val="21"/>
        </w:rPr>
        <w:br/>
      </w:r>
      <w:r w:rsidRPr="00AA5906">
        <w:rPr>
          <w:rFonts w:ascii="Lato" w:hAnsi="Lato"/>
          <w:color w:val="111111"/>
          <w:sz w:val="21"/>
          <w:szCs w:val="21"/>
          <w:shd w:val="clear" w:color="auto" w:fill="FFFFFF"/>
        </w:rPr>
        <w:t>Examples include but are not limited to the following:</w:t>
      </w:r>
      <w:bookmarkEnd w:id="25"/>
      <w:bookmarkEnd w:id="26"/>
    </w:p>
    <w:p w14:paraId="2E54C697"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An interim analysis of the data suggesting or indicating additional risk associated with a study procedure or test article.</w:t>
      </w:r>
    </w:p>
    <w:p w14:paraId="0553676D"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A report (journal article or abstract, etc.) that shows that the risks or potential benefits of the research might now be different from those initially presented to the IRB.</w:t>
      </w:r>
    </w:p>
    <w:p w14:paraId="6BB37F89"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A breach of confidentiality.</w:t>
      </w:r>
    </w:p>
    <w:p w14:paraId="60309AC9"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Change in FDA labeling or withdrawal from marketing of a drug, device, or biological used in a research protocol.</w:t>
      </w:r>
    </w:p>
    <w:p w14:paraId="43AF0023"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Change made to the research without prior IRB review to eliminate an apparent immediate hazard to a subject.</w:t>
      </w:r>
    </w:p>
    <w:p w14:paraId="2BA526DE"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Incarceration of a subject in a protocol not approved to enroll prisoners.</w:t>
      </w:r>
    </w:p>
    <w:p w14:paraId="79D0D88E"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An event that requires prompt reporting to the sponsor.</w:t>
      </w:r>
    </w:p>
    <w:p w14:paraId="5C10AB7B"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Sponsor imposed suspension for risk.</w:t>
      </w:r>
    </w:p>
    <w:p w14:paraId="068F7D1B"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Complaint of a subject when the complaint indicates unexpected risks or cannot be resolved by the research team.</w:t>
      </w:r>
    </w:p>
    <w:p w14:paraId="49BF2C1B" w14:textId="77777777" w:rsidR="00AA5906" w:rsidRPr="00AA5906"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A change to a protocol or procedure that is not pre-approved by the IRB.</w:t>
      </w:r>
    </w:p>
    <w:p w14:paraId="0E98AE27" w14:textId="77777777" w:rsidR="009F78F1"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AA5906">
        <w:rPr>
          <w:rFonts w:ascii="Arial" w:hAnsi="Arial" w:cs="Arial"/>
          <w:color w:val="111111"/>
          <w:sz w:val="21"/>
          <w:szCs w:val="21"/>
        </w:rPr>
        <w:t>Protocol violation (an accidental or unintentional change to the IRB-approved protocol) that may harm subjects or others or that indicates that subjects or others may be at increased risk of harm.</w:t>
      </w:r>
    </w:p>
    <w:p w14:paraId="46550338" w14:textId="350FA548" w:rsidR="009F78F1" w:rsidRPr="009F78F1"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9F78F1">
        <w:rPr>
          <w:rFonts w:ascii="Arial" w:hAnsi="Arial" w:cs="Arial"/>
          <w:color w:val="111111"/>
          <w:sz w:val="21"/>
          <w:szCs w:val="21"/>
        </w:rPr>
        <w:t>Other unanticipated information that indicates participants or others might be at increased risk of </w:t>
      </w:r>
      <w:r w:rsidR="009F78F1">
        <w:rPr>
          <w:rFonts w:ascii="Arial" w:hAnsi="Arial" w:cs="Arial"/>
          <w:color w:val="111111"/>
          <w:sz w:val="21"/>
          <w:szCs w:val="21"/>
        </w:rPr>
        <w:t xml:space="preserve">     </w:t>
      </w:r>
      <w:r w:rsidRPr="009F78F1">
        <w:rPr>
          <w:rFonts w:ascii="Arial" w:hAnsi="Arial" w:cs="Arial"/>
          <w:color w:val="111111"/>
          <w:sz w:val="21"/>
          <w:szCs w:val="21"/>
        </w:rPr>
        <w:t>h</w:t>
      </w:r>
      <w:r w:rsidR="009F78F1">
        <w:rPr>
          <w:rFonts w:ascii="Arial" w:hAnsi="Arial" w:cs="Arial"/>
          <w:color w:val="111111"/>
          <w:sz w:val="21"/>
          <w:szCs w:val="21"/>
        </w:rPr>
        <w:t>ar</w:t>
      </w:r>
      <w:r w:rsidRPr="009F78F1">
        <w:rPr>
          <w:rFonts w:ascii="Arial" w:hAnsi="Arial" w:cs="Arial"/>
          <w:color w:val="111111"/>
          <w:sz w:val="21"/>
          <w:szCs w:val="21"/>
        </w:rPr>
        <w:t>m.</w:t>
      </w:r>
    </w:p>
    <w:p w14:paraId="66C1075D" w14:textId="308A57BF" w:rsidR="00AA5906" w:rsidRPr="009F78F1" w:rsidRDefault="00AA5906" w:rsidP="00993F9F">
      <w:pPr>
        <w:numPr>
          <w:ilvl w:val="0"/>
          <w:numId w:val="91"/>
        </w:numPr>
        <w:shd w:val="clear" w:color="auto" w:fill="FFFFFF"/>
        <w:spacing w:before="100" w:beforeAutospacing="1" w:after="100" w:afterAutospacing="1" w:line="384" w:lineRule="atLeast"/>
        <w:rPr>
          <w:rFonts w:ascii="Arial" w:hAnsi="Arial" w:cs="Arial"/>
          <w:color w:val="111111"/>
          <w:sz w:val="21"/>
          <w:szCs w:val="21"/>
        </w:rPr>
      </w:pPr>
      <w:r w:rsidRPr="009F78F1">
        <w:rPr>
          <w:rFonts w:ascii="Lato" w:hAnsi="Lato"/>
          <w:color w:val="111111"/>
          <w:sz w:val="21"/>
          <w:szCs w:val="21"/>
          <w:shd w:val="clear" w:color="auto" w:fill="FFFFFF"/>
        </w:rPr>
        <w:t>Medical judgment may be involved in making decisions regarding whether an event represents an Unanticipated Problem</w:t>
      </w:r>
      <w:r w:rsidRPr="009F78F1">
        <w:rPr>
          <w:rFonts w:ascii="Lato" w:hAnsi="Lato"/>
          <w:color w:val="111111"/>
          <w:sz w:val="21"/>
          <w:szCs w:val="21"/>
        </w:rPr>
        <w:br/>
      </w:r>
      <w:r w:rsidRPr="009F78F1">
        <w:rPr>
          <w:rFonts w:ascii="Lato" w:hAnsi="Lato"/>
          <w:color w:val="111111"/>
          <w:sz w:val="21"/>
          <w:szCs w:val="21"/>
          <w:shd w:val="clear" w:color="auto" w:fill="FFFFFF"/>
        </w:rPr>
        <w:t>(UAP). If you have questions, please call the Human Research Protections Office/IRB at (610) 776-4832 or (610) 776-4856.</w:t>
      </w:r>
    </w:p>
    <w:p w14:paraId="14502DCA" w14:textId="57022A38" w:rsidR="00AA5906" w:rsidRDefault="00AA5906" w:rsidP="00AA5906">
      <w:pPr>
        <w:rPr>
          <w:rStyle w:val="Strong"/>
          <w:rFonts w:ascii="Lato" w:hAnsi="Lato"/>
          <w:color w:val="111111"/>
          <w:sz w:val="21"/>
          <w:szCs w:val="21"/>
          <w:shd w:val="clear" w:color="auto" w:fill="FFFFFF"/>
        </w:rPr>
      </w:pPr>
      <w:r>
        <w:rPr>
          <w:rStyle w:val="Strong"/>
          <w:rFonts w:ascii="Lato" w:hAnsi="Lato"/>
          <w:b w:val="0"/>
          <w:bCs w:val="0"/>
          <w:color w:val="111111"/>
          <w:sz w:val="21"/>
          <w:szCs w:val="21"/>
          <w:shd w:val="clear" w:color="auto" w:fill="FFFFFF"/>
        </w:rPr>
        <w:t xml:space="preserve">B </w:t>
      </w:r>
      <w:r>
        <w:rPr>
          <w:rStyle w:val="Strong"/>
          <w:rFonts w:ascii="Lato" w:hAnsi="Lato"/>
          <w:color w:val="111111"/>
          <w:sz w:val="21"/>
          <w:szCs w:val="21"/>
          <w:shd w:val="clear" w:color="auto" w:fill="FFFFFF"/>
        </w:rPr>
        <w:t>IRB Contact Information</w:t>
      </w:r>
    </w:p>
    <w:p w14:paraId="55C1B252" w14:textId="01EF2DD5" w:rsidR="00AA5906" w:rsidRPr="00AA5906" w:rsidRDefault="00AA5906" w:rsidP="00AA5906">
      <w:pPr>
        <w:rPr>
          <w:rStyle w:val="Strong"/>
          <w:rFonts w:ascii="Lato" w:hAnsi="Lato"/>
          <w:color w:val="000000" w:themeColor="text1"/>
          <w:sz w:val="21"/>
          <w:szCs w:val="21"/>
          <w:shd w:val="clear" w:color="auto" w:fill="FFFFFF"/>
        </w:rPr>
      </w:pPr>
      <w:r>
        <w:rPr>
          <w:rFonts w:ascii="Lato" w:hAnsi="Lato"/>
          <w:color w:val="111111"/>
          <w:sz w:val="21"/>
          <w:szCs w:val="21"/>
          <w:shd w:val="clear" w:color="auto" w:fill="FFFFFF"/>
        </w:rPr>
        <w:t xml:space="preserve">Address:  801 </w:t>
      </w:r>
      <w:proofErr w:type="spellStart"/>
      <w:r>
        <w:rPr>
          <w:rFonts w:ascii="Lato" w:hAnsi="Lato"/>
          <w:color w:val="111111"/>
          <w:sz w:val="21"/>
          <w:szCs w:val="21"/>
          <w:shd w:val="clear" w:color="auto" w:fill="FFFFFF"/>
        </w:rPr>
        <w:t>Ostrum</w:t>
      </w:r>
      <w:proofErr w:type="spellEnd"/>
      <w:r>
        <w:rPr>
          <w:rFonts w:ascii="Lato" w:hAnsi="Lato"/>
          <w:color w:val="111111"/>
          <w:sz w:val="21"/>
          <w:szCs w:val="21"/>
          <w:shd w:val="clear" w:color="auto" w:fill="FFFFFF"/>
        </w:rPr>
        <w:t xml:space="preserve"> St. Bethlehem, PA 18015</w:t>
      </w:r>
      <w:r>
        <w:rPr>
          <w:rFonts w:ascii="Lato" w:hAnsi="Lato"/>
          <w:color w:val="111111"/>
          <w:sz w:val="21"/>
          <w:szCs w:val="21"/>
        </w:rPr>
        <w:br/>
      </w:r>
      <w:r>
        <w:rPr>
          <w:rFonts w:ascii="Lato" w:hAnsi="Lato"/>
          <w:color w:val="111111"/>
          <w:sz w:val="21"/>
          <w:szCs w:val="21"/>
          <w:shd w:val="clear" w:color="auto" w:fill="FFFFFF"/>
        </w:rPr>
        <w:t>Phone: 610-776-4832 or 610-776-4856</w:t>
      </w:r>
    </w:p>
    <w:p w14:paraId="019803F3" w14:textId="77777777" w:rsidR="00120F88" w:rsidRDefault="00120F88" w:rsidP="00AA5906">
      <w:pPr>
        <w:rPr>
          <w:rStyle w:val="Strong"/>
          <w:rFonts w:ascii="Lato" w:hAnsi="Lato"/>
          <w:color w:val="111111"/>
          <w:sz w:val="21"/>
          <w:szCs w:val="21"/>
          <w:shd w:val="clear" w:color="auto" w:fill="FFFFFF"/>
        </w:rPr>
      </w:pPr>
    </w:p>
    <w:p w14:paraId="15145427" w14:textId="1D27B5C1" w:rsidR="00AA5906" w:rsidRDefault="00AA5906" w:rsidP="00AA5906">
      <w:pPr>
        <w:rPr>
          <w:rStyle w:val="Strong"/>
          <w:rFonts w:ascii="Lato" w:hAnsi="Lato"/>
          <w:color w:val="111111"/>
          <w:sz w:val="21"/>
          <w:szCs w:val="21"/>
          <w:shd w:val="clear" w:color="auto" w:fill="FFFFFF"/>
        </w:rPr>
      </w:pPr>
      <w:r w:rsidRPr="00AA5906">
        <w:rPr>
          <w:rStyle w:val="Strong"/>
          <w:rFonts w:ascii="Lato" w:hAnsi="Lato"/>
          <w:b w:val="0"/>
          <w:bCs w:val="0"/>
          <w:color w:val="111111"/>
          <w:sz w:val="21"/>
          <w:szCs w:val="21"/>
          <w:shd w:val="clear" w:color="auto" w:fill="FFFFFF"/>
        </w:rPr>
        <w:t>C</w:t>
      </w:r>
      <w:r>
        <w:rPr>
          <w:rStyle w:val="Strong"/>
          <w:rFonts w:ascii="Lato" w:hAnsi="Lato"/>
          <w:color w:val="111111"/>
          <w:sz w:val="21"/>
          <w:szCs w:val="21"/>
          <w:shd w:val="clear" w:color="auto" w:fill="FFFFFF"/>
        </w:rPr>
        <w:t xml:space="preserve"> I have read and understood the instructions.</w:t>
      </w:r>
    </w:p>
    <w:p w14:paraId="1DF1F6EE" w14:textId="77777777" w:rsidR="00AA5906" w:rsidRPr="009A2095" w:rsidRDefault="00AA5906" w:rsidP="00BC301A">
      <w:pPr>
        <w:pStyle w:val="ListParagraph"/>
        <w:numPr>
          <w:ilvl w:val="1"/>
          <w:numId w:val="85"/>
        </w:numPr>
        <w:rPr>
          <w:rFonts w:ascii="Lato" w:hAnsi="Lato"/>
          <w:sz w:val="21"/>
          <w:szCs w:val="21"/>
        </w:rPr>
      </w:pPr>
      <w:r w:rsidRPr="009A2095">
        <w:rPr>
          <w:rFonts w:ascii="Lato" w:hAnsi="Lato"/>
          <w:sz w:val="21"/>
          <w:szCs w:val="21"/>
        </w:rPr>
        <w:t>Yes</w:t>
      </w:r>
    </w:p>
    <w:p w14:paraId="669ACC45" w14:textId="77777777" w:rsidR="00AA5906" w:rsidRPr="009A2095" w:rsidRDefault="00AA5906" w:rsidP="00BC301A">
      <w:pPr>
        <w:pStyle w:val="ListParagraph"/>
        <w:numPr>
          <w:ilvl w:val="1"/>
          <w:numId w:val="85"/>
        </w:numPr>
        <w:rPr>
          <w:rFonts w:ascii="Lato" w:hAnsi="Lato"/>
          <w:sz w:val="21"/>
          <w:szCs w:val="21"/>
        </w:rPr>
      </w:pPr>
      <w:r w:rsidRPr="009A2095">
        <w:rPr>
          <w:rFonts w:ascii="Lato" w:hAnsi="Lato"/>
          <w:sz w:val="21"/>
          <w:szCs w:val="21"/>
        </w:rPr>
        <w:t>No</w:t>
      </w:r>
    </w:p>
    <w:p w14:paraId="5A74C892" w14:textId="77777777" w:rsidR="00AA5906" w:rsidRDefault="00AA5906" w:rsidP="00AA5906">
      <w:pPr>
        <w:rPr>
          <w:rStyle w:val="Strong"/>
          <w:rFonts w:ascii="Lato" w:hAnsi="Lato"/>
          <w:color w:val="111111"/>
          <w:sz w:val="21"/>
          <w:szCs w:val="21"/>
          <w:shd w:val="clear" w:color="auto" w:fill="FFFFFF"/>
        </w:rPr>
      </w:pPr>
    </w:p>
    <w:p w14:paraId="72187879" w14:textId="6BC7D3E0" w:rsidR="00AA5906" w:rsidRDefault="00AA5906" w:rsidP="00EC6216">
      <w:pPr>
        <w:pBdr>
          <w:bottom w:val="single" w:sz="4" w:space="1" w:color="auto"/>
        </w:pBdr>
        <w:rPr>
          <w:rStyle w:val="Strong"/>
          <w:rFonts w:ascii="Lato" w:hAnsi="Lato"/>
          <w:color w:val="111111"/>
          <w:sz w:val="21"/>
          <w:szCs w:val="21"/>
          <w:shd w:val="clear" w:color="auto" w:fill="FFFFFF"/>
        </w:rPr>
      </w:pPr>
      <w:r>
        <w:rPr>
          <w:rStyle w:val="Strong"/>
          <w:rFonts w:ascii="Lato" w:hAnsi="Lato"/>
          <w:color w:val="38D1B3"/>
          <w:sz w:val="36"/>
          <w:szCs w:val="36"/>
        </w:rPr>
        <w:t>2</w:t>
      </w:r>
      <w:r w:rsidR="00A33497">
        <w:rPr>
          <w:rStyle w:val="apple-converted-space"/>
          <w:rFonts w:ascii="Lato" w:hAnsi="Lato"/>
          <w:color w:val="38D1B3"/>
          <w:sz w:val="36"/>
          <w:szCs w:val="36"/>
          <w:shd w:val="clear" w:color="auto" w:fill="FFFFFF"/>
        </w:rPr>
        <w:t>-</w:t>
      </w:r>
      <w:r>
        <w:rPr>
          <w:rFonts w:ascii="Lato" w:hAnsi="Lato"/>
          <w:color w:val="38D1B3"/>
          <w:sz w:val="36"/>
          <w:szCs w:val="36"/>
        </w:rPr>
        <w:t>Incident Report</w:t>
      </w:r>
    </w:p>
    <w:p w14:paraId="7B262136" w14:textId="136BC759" w:rsidR="00120F88" w:rsidRDefault="00AA5906" w:rsidP="00AA5906">
      <w:r>
        <w:rPr>
          <w:rStyle w:val="Strong"/>
          <w:rFonts w:ascii="Lato" w:hAnsi="Lato"/>
          <w:color w:val="111111"/>
          <w:sz w:val="21"/>
          <w:szCs w:val="21"/>
          <w:shd w:val="clear" w:color="auto" w:fill="FFFFFF"/>
        </w:rPr>
        <w:t>Name of person completing this form</w:t>
      </w:r>
    </w:p>
    <w:p w14:paraId="607EE735" w14:textId="77777777" w:rsidR="00AA5906" w:rsidRDefault="00AA5906" w:rsidP="00AA5906"/>
    <w:p w14:paraId="54E308E8" w14:textId="513A1C65" w:rsidR="00AA5906" w:rsidRDefault="00AA5906" w:rsidP="00AA5906">
      <w:r w:rsidRPr="00264420">
        <w:rPr>
          <w:rFonts w:ascii="Lato" w:hAnsi="Lato"/>
          <w:color w:val="FF0000"/>
          <w:sz w:val="21"/>
          <w:szCs w:val="21"/>
        </w:rPr>
        <w:lastRenderedPageBreak/>
        <w:t>*</w:t>
      </w:r>
      <w:r>
        <w:t xml:space="preserve">A </w:t>
      </w:r>
      <w:r>
        <w:rPr>
          <w:rStyle w:val="Strong"/>
          <w:rFonts w:ascii="Lato" w:hAnsi="Lato"/>
          <w:color w:val="111111"/>
          <w:sz w:val="21"/>
          <w:szCs w:val="21"/>
          <w:shd w:val="clear" w:color="auto" w:fill="FFFFFF"/>
        </w:rPr>
        <w:t>Which type of report will you submit?</w:t>
      </w:r>
    </w:p>
    <w:p w14:paraId="4A680900" w14:textId="15DCB5BC" w:rsidR="00AA5906" w:rsidRDefault="00AA5906" w:rsidP="00993F9F">
      <w:pPr>
        <w:pStyle w:val="ListParagraph"/>
        <w:numPr>
          <w:ilvl w:val="1"/>
          <w:numId w:val="92"/>
        </w:numPr>
      </w:pPr>
      <w:r w:rsidRPr="00AA5906">
        <w:rPr>
          <w:rFonts w:ascii="Lato" w:hAnsi="Lato"/>
          <w:color w:val="111111"/>
          <w:sz w:val="21"/>
          <w:szCs w:val="21"/>
          <w:shd w:val="clear" w:color="auto" w:fill="FFFFFF"/>
        </w:rPr>
        <w:t>Unanticipated Adverse Event (UAP)</w:t>
      </w:r>
    </w:p>
    <w:p w14:paraId="4725BE01" w14:textId="382CF1A3" w:rsidR="00AA5906" w:rsidRDefault="00AA5906" w:rsidP="00993F9F">
      <w:pPr>
        <w:pStyle w:val="ListParagraph"/>
        <w:numPr>
          <w:ilvl w:val="1"/>
          <w:numId w:val="92"/>
        </w:numPr>
      </w:pPr>
      <w:r w:rsidRPr="00AA5906">
        <w:rPr>
          <w:rFonts w:ascii="Lato" w:hAnsi="Lato"/>
          <w:color w:val="111111"/>
          <w:sz w:val="21"/>
          <w:szCs w:val="21"/>
          <w:shd w:val="clear" w:color="auto" w:fill="FFFFFF"/>
        </w:rPr>
        <w:t>Severe Adverse Event (SAE)</w:t>
      </w:r>
    </w:p>
    <w:p w14:paraId="5796577E" w14:textId="77777777" w:rsidR="00AA5906" w:rsidRDefault="00AA5906" w:rsidP="00AA5906"/>
    <w:p w14:paraId="3E07CACC" w14:textId="0B5228E8" w:rsidR="00AA5906" w:rsidRDefault="00AA5906" w:rsidP="00EC6216">
      <w:pPr>
        <w:pBdr>
          <w:bottom w:val="single" w:sz="4" w:space="1" w:color="auto"/>
        </w:pBdr>
      </w:pPr>
      <w:r>
        <w:rPr>
          <w:rStyle w:val="Strong"/>
          <w:rFonts w:ascii="Lato" w:hAnsi="Lato"/>
          <w:color w:val="38D1B3"/>
          <w:sz w:val="36"/>
          <w:szCs w:val="36"/>
        </w:rPr>
        <w:t>3</w:t>
      </w:r>
      <w:r w:rsidR="00A33497">
        <w:rPr>
          <w:rStyle w:val="apple-converted-space"/>
          <w:rFonts w:ascii="Lato" w:hAnsi="Lato"/>
          <w:color w:val="38D1B3"/>
          <w:sz w:val="36"/>
          <w:szCs w:val="36"/>
          <w:shd w:val="clear" w:color="auto" w:fill="FFFFFF"/>
        </w:rPr>
        <w:t>-</w:t>
      </w:r>
      <w:r>
        <w:rPr>
          <w:rFonts w:ascii="Lato" w:hAnsi="Lato"/>
          <w:color w:val="38D1B3"/>
          <w:sz w:val="36"/>
          <w:szCs w:val="36"/>
        </w:rPr>
        <w:t>Unanticipated Adverse Event (UAP)</w:t>
      </w:r>
    </w:p>
    <w:p w14:paraId="14C86415" w14:textId="7824C0AE" w:rsidR="00AA5906" w:rsidRDefault="00AA5906" w:rsidP="00AA5906">
      <w:r>
        <w:t xml:space="preserve">A </w:t>
      </w:r>
      <w:r>
        <w:rPr>
          <w:rStyle w:val="Strong"/>
          <w:rFonts w:ascii="Lato" w:hAnsi="Lato"/>
          <w:color w:val="111111"/>
          <w:sz w:val="21"/>
          <w:szCs w:val="21"/>
          <w:shd w:val="clear" w:color="auto" w:fill="FFFFFF"/>
        </w:rPr>
        <w:t>Patient Number:</w:t>
      </w:r>
    </w:p>
    <w:p w14:paraId="730AAB1E" w14:textId="1F99641C" w:rsidR="00AA5906" w:rsidRDefault="00AA5906" w:rsidP="00AA5906">
      <w:r>
        <w:t xml:space="preserve">B </w:t>
      </w:r>
      <w:r>
        <w:rPr>
          <w:rStyle w:val="Strong"/>
          <w:rFonts w:ascii="Lato" w:hAnsi="Lato"/>
          <w:color w:val="111111"/>
          <w:sz w:val="21"/>
          <w:szCs w:val="21"/>
          <w:shd w:val="clear" w:color="auto" w:fill="FFFFFF"/>
        </w:rPr>
        <w:t>Name of Site Where the Event Occurred:</w:t>
      </w:r>
    </w:p>
    <w:p w14:paraId="01BF22A9"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 Allentown</w:t>
      </w:r>
    </w:p>
    <w:p w14:paraId="1CA16452"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 Anderson</w:t>
      </w:r>
    </w:p>
    <w:p w14:paraId="769256BC"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 Bethlehem</w:t>
      </w:r>
    </w:p>
    <w:p w14:paraId="67165CEF"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Hospital-Carbon</w:t>
      </w:r>
    </w:p>
    <w:p w14:paraId="5FF839BA"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 Easton</w:t>
      </w:r>
    </w:p>
    <w:p w14:paraId="50CB8CE8"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Hospital-Miners</w:t>
      </w:r>
    </w:p>
    <w:p w14:paraId="2BE96F2F"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 Monroe</w:t>
      </w:r>
    </w:p>
    <w:p w14:paraId="355B1BD1"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 Sacred Heart</w:t>
      </w:r>
    </w:p>
    <w:p w14:paraId="0346EE2E"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 Upper Bucks</w:t>
      </w:r>
    </w:p>
    <w:p w14:paraId="532C189A"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St. Luke's Hospital- Warren</w:t>
      </w:r>
    </w:p>
    <w:p w14:paraId="5DB8A722" w14:textId="77777777" w:rsidR="00B60F9D" w:rsidRPr="00B6755E" w:rsidRDefault="00B60F9D" w:rsidP="00BC301A">
      <w:pPr>
        <w:pStyle w:val="ListParagraph"/>
        <w:numPr>
          <w:ilvl w:val="1"/>
          <w:numId w:val="33"/>
        </w:numPr>
        <w:rPr>
          <w:rFonts w:ascii="Lato" w:hAnsi="Lato"/>
          <w:sz w:val="21"/>
          <w:szCs w:val="21"/>
        </w:rPr>
      </w:pPr>
      <w:r w:rsidRPr="00B6755E">
        <w:rPr>
          <w:rFonts w:ascii="Lato" w:hAnsi="Lato"/>
          <w:sz w:val="21"/>
          <w:szCs w:val="21"/>
        </w:rPr>
        <w:t>For other facilities or private practices, please specify</w:t>
      </w:r>
      <w:r>
        <w:rPr>
          <w:rFonts w:ascii="Lato" w:hAnsi="Lato"/>
          <w:sz w:val="21"/>
          <w:szCs w:val="21"/>
        </w:rPr>
        <w:t xml:space="preserve"> (</w:t>
      </w:r>
      <w:r>
        <w:rPr>
          <w:rFonts w:ascii="Lato" w:hAnsi="Lato"/>
          <w:color w:val="111111"/>
          <w:sz w:val="21"/>
          <w:szCs w:val="21"/>
          <w:shd w:val="clear" w:color="auto" w:fill="FFFFFF"/>
        </w:rPr>
        <w:t>text box)</w:t>
      </w:r>
    </w:p>
    <w:p w14:paraId="520D66EB" w14:textId="4136FCEC" w:rsidR="00AA5906" w:rsidRDefault="00015F25" w:rsidP="00AA5906">
      <w:r>
        <w:t xml:space="preserve">C </w:t>
      </w:r>
      <w:r>
        <w:rPr>
          <w:rStyle w:val="Strong"/>
          <w:rFonts w:ascii="Lato" w:hAnsi="Lato"/>
          <w:color w:val="111111"/>
          <w:sz w:val="21"/>
          <w:szCs w:val="21"/>
          <w:shd w:val="clear" w:color="auto" w:fill="FFFFFF"/>
        </w:rPr>
        <w:t>Date of Occurrence:</w:t>
      </w:r>
    </w:p>
    <w:p w14:paraId="0C9301E0" w14:textId="77777777" w:rsidR="00AA5906" w:rsidRDefault="00AA5906" w:rsidP="00AA5906"/>
    <w:p w14:paraId="7BBAE163" w14:textId="418151F5" w:rsidR="00015F25" w:rsidRDefault="00015F25" w:rsidP="00AA5906">
      <w:r>
        <w:t xml:space="preserve">D </w:t>
      </w:r>
      <w:r>
        <w:rPr>
          <w:rStyle w:val="Strong"/>
          <w:rFonts w:ascii="Lato" w:hAnsi="Lato"/>
          <w:color w:val="111111"/>
          <w:sz w:val="21"/>
          <w:szCs w:val="21"/>
          <w:shd w:val="clear" w:color="auto" w:fill="FFFFFF"/>
        </w:rPr>
        <w:t>Date when the Principal Investigator (PI) Became Aware:</w:t>
      </w:r>
    </w:p>
    <w:p w14:paraId="7DD2CA29" w14:textId="77777777" w:rsidR="00AA5906" w:rsidRDefault="00AA5906" w:rsidP="00AA5906"/>
    <w:p w14:paraId="65683B62" w14:textId="0C76ED9A" w:rsidR="00AA5906" w:rsidRDefault="00015F25" w:rsidP="00AA5906">
      <w:r>
        <w:t xml:space="preserve">E </w:t>
      </w:r>
      <w:r>
        <w:rPr>
          <w:rStyle w:val="Strong"/>
          <w:rFonts w:ascii="Lato" w:hAnsi="Lato"/>
          <w:color w:val="111111"/>
          <w:sz w:val="21"/>
          <w:szCs w:val="21"/>
          <w:shd w:val="clear" w:color="auto" w:fill="FFFFFF"/>
        </w:rPr>
        <w:t>Person Completing this Form:</w:t>
      </w:r>
    </w:p>
    <w:p w14:paraId="240A5F82" w14:textId="77777777" w:rsidR="00AA5906" w:rsidRDefault="00AA5906" w:rsidP="00AA5906"/>
    <w:p w14:paraId="17DC7111" w14:textId="6C7C6143" w:rsidR="00015F25" w:rsidRDefault="00015F25" w:rsidP="00AA5906">
      <w:r>
        <w:t xml:space="preserve">F </w:t>
      </w:r>
      <w:r>
        <w:rPr>
          <w:rStyle w:val="Strong"/>
          <w:rFonts w:ascii="Lato" w:hAnsi="Lato"/>
          <w:color w:val="111111"/>
          <w:sz w:val="21"/>
          <w:szCs w:val="21"/>
          <w:shd w:val="clear" w:color="auto" w:fill="FFFFFF"/>
        </w:rPr>
        <w:t>UAP Category</w:t>
      </w:r>
    </w:p>
    <w:p w14:paraId="00237678" w14:textId="2588A83A" w:rsidR="00015F25" w:rsidRDefault="00015F25" w:rsidP="00AA5906">
      <w:pPr>
        <w:rPr>
          <w:rFonts w:ascii="Lato" w:hAnsi="Lato"/>
          <w:i/>
          <w:iCs/>
          <w:color w:val="111111"/>
          <w:sz w:val="21"/>
          <w:szCs w:val="21"/>
          <w:shd w:val="clear" w:color="auto" w:fill="FFFFFF"/>
        </w:rPr>
      </w:pPr>
      <w:r w:rsidRPr="00015F25">
        <w:rPr>
          <w:rFonts w:ascii="Lato" w:hAnsi="Lato"/>
          <w:i/>
          <w:iCs/>
          <w:color w:val="111111"/>
          <w:sz w:val="21"/>
          <w:szCs w:val="21"/>
          <w:shd w:val="clear" w:color="auto" w:fill="FFFFFF"/>
        </w:rPr>
        <w:t>Check one (refer to the instruction on tab 1)</w:t>
      </w:r>
    </w:p>
    <w:p w14:paraId="68DB0919" w14:textId="38B3959D" w:rsidR="00015F25" w:rsidRPr="00015F25" w:rsidRDefault="00015F25" w:rsidP="00993F9F">
      <w:pPr>
        <w:pStyle w:val="ListParagraph"/>
        <w:numPr>
          <w:ilvl w:val="0"/>
          <w:numId w:val="93"/>
        </w:numPr>
      </w:pPr>
      <w:r>
        <w:rPr>
          <w:rFonts w:ascii="Lato" w:hAnsi="Lato"/>
          <w:color w:val="111111"/>
          <w:sz w:val="21"/>
          <w:szCs w:val="21"/>
          <w:shd w:val="clear" w:color="auto" w:fill="FFFFFF"/>
        </w:rPr>
        <w:t>Protocol Deviation/Violation (</w:t>
      </w:r>
      <w:proofErr w:type="gramStart"/>
      <w:r>
        <w:rPr>
          <w:rFonts w:ascii="Lato" w:hAnsi="Lato"/>
          <w:color w:val="111111"/>
          <w:sz w:val="21"/>
          <w:szCs w:val="21"/>
          <w:shd w:val="clear" w:color="auto" w:fill="FFFFFF"/>
        </w:rPr>
        <w:t>e.g.</w:t>
      </w:r>
      <w:proofErr w:type="gramEnd"/>
      <w:r>
        <w:rPr>
          <w:rFonts w:ascii="Lato" w:hAnsi="Lato"/>
          <w:color w:val="111111"/>
          <w:sz w:val="21"/>
          <w:szCs w:val="21"/>
          <w:shd w:val="clear" w:color="auto" w:fill="FFFFFF"/>
        </w:rPr>
        <w:t xml:space="preserve"> informed consent, eligibility, missed procedures, change in protocol without prior IRB approval, </w:t>
      </w:r>
      <w:proofErr w:type="spellStart"/>
      <w:r>
        <w:rPr>
          <w:rFonts w:ascii="Lato" w:hAnsi="Lato"/>
          <w:color w:val="111111"/>
          <w:sz w:val="21"/>
          <w:szCs w:val="21"/>
          <w:shd w:val="clear" w:color="auto" w:fill="FFFFFF"/>
        </w:rPr>
        <w:t>etc</w:t>
      </w:r>
      <w:proofErr w:type="spellEnd"/>
      <w:r>
        <w:rPr>
          <w:rFonts w:ascii="Lato" w:hAnsi="Lato"/>
          <w:color w:val="111111"/>
          <w:sz w:val="21"/>
          <w:szCs w:val="21"/>
          <w:shd w:val="clear" w:color="auto" w:fill="FFFFFF"/>
        </w:rPr>
        <w:t>).</w:t>
      </w:r>
    </w:p>
    <w:p w14:paraId="047513FF" w14:textId="446E5CF6" w:rsidR="00015F25" w:rsidRPr="00015F25" w:rsidRDefault="00015F25" w:rsidP="00993F9F">
      <w:pPr>
        <w:pStyle w:val="ListParagraph"/>
        <w:numPr>
          <w:ilvl w:val="0"/>
          <w:numId w:val="93"/>
        </w:numPr>
      </w:pPr>
      <w:r>
        <w:rPr>
          <w:rFonts w:ascii="Lato" w:hAnsi="Lato"/>
          <w:color w:val="111111"/>
          <w:sz w:val="21"/>
          <w:szCs w:val="21"/>
          <w:shd w:val="clear" w:color="auto" w:fill="FFFFFF"/>
        </w:rPr>
        <w:t>New data or information increasing risk (</w:t>
      </w:r>
      <w:proofErr w:type="gramStart"/>
      <w:r>
        <w:rPr>
          <w:rFonts w:ascii="Lato" w:hAnsi="Lato"/>
          <w:color w:val="111111"/>
          <w:sz w:val="21"/>
          <w:szCs w:val="21"/>
          <w:shd w:val="clear" w:color="auto" w:fill="FFFFFF"/>
        </w:rPr>
        <w:t>e.g.</w:t>
      </w:r>
      <w:proofErr w:type="gramEnd"/>
      <w:r>
        <w:rPr>
          <w:rFonts w:ascii="Lato" w:hAnsi="Lato"/>
          <w:color w:val="111111"/>
          <w:sz w:val="21"/>
          <w:szCs w:val="21"/>
          <w:shd w:val="clear" w:color="auto" w:fill="FFFFFF"/>
        </w:rPr>
        <w:t xml:space="preserve"> journal article, change in FDA approval, study suspension for risk, etc.)</w:t>
      </w:r>
    </w:p>
    <w:p w14:paraId="60326602" w14:textId="165925F0" w:rsidR="00015F25" w:rsidRPr="00015F25" w:rsidRDefault="00015F25" w:rsidP="00993F9F">
      <w:pPr>
        <w:pStyle w:val="ListParagraph"/>
        <w:numPr>
          <w:ilvl w:val="0"/>
          <w:numId w:val="93"/>
        </w:numPr>
      </w:pPr>
      <w:r>
        <w:rPr>
          <w:rFonts w:ascii="Lato" w:hAnsi="Lato"/>
          <w:color w:val="111111"/>
          <w:sz w:val="21"/>
          <w:szCs w:val="21"/>
          <w:shd w:val="clear" w:color="auto" w:fill="FFFFFF"/>
        </w:rPr>
        <w:t>Pharmacy issues (</w:t>
      </w:r>
      <w:proofErr w:type="gramStart"/>
      <w:r>
        <w:rPr>
          <w:rFonts w:ascii="Lato" w:hAnsi="Lato"/>
          <w:color w:val="111111"/>
          <w:sz w:val="21"/>
          <w:szCs w:val="21"/>
          <w:shd w:val="clear" w:color="auto" w:fill="FFFFFF"/>
        </w:rPr>
        <w:t>e.g.</w:t>
      </w:r>
      <w:proofErr w:type="gramEnd"/>
      <w:r>
        <w:rPr>
          <w:rFonts w:ascii="Lato" w:hAnsi="Lato"/>
          <w:color w:val="111111"/>
          <w:sz w:val="21"/>
          <w:szCs w:val="21"/>
          <w:shd w:val="clear" w:color="auto" w:fill="FFFFFF"/>
        </w:rPr>
        <w:t xml:space="preserve"> incorrect amount of investigational drug dispensed, missed doses, etc.)</w:t>
      </w:r>
    </w:p>
    <w:p w14:paraId="4127CA43" w14:textId="514EB612" w:rsidR="00015F25" w:rsidRDefault="00015F25" w:rsidP="00993F9F">
      <w:pPr>
        <w:pStyle w:val="ListParagraph"/>
        <w:numPr>
          <w:ilvl w:val="0"/>
          <w:numId w:val="93"/>
        </w:numPr>
      </w:pPr>
      <w:r>
        <w:rPr>
          <w:rFonts w:ascii="Lato" w:hAnsi="Lato"/>
          <w:color w:val="111111"/>
          <w:sz w:val="21"/>
          <w:szCs w:val="21"/>
          <w:shd w:val="clear" w:color="auto" w:fill="FFFFFF"/>
        </w:rPr>
        <w:t>Other</w:t>
      </w:r>
    </w:p>
    <w:p w14:paraId="58277192" w14:textId="77777777" w:rsidR="00015F25" w:rsidRDefault="00015F25" w:rsidP="00AA5906"/>
    <w:p w14:paraId="1230755A" w14:textId="50462248" w:rsidR="00AA5906" w:rsidRDefault="00015F25" w:rsidP="00AA5906">
      <w:pPr>
        <w:rPr>
          <w:rStyle w:val="Strong"/>
          <w:rFonts w:ascii="Lato" w:hAnsi="Lato"/>
          <w:color w:val="111111"/>
          <w:sz w:val="21"/>
          <w:szCs w:val="21"/>
          <w:shd w:val="clear" w:color="auto" w:fill="FFFFFF"/>
        </w:rPr>
      </w:pPr>
      <w:r>
        <w:t xml:space="preserve">G </w:t>
      </w:r>
      <w:r>
        <w:rPr>
          <w:rStyle w:val="Strong"/>
          <w:rFonts w:ascii="Lato" w:hAnsi="Lato"/>
          <w:color w:val="111111"/>
          <w:sz w:val="21"/>
          <w:szCs w:val="21"/>
          <w:shd w:val="clear" w:color="auto" w:fill="FFFFFF"/>
        </w:rPr>
        <w:t>Event Description</w:t>
      </w:r>
    </w:p>
    <w:p w14:paraId="445506E7" w14:textId="58DF6072" w:rsidR="00015F25" w:rsidRDefault="00015F25" w:rsidP="00AA5906">
      <w:pPr>
        <w:rPr>
          <w:rFonts w:ascii="Lato" w:hAnsi="Lato"/>
          <w:color w:val="111111"/>
          <w:sz w:val="21"/>
          <w:szCs w:val="21"/>
          <w:shd w:val="clear" w:color="auto" w:fill="FFFFFF"/>
        </w:rPr>
      </w:pPr>
      <w:r w:rsidRPr="00015F25">
        <w:rPr>
          <w:rFonts w:ascii="Lato" w:hAnsi="Lato"/>
          <w:i/>
          <w:iCs/>
          <w:color w:val="111111"/>
          <w:sz w:val="21"/>
          <w:szCs w:val="21"/>
          <w:shd w:val="clear" w:color="auto" w:fill="FFFFFF"/>
        </w:rPr>
        <w:t>Please provide a detailed description of the event.</w:t>
      </w:r>
      <w:r>
        <w:rPr>
          <w:rFonts w:ascii="Lato" w:hAnsi="Lato"/>
          <w:color w:val="111111"/>
          <w:sz w:val="21"/>
          <w:szCs w:val="21"/>
          <w:shd w:val="clear" w:color="auto" w:fill="FFFFFF"/>
        </w:rPr>
        <w:t>(text box)</w:t>
      </w:r>
    </w:p>
    <w:p w14:paraId="388D3875" w14:textId="77777777" w:rsidR="00015F25" w:rsidRDefault="00015F25" w:rsidP="00AA5906">
      <w:pPr>
        <w:rPr>
          <w:rFonts w:ascii="Lato" w:hAnsi="Lato"/>
          <w:color w:val="111111"/>
          <w:sz w:val="21"/>
          <w:szCs w:val="21"/>
          <w:shd w:val="clear" w:color="auto" w:fill="FFFFFF"/>
        </w:rPr>
      </w:pPr>
    </w:p>
    <w:p w14:paraId="34F82B96" w14:textId="77777777" w:rsidR="00015F25" w:rsidRDefault="00015F25" w:rsidP="00AA5906">
      <w:pPr>
        <w:rPr>
          <w:rStyle w:val="Strong"/>
          <w:rFonts w:ascii="Lato" w:hAnsi="Lato"/>
          <w:color w:val="111111"/>
          <w:sz w:val="21"/>
          <w:szCs w:val="21"/>
          <w:shd w:val="clear" w:color="auto" w:fill="FFFFFF"/>
        </w:rPr>
      </w:pPr>
      <w:r>
        <w:rPr>
          <w:rFonts w:ascii="Lato" w:hAnsi="Lato"/>
          <w:color w:val="111111"/>
          <w:sz w:val="21"/>
          <w:szCs w:val="21"/>
          <w:shd w:val="clear" w:color="auto" w:fill="FFFFFF"/>
        </w:rPr>
        <w:t xml:space="preserve">H </w:t>
      </w:r>
      <w:r>
        <w:rPr>
          <w:rStyle w:val="Strong"/>
          <w:rFonts w:ascii="Lato" w:hAnsi="Lato"/>
          <w:color w:val="111111"/>
          <w:sz w:val="21"/>
          <w:szCs w:val="21"/>
          <w:shd w:val="clear" w:color="auto" w:fill="FFFFFF"/>
        </w:rPr>
        <w:t xml:space="preserve">Site Plan of Action </w:t>
      </w:r>
    </w:p>
    <w:p w14:paraId="67E5DF47" w14:textId="4FB7E9A6" w:rsidR="00015F25" w:rsidRPr="00015F25" w:rsidRDefault="00015F25" w:rsidP="00AA5906">
      <w:r>
        <w:rPr>
          <w:rStyle w:val="Emphasis"/>
          <w:rFonts w:ascii="Lato" w:hAnsi="Lato"/>
          <w:color w:val="111111"/>
          <w:sz w:val="21"/>
          <w:szCs w:val="21"/>
          <w:shd w:val="clear" w:color="auto" w:fill="FFFFFF"/>
        </w:rPr>
        <w:t>Future prevention efforts to avoid reoccurrence. </w:t>
      </w:r>
      <w:r>
        <w:rPr>
          <w:rStyle w:val="Strong"/>
          <w:rFonts w:ascii="Lato" w:hAnsi="Lato"/>
          <w:b w:val="0"/>
          <w:bCs w:val="0"/>
          <w:color w:val="111111"/>
          <w:sz w:val="21"/>
          <w:szCs w:val="21"/>
          <w:shd w:val="clear" w:color="auto" w:fill="FFFFFF"/>
        </w:rPr>
        <w:t xml:space="preserve"> (</w:t>
      </w:r>
      <w:proofErr w:type="gramStart"/>
      <w:r>
        <w:rPr>
          <w:rStyle w:val="Strong"/>
          <w:rFonts w:ascii="Lato" w:hAnsi="Lato"/>
          <w:b w:val="0"/>
          <w:bCs w:val="0"/>
          <w:color w:val="111111"/>
          <w:sz w:val="21"/>
          <w:szCs w:val="21"/>
          <w:shd w:val="clear" w:color="auto" w:fill="FFFFFF"/>
        </w:rPr>
        <w:t>text</w:t>
      </w:r>
      <w:proofErr w:type="gramEnd"/>
      <w:r>
        <w:rPr>
          <w:rStyle w:val="Strong"/>
          <w:rFonts w:ascii="Lato" w:hAnsi="Lato"/>
          <w:b w:val="0"/>
          <w:bCs w:val="0"/>
          <w:color w:val="111111"/>
          <w:sz w:val="21"/>
          <w:szCs w:val="21"/>
          <w:shd w:val="clear" w:color="auto" w:fill="FFFFFF"/>
        </w:rPr>
        <w:t xml:space="preserve"> box)</w:t>
      </w:r>
    </w:p>
    <w:p w14:paraId="2C6671A0" w14:textId="77777777" w:rsidR="00AA5906" w:rsidRDefault="00AA5906" w:rsidP="00015F25"/>
    <w:p w14:paraId="315E96D4" w14:textId="0E28C413" w:rsidR="00015F25" w:rsidRDefault="00015F25" w:rsidP="00015F25">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Attachments</w:t>
      </w:r>
    </w:p>
    <w:p w14:paraId="7F449433" w14:textId="77777777" w:rsidR="00015F25" w:rsidRDefault="00015F25" w:rsidP="00015F25">
      <w:pPr>
        <w:rPr>
          <w:rStyle w:val="Strong"/>
          <w:rFonts w:ascii="Lato" w:hAnsi="Lato"/>
          <w:color w:val="111111"/>
          <w:sz w:val="21"/>
          <w:szCs w:val="21"/>
          <w:shd w:val="clear" w:color="auto" w:fill="FFFFFF"/>
        </w:rPr>
      </w:pPr>
    </w:p>
    <w:p w14:paraId="7C75BBBE" w14:textId="54232FB6" w:rsidR="00015F25" w:rsidRDefault="00015F25" w:rsidP="00EC6216">
      <w:pPr>
        <w:pBdr>
          <w:bottom w:val="single" w:sz="4" w:space="1" w:color="auto"/>
        </w:pBdr>
      </w:pPr>
      <w:r>
        <w:rPr>
          <w:rStyle w:val="Strong"/>
          <w:rFonts w:ascii="Lato" w:hAnsi="Lato"/>
          <w:color w:val="38D1B3"/>
          <w:sz w:val="36"/>
          <w:szCs w:val="36"/>
        </w:rPr>
        <w:t>3</w:t>
      </w:r>
      <w:r w:rsidR="00A33497">
        <w:rPr>
          <w:rStyle w:val="apple-converted-space"/>
          <w:rFonts w:ascii="Lato" w:hAnsi="Lato"/>
          <w:color w:val="38D1B3"/>
          <w:sz w:val="36"/>
          <w:szCs w:val="36"/>
          <w:shd w:val="clear" w:color="auto" w:fill="FFFFFF"/>
        </w:rPr>
        <w:t>-</w:t>
      </w:r>
      <w:r>
        <w:rPr>
          <w:rFonts w:ascii="Lato" w:hAnsi="Lato"/>
          <w:color w:val="38D1B3"/>
          <w:sz w:val="36"/>
          <w:szCs w:val="36"/>
        </w:rPr>
        <w:t>Serious Adverse Event</w:t>
      </w:r>
    </w:p>
    <w:p w14:paraId="38257EEB" w14:textId="0B461DAD" w:rsidR="00AA5906" w:rsidRDefault="00015F25" w:rsidP="00015F25">
      <w:r>
        <w:t xml:space="preserve">A </w:t>
      </w:r>
      <w:r>
        <w:rPr>
          <w:rStyle w:val="Strong"/>
          <w:rFonts w:ascii="Lato" w:hAnsi="Lato"/>
          <w:color w:val="111111"/>
          <w:sz w:val="21"/>
          <w:szCs w:val="21"/>
          <w:shd w:val="clear" w:color="auto" w:fill="FFFFFF"/>
        </w:rPr>
        <w:t>Patient Number:</w:t>
      </w:r>
    </w:p>
    <w:p w14:paraId="5D73F290" w14:textId="77777777" w:rsidR="00015F25" w:rsidRDefault="00015F25" w:rsidP="00015F25"/>
    <w:p w14:paraId="713A0378" w14:textId="68DEAD74" w:rsidR="00015F25" w:rsidRDefault="00015F25" w:rsidP="00015F25">
      <w:r>
        <w:t xml:space="preserve">B </w:t>
      </w:r>
      <w:r>
        <w:rPr>
          <w:rStyle w:val="Strong"/>
          <w:rFonts w:ascii="Lato" w:hAnsi="Lato"/>
          <w:color w:val="111111"/>
          <w:sz w:val="21"/>
          <w:szCs w:val="21"/>
          <w:shd w:val="clear" w:color="auto" w:fill="FFFFFF"/>
        </w:rPr>
        <w:t>Date of Occurrence:</w:t>
      </w:r>
    </w:p>
    <w:p w14:paraId="1A7C0344" w14:textId="77777777" w:rsidR="00015F25" w:rsidRDefault="00015F25" w:rsidP="00015F25"/>
    <w:p w14:paraId="6FCBFA21" w14:textId="6ADC890B" w:rsidR="00015F25" w:rsidRDefault="00015F25" w:rsidP="00015F25">
      <w:r>
        <w:t xml:space="preserve">C </w:t>
      </w:r>
      <w:r>
        <w:rPr>
          <w:rStyle w:val="Strong"/>
          <w:rFonts w:ascii="Lato" w:hAnsi="Lato"/>
          <w:color w:val="111111"/>
          <w:sz w:val="21"/>
          <w:szCs w:val="21"/>
          <w:shd w:val="clear" w:color="auto" w:fill="FFFFFF"/>
        </w:rPr>
        <w:t>Date when the Principal Investigator (PI) Became Aware:</w:t>
      </w:r>
    </w:p>
    <w:p w14:paraId="7D305523" w14:textId="77777777" w:rsidR="00015F25" w:rsidRDefault="00015F25" w:rsidP="00015F25"/>
    <w:p w14:paraId="58ED99A8" w14:textId="56C4A9D4" w:rsidR="00015F25" w:rsidRDefault="00015F25" w:rsidP="00015F25">
      <w:r>
        <w:lastRenderedPageBreak/>
        <w:t xml:space="preserve">D </w:t>
      </w:r>
      <w:r>
        <w:rPr>
          <w:rStyle w:val="Strong"/>
          <w:rFonts w:ascii="Lato" w:hAnsi="Lato"/>
          <w:color w:val="111111"/>
          <w:sz w:val="21"/>
          <w:szCs w:val="21"/>
          <w:shd w:val="clear" w:color="auto" w:fill="FFFFFF"/>
        </w:rPr>
        <w:t>Date when the IRB was notified:</w:t>
      </w:r>
    </w:p>
    <w:p w14:paraId="03E56356" w14:textId="77777777" w:rsidR="00015F25" w:rsidRDefault="00015F25" w:rsidP="00015F25"/>
    <w:p w14:paraId="08A13E39" w14:textId="4E5AE763" w:rsidR="00015F25" w:rsidRDefault="00015F25" w:rsidP="00015F25">
      <w:r>
        <w:t xml:space="preserve">E </w:t>
      </w:r>
      <w:r>
        <w:rPr>
          <w:rStyle w:val="Strong"/>
          <w:rFonts w:ascii="Lato" w:hAnsi="Lato"/>
          <w:color w:val="111111"/>
          <w:sz w:val="21"/>
          <w:szCs w:val="21"/>
          <w:shd w:val="clear" w:color="auto" w:fill="FFFFFF"/>
        </w:rPr>
        <w:t>Adverse Event</w:t>
      </w:r>
    </w:p>
    <w:p w14:paraId="2C539144" w14:textId="4BCE104C" w:rsidR="00015F25" w:rsidRPr="00015F25" w:rsidRDefault="00015F25" w:rsidP="00015F25">
      <w:r w:rsidRPr="00015F25">
        <w:rPr>
          <w:rFonts w:ascii="Lato" w:hAnsi="Lato"/>
          <w:i/>
          <w:iCs/>
          <w:color w:val="111111"/>
          <w:sz w:val="21"/>
          <w:szCs w:val="21"/>
          <w:shd w:val="clear" w:color="auto" w:fill="FFFFFF"/>
        </w:rPr>
        <w:t>Write the event description in section</w:t>
      </w:r>
      <w:r w:rsidRPr="00015F25">
        <w:rPr>
          <w:rFonts w:ascii="Lato" w:hAnsi="Lato"/>
          <w:b/>
          <w:bCs/>
          <w:i/>
          <w:iCs/>
          <w:color w:val="111111"/>
          <w:sz w:val="21"/>
          <w:szCs w:val="21"/>
          <w:shd w:val="clear" w:color="auto" w:fill="FFFFFF"/>
        </w:rPr>
        <w:t> L</w:t>
      </w:r>
      <w:r w:rsidRPr="00015F25">
        <w:rPr>
          <w:rFonts w:ascii="Lato" w:hAnsi="Lato"/>
          <w:i/>
          <w:iCs/>
          <w:color w:val="111111"/>
          <w:sz w:val="21"/>
          <w:szCs w:val="21"/>
          <w:shd w:val="clear" w:color="auto" w:fill="FFFFFF"/>
        </w:rPr>
        <w:t>.</w:t>
      </w:r>
      <w:r>
        <w:rPr>
          <w:rFonts w:ascii="Lato" w:hAnsi="Lato"/>
          <w:color w:val="111111"/>
          <w:sz w:val="21"/>
          <w:szCs w:val="21"/>
          <w:shd w:val="clear" w:color="auto" w:fill="FFFFFF"/>
        </w:rPr>
        <w:t>(text box)</w:t>
      </w:r>
    </w:p>
    <w:p w14:paraId="08B2E366" w14:textId="77777777" w:rsidR="00015F25" w:rsidRDefault="00015F25" w:rsidP="00015F25"/>
    <w:p w14:paraId="61A77895" w14:textId="05C08C3D" w:rsidR="00015F25" w:rsidRDefault="00015F25" w:rsidP="00015F25">
      <w:r>
        <w:t xml:space="preserve">F </w:t>
      </w:r>
      <w:r>
        <w:rPr>
          <w:rStyle w:val="Strong"/>
          <w:rFonts w:ascii="Lato" w:hAnsi="Lato"/>
          <w:color w:val="111111"/>
          <w:sz w:val="21"/>
          <w:szCs w:val="21"/>
          <w:shd w:val="clear" w:color="auto" w:fill="FFFFFF"/>
        </w:rPr>
        <w:t>Name of Site Where the Research was Performed:</w:t>
      </w:r>
    </w:p>
    <w:p w14:paraId="57A1935A"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 Allentown</w:t>
      </w:r>
    </w:p>
    <w:p w14:paraId="6C9EC207"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 Anderson</w:t>
      </w:r>
    </w:p>
    <w:p w14:paraId="21867AAF"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 Bethlehem</w:t>
      </w:r>
    </w:p>
    <w:p w14:paraId="3F1D5408"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Hospital-Carbon</w:t>
      </w:r>
    </w:p>
    <w:p w14:paraId="632D832E"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 Easton</w:t>
      </w:r>
    </w:p>
    <w:p w14:paraId="640E7877"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Hospital-Miners</w:t>
      </w:r>
    </w:p>
    <w:p w14:paraId="1A3057A2"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 Monroe</w:t>
      </w:r>
    </w:p>
    <w:p w14:paraId="4B9E92A1"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 Sacred Heart</w:t>
      </w:r>
    </w:p>
    <w:p w14:paraId="1D6C0DD8"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 Upper Bucks</w:t>
      </w:r>
    </w:p>
    <w:p w14:paraId="555BEBC3"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St. Luke's Hospital- Warren</w:t>
      </w:r>
    </w:p>
    <w:p w14:paraId="42707EF1" w14:textId="77777777" w:rsidR="00015F25" w:rsidRPr="00B6755E" w:rsidRDefault="00015F25" w:rsidP="00BC301A">
      <w:pPr>
        <w:pStyle w:val="ListParagraph"/>
        <w:numPr>
          <w:ilvl w:val="1"/>
          <w:numId w:val="33"/>
        </w:numPr>
        <w:rPr>
          <w:rFonts w:ascii="Lato" w:hAnsi="Lato"/>
          <w:sz w:val="21"/>
          <w:szCs w:val="21"/>
        </w:rPr>
      </w:pPr>
      <w:r w:rsidRPr="00B6755E">
        <w:rPr>
          <w:rFonts w:ascii="Lato" w:hAnsi="Lato"/>
          <w:sz w:val="21"/>
          <w:szCs w:val="21"/>
        </w:rPr>
        <w:t>For other facilities or private practices, please specify</w:t>
      </w:r>
      <w:r>
        <w:rPr>
          <w:rFonts w:ascii="Lato" w:hAnsi="Lato"/>
          <w:sz w:val="21"/>
          <w:szCs w:val="21"/>
        </w:rPr>
        <w:t xml:space="preserve"> (</w:t>
      </w:r>
      <w:r>
        <w:rPr>
          <w:rFonts w:ascii="Lato" w:hAnsi="Lato"/>
          <w:color w:val="111111"/>
          <w:sz w:val="21"/>
          <w:szCs w:val="21"/>
          <w:shd w:val="clear" w:color="auto" w:fill="FFFFFF"/>
        </w:rPr>
        <w:t>text box)</w:t>
      </w:r>
    </w:p>
    <w:p w14:paraId="21CB8F81" w14:textId="46327C39" w:rsidR="00015F25" w:rsidRDefault="00015F25" w:rsidP="00015F25"/>
    <w:p w14:paraId="053C448E" w14:textId="1DD35241" w:rsidR="00015F25" w:rsidRDefault="00015F25" w:rsidP="00015F25">
      <w:r>
        <w:t xml:space="preserve">G </w:t>
      </w:r>
      <w:r>
        <w:rPr>
          <w:rStyle w:val="Strong"/>
          <w:rFonts w:ascii="Lato" w:hAnsi="Lato"/>
          <w:color w:val="111111"/>
          <w:sz w:val="21"/>
          <w:szCs w:val="21"/>
          <w:shd w:val="clear" w:color="auto" w:fill="FFFFFF"/>
        </w:rPr>
        <w:t>The Adverse Event ...</w:t>
      </w:r>
    </w:p>
    <w:p w14:paraId="562961C3" w14:textId="1D6377F3" w:rsidR="00015F25" w:rsidRPr="00015F25" w:rsidRDefault="00015F25" w:rsidP="00993F9F">
      <w:pPr>
        <w:pStyle w:val="ListParagraph"/>
        <w:numPr>
          <w:ilvl w:val="0"/>
          <w:numId w:val="94"/>
        </w:numPr>
      </w:pPr>
      <w:r>
        <w:rPr>
          <w:rFonts w:ascii="Lato" w:hAnsi="Lato"/>
          <w:color w:val="111111"/>
          <w:sz w:val="21"/>
          <w:szCs w:val="21"/>
          <w:shd w:val="clear" w:color="auto" w:fill="FFFFFF"/>
        </w:rPr>
        <w:t>Was fatal (resulted in death).</w:t>
      </w:r>
    </w:p>
    <w:p w14:paraId="28BEA338" w14:textId="0324B1D5" w:rsidR="00015F25" w:rsidRPr="00015F25" w:rsidRDefault="00015F25" w:rsidP="00993F9F">
      <w:pPr>
        <w:pStyle w:val="ListParagraph"/>
        <w:numPr>
          <w:ilvl w:val="0"/>
          <w:numId w:val="94"/>
        </w:numPr>
      </w:pPr>
      <w:r>
        <w:rPr>
          <w:rFonts w:ascii="Lato" w:hAnsi="Lato"/>
          <w:color w:val="111111"/>
          <w:sz w:val="21"/>
          <w:szCs w:val="21"/>
          <w:shd w:val="clear" w:color="auto" w:fill="FFFFFF"/>
        </w:rPr>
        <w:t>Was life-threatening (immediate risk of death), but not fatal.</w:t>
      </w:r>
    </w:p>
    <w:p w14:paraId="14BB23D7" w14:textId="6143B8F3" w:rsidR="00015F25" w:rsidRPr="00015F25" w:rsidRDefault="00015F25" w:rsidP="00993F9F">
      <w:pPr>
        <w:pStyle w:val="ListParagraph"/>
        <w:numPr>
          <w:ilvl w:val="0"/>
          <w:numId w:val="94"/>
        </w:numPr>
      </w:pPr>
      <w:r>
        <w:rPr>
          <w:rFonts w:ascii="Lato" w:hAnsi="Lato"/>
          <w:color w:val="111111"/>
          <w:sz w:val="21"/>
          <w:szCs w:val="21"/>
          <w:shd w:val="clear" w:color="auto" w:fill="FFFFFF"/>
        </w:rPr>
        <w:t>Resulted in disability (temporary or permanent).</w:t>
      </w:r>
    </w:p>
    <w:p w14:paraId="5BA1A42B" w14:textId="0FF01BF2" w:rsidR="00015F25" w:rsidRPr="00015F25" w:rsidRDefault="00015F25" w:rsidP="00993F9F">
      <w:pPr>
        <w:pStyle w:val="ListParagraph"/>
        <w:numPr>
          <w:ilvl w:val="0"/>
          <w:numId w:val="94"/>
        </w:numPr>
      </w:pPr>
      <w:r>
        <w:rPr>
          <w:rFonts w:ascii="Lato" w:hAnsi="Lato"/>
          <w:color w:val="111111"/>
          <w:sz w:val="21"/>
          <w:szCs w:val="21"/>
          <w:shd w:val="clear" w:color="auto" w:fill="FFFFFF"/>
        </w:rPr>
        <w:t>Resulted in hospitalization or prolonged hospitalization.</w:t>
      </w:r>
    </w:p>
    <w:p w14:paraId="72BDDD50" w14:textId="64441978" w:rsidR="00015F25" w:rsidRDefault="00015F25" w:rsidP="00993F9F">
      <w:pPr>
        <w:pStyle w:val="ListParagraph"/>
        <w:numPr>
          <w:ilvl w:val="0"/>
          <w:numId w:val="94"/>
        </w:numPr>
      </w:pPr>
      <w:r>
        <w:rPr>
          <w:rFonts w:ascii="Lato" w:hAnsi="Lato"/>
          <w:color w:val="111111"/>
          <w:sz w:val="21"/>
          <w:szCs w:val="21"/>
          <w:shd w:val="clear" w:color="auto" w:fill="FFFFFF"/>
        </w:rPr>
        <w:t>Resulted in congenital anomaly or birth defect.</w:t>
      </w:r>
    </w:p>
    <w:p w14:paraId="6D16050E" w14:textId="77777777" w:rsidR="00015F25" w:rsidRDefault="00015F25" w:rsidP="00015F25"/>
    <w:p w14:paraId="4C53F7F3" w14:textId="6D455911" w:rsidR="00015F25" w:rsidRDefault="00015F25" w:rsidP="00015F25">
      <w:r>
        <w:t xml:space="preserve">H </w:t>
      </w:r>
      <w:r>
        <w:rPr>
          <w:rStyle w:val="Strong"/>
          <w:rFonts w:ascii="Lato" w:hAnsi="Lato"/>
          <w:color w:val="111111"/>
          <w:sz w:val="21"/>
          <w:szCs w:val="21"/>
          <w:shd w:val="clear" w:color="auto" w:fill="FFFFFF"/>
        </w:rPr>
        <w:t>The Adverse Event was:</w:t>
      </w:r>
    </w:p>
    <w:p w14:paraId="7E93B356" w14:textId="30FB7367" w:rsidR="00015F25" w:rsidRPr="00015F25" w:rsidRDefault="00015F25" w:rsidP="00993F9F">
      <w:pPr>
        <w:pStyle w:val="ListParagraph"/>
        <w:numPr>
          <w:ilvl w:val="0"/>
          <w:numId w:val="95"/>
        </w:numPr>
      </w:pPr>
      <w:r>
        <w:rPr>
          <w:rFonts w:ascii="Lato" w:hAnsi="Lato"/>
          <w:color w:val="111111"/>
          <w:sz w:val="21"/>
          <w:szCs w:val="21"/>
          <w:shd w:val="clear" w:color="auto" w:fill="FFFFFF"/>
        </w:rPr>
        <w:t>Expected</w:t>
      </w:r>
    </w:p>
    <w:p w14:paraId="667B4F83" w14:textId="7C4CD253" w:rsidR="00015F25" w:rsidRDefault="00015F25" w:rsidP="00993F9F">
      <w:pPr>
        <w:pStyle w:val="ListParagraph"/>
        <w:numPr>
          <w:ilvl w:val="0"/>
          <w:numId w:val="95"/>
        </w:numPr>
      </w:pPr>
      <w:r>
        <w:rPr>
          <w:rFonts w:ascii="Lato" w:hAnsi="Lato"/>
          <w:color w:val="111111"/>
          <w:sz w:val="21"/>
          <w:szCs w:val="21"/>
          <w:shd w:val="clear" w:color="auto" w:fill="FFFFFF"/>
        </w:rPr>
        <w:t>Unexpected</w:t>
      </w:r>
    </w:p>
    <w:p w14:paraId="434AC0B3" w14:textId="77777777" w:rsidR="00015F25" w:rsidRDefault="00015F25" w:rsidP="00015F25"/>
    <w:p w14:paraId="1FF55BD2" w14:textId="75AE5537" w:rsidR="00015F25" w:rsidRDefault="00015F25" w:rsidP="00015F25">
      <w:r>
        <w:t xml:space="preserve">I </w:t>
      </w:r>
      <w:r>
        <w:rPr>
          <w:rStyle w:val="Strong"/>
          <w:rFonts w:ascii="Lato" w:hAnsi="Lato"/>
          <w:color w:val="111111"/>
          <w:sz w:val="21"/>
          <w:szCs w:val="21"/>
          <w:shd w:val="clear" w:color="auto" w:fill="FFFFFF"/>
        </w:rPr>
        <w:t>The Relationship of the Adverse Event to the Study is:</w:t>
      </w:r>
    </w:p>
    <w:p w14:paraId="2A11FB60" w14:textId="47B80F58" w:rsidR="00015F25" w:rsidRPr="00015F25" w:rsidRDefault="00015F25" w:rsidP="00993F9F">
      <w:pPr>
        <w:pStyle w:val="ListParagraph"/>
        <w:numPr>
          <w:ilvl w:val="0"/>
          <w:numId w:val="96"/>
        </w:numPr>
      </w:pPr>
      <w:r>
        <w:rPr>
          <w:rFonts w:ascii="Lato" w:hAnsi="Lato"/>
          <w:color w:val="111111"/>
          <w:sz w:val="21"/>
          <w:szCs w:val="21"/>
          <w:shd w:val="clear" w:color="auto" w:fill="FFFFFF"/>
        </w:rPr>
        <w:t>Definitely related (The event has a timely relationship to the administration of the investigational drug/study procedure and follows a known pattern of response for which no alternative cause is present).</w:t>
      </w:r>
    </w:p>
    <w:p w14:paraId="61390A40" w14:textId="70A493C9" w:rsidR="00015F25" w:rsidRPr="00015F25" w:rsidRDefault="00015F25" w:rsidP="00993F9F">
      <w:pPr>
        <w:pStyle w:val="ListParagraph"/>
        <w:numPr>
          <w:ilvl w:val="0"/>
          <w:numId w:val="96"/>
        </w:numPr>
      </w:pPr>
      <w:r w:rsidRPr="00015F25">
        <w:rPr>
          <w:rFonts w:ascii="Lato" w:hAnsi="Lato"/>
          <w:color w:val="111111"/>
          <w:sz w:val="21"/>
          <w:szCs w:val="21"/>
          <w:shd w:val="clear" w:color="auto" w:fill="FFFFFF"/>
        </w:rPr>
        <w:t>Probably related  </w:t>
      </w:r>
      <w:r w:rsidRPr="00015F25">
        <w:rPr>
          <w:rFonts w:ascii="Lato" w:hAnsi="Lato"/>
          <w:i/>
          <w:iCs/>
          <w:color w:val="111111"/>
          <w:sz w:val="21"/>
          <w:szCs w:val="21"/>
          <w:shd w:val="clear" w:color="auto" w:fill="FFFFFF"/>
        </w:rPr>
        <w:t>(The event has a timely relationship to the administration of the investigational drug/study procedure and follows a known pattern of response, but a potential alternative cause may be present).</w:t>
      </w:r>
    </w:p>
    <w:p w14:paraId="452D99FD" w14:textId="6DEC8F41" w:rsidR="00015F25" w:rsidRPr="00015F25" w:rsidRDefault="00015F25" w:rsidP="00993F9F">
      <w:pPr>
        <w:pStyle w:val="ListParagraph"/>
        <w:numPr>
          <w:ilvl w:val="0"/>
          <w:numId w:val="96"/>
        </w:numPr>
      </w:pPr>
      <w:r w:rsidRPr="00015F25">
        <w:rPr>
          <w:rFonts w:ascii="Lato" w:hAnsi="Lato"/>
          <w:color w:val="111111"/>
          <w:sz w:val="21"/>
          <w:szCs w:val="21"/>
          <w:shd w:val="clear" w:color="auto" w:fill="FFFFFF"/>
        </w:rPr>
        <w:t>Possibly related  </w:t>
      </w:r>
      <w:r w:rsidRPr="00015F25">
        <w:rPr>
          <w:rFonts w:ascii="Lato" w:hAnsi="Lato"/>
          <w:i/>
          <w:iCs/>
          <w:color w:val="111111"/>
          <w:sz w:val="21"/>
          <w:szCs w:val="21"/>
          <w:shd w:val="clear" w:color="auto" w:fill="FFFFFF"/>
        </w:rPr>
        <w:t>(The event has a timely relationship to the administration of the investigational drug/study procedure, follows no known pattern of response, but for which a potential alternative cause does not exist).</w:t>
      </w:r>
    </w:p>
    <w:p w14:paraId="78BFAC8F" w14:textId="449E8DBB" w:rsidR="00015F25" w:rsidRPr="00015F25" w:rsidRDefault="00015F25" w:rsidP="00993F9F">
      <w:pPr>
        <w:pStyle w:val="ListParagraph"/>
        <w:numPr>
          <w:ilvl w:val="0"/>
          <w:numId w:val="96"/>
        </w:numPr>
      </w:pPr>
      <w:r w:rsidRPr="00015F25">
        <w:rPr>
          <w:rFonts w:ascii="Lato" w:hAnsi="Lato"/>
          <w:color w:val="111111"/>
          <w:sz w:val="21"/>
          <w:szCs w:val="21"/>
          <w:shd w:val="clear" w:color="auto" w:fill="FFFFFF"/>
        </w:rPr>
        <w:t>Unrelated  </w:t>
      </w:r>
      <w:r w:rsidRPr="00015F25">
        <w:rPr>
          <w:rFonts w:ascii="Lato" w:hAnsi="Lato"/>
          <w:i/>
          <w:iCs/>
          <w:color w:val="111111"/>
          <w:sz w:val="21"/>
          <w:szCs w:val="21"/>
          <w:shd w:val="clear" w:color="auto" w:fill="FFFFFF"/>
        </w:rPr>
        <w:t>(There is evidence that the event is definitely related to a cause other than the investigational drug/study procedure; in general, no timely relationship to the administration of the drug/procedure exists, or if so, the event does not follow a pattern of response and an alternative cause is present).</w:t>
      </w:r>
    </w:p>
    <w:p w14:paraId="47A8D097" w14:textId="53DD52D4" w:rsidR="00015F25" w:rsidRDefault="00015F25" w:rsidP="00993F9F">
      <w:pPr>
        <w:pStyle w:val="ListParagraph"/>
        <w:numPr>
          <w:ilvl w:val="0"/>
          <w:numId w:val="96"/>
        </w:numPr>
      </w:pPr>
      <w:r>
        <w:rPr>
          <w:rFonts w:ascii="Lato" w:hAnsi="Lato"/>
          <w:color w:val="111111"/>
          <w:sz w:val="21"/>
          <w:szCs w:val="21"/>
          <w:shd w:val="clear" w:color="auto" w:fill="FFFFFF"/>
        </w:rPr>
        <w:t>Unknown</w:t>
      </w:r>
    </w:p>
    <w:p w14:paraId="4C188228" w14:textId="77777777" w:rsidR="00015F25" w:rsidRDefault="00015F25" w:rsidP="00015F25"/>
    <w:p w14:paraId="214C5910" w14:textId="0ACDF7E3" w:rsidR="00015F25" w:rsidRDefault="00015F25" w:rsidP="00015F25">
      <w:pPr>
        <w:rPr>
          <w:rStyle w:val="Strong"/>
          <w:rFonts w:ascii="Lato" w:hAnsi="Lato"/>
          <w:color w:val="111111"/>
          <w:sz w:val="21"/>
          <w:szCs w:val="21"/>
          <w:shd w:val="clear" w:color="auto" w:fill="FFFFFF"/>
        </w:rPr>
      </w:pPr>
      <w:proofErr w:type="gramStart"/>
      <w:r>
        <w:t>J</w:t>
      </w:r>
      <w:proofErr w:type="gramEnd"/>
      <w:r>
        <w:t xml:space="preserve"> </w:t>
      </w:r>
      <w:r>
        <w:rPr>
          <w:rStyle w:val="Strong"/>
          <w:rFonts w:ascii="Lato" w:hAnsi="Lato"/>
          <w:color w:val="111111"/>
          <w:sz w:val="21"/>
          <w:szCs w:val="21"/>
          <w:shd w:val="clear" w:color="auto" w:fill="FFFFFF"/>
        </w:rPr>
        <w:t>Please provide the Grade of the Adverse Event:</w:t>
      </w:r>
    </w:p>
    <w:p w14:paraId="6BA5A379" w14:textId="2C4E43C1" w:rsidR="00015F25" w:rsidRPr="00015F25" w:rsidRDefault="00015F25" w:rsidP="00015F25">
      <w:r w:rsidRPr="00015F25">
        <w:rPr>
          <w:rFonts w:ascii="Lato" w:hAnsi="Lato"/>
          <w:i/>
          <w:iCs/>
          <w:color w:val="111111"/>
          <w:sz w:val="21"/>
          <w:szCs w:val="21"/>
          <w:shd w:val="clear" w:color="auto" w:fill="FFFFFF"/>
        </w:rPr>
        <w:t>Oncology Only</w:t>
      </w:r>
      <w:r>
        <w:rPr>
          <w:rFonts w:ascii="Lato" w:hAnsi="Lato"/>
          <w:i/>
          <w:iCs/>
          <w:color w:val="111111"/>
          <w:sz w:val="21"/>
          <w:szCs w:val="21"/>
          <w:shd w:val="clear" w:color="auto" w:fill="FFFFFF"/>
        </w:rPr>
        <w:t xml:space="preserve"> </w:t>
      </w:r>
      <w:r>
        <w:rPr>
          <w:rFonts w:ascii="Lato" w:hAnsi="Lato"/>
          <w:color w:val="111111"/>
          <w:sz w:val="21"/>
          <w:szCs w:val="21"/>
          <w:shd w:val="clear" w:color="auto" w:fill="FFFFFF"/>
        </w:rPr>
        <w:t>(text box)</w:t>
      </w:r>
    </w:p>
    <w:p w14:paraId="1BAB081C" w14:textId="77777777" w:rsidR="00015F25" w:rsidRDefault="00015F25" w:rsidP="00015F25"/>
    <w:p w14:paraId="12E0E45B" w14:textId="77777777" w:rsidR="00D71C6B" w:rsidRDefault="00D71C6B" w:rsidP="00D71C6B">
      <w:proofErr w:type="gramStart"/>
      <w:r>
        <w:t>K</w:t>
      </w:r>
      <w:proofErr w:type="gramEnd"/>
      <w:r>
        <w:t xml:space="preserve"> </w:t>
      </w:r>
      <w:r>
        <w:rPr>
          <w:rStyle w:val="Strong"/>
          <w:rFonts w:ascii="Lato" w:hAnsi="Lato"/>
          <w:color w:val="111111"/>
          <w:sz w:val="21"/>
          <w:szCs w:val="21"/>
          <w:shd w:val="clear" w:color="auto" w:fill="FFFFFF"/>
        </w:rPr>
        <w:t>Please provide the Severity of the event by selecting the appropriate button below:</w:t>
      </w:r>
    </w:p>
    <w:p w14:paraId="6CDC1868" w14:textId="34CECD77" w:rsidR="00015F25" w:rsidRPr="00D71C6B" w:rsidRDefault="00D71C6B" w:rsidP="00993F9F">
      <w:pPr>
        <w:pStyle w:val="ListParagraph"/>
        <w:numPr>
          <w:ilvl w:val="0"/>
          <w:numId w:val="97"/>
        </w:numPr>
      </w:pPr>
      <w:r>
        <w:rPr>
          <w:rFonts w:ascii="Lato" w:hAnsi="Lato"/>
          <w:color w:val="111111"/>
          <w:sz w:val="21"/>
          <w:szCs w:val="21"/>
          <w:shd w:val="clear" w:color="auto" w:fill="FFFFFF"/>
        </w:rPr>
        <w:lastRenderedPageBreak/>
        <w:t>Mild</w:t>
      </w:r>
    </w:p>
    <w:p w14:paraId="35460D10" w14:textId="31BEB5E2" w:rsidR="00D71C6B" w:rsidRPr="00D71C6B" w:rsidRDefault="00D71C6B" w:rsidP="00993F9F">
      <w:pPr>
        <w:pStyle w:val="ListParagraph"/>
        <w:numPr>
          <w:ilvl w:val="0"/>
          <w:numId w:val="97"/>
        </w:numPr>
      </w:pPr>
      <w:r>
        <w:rPr>
          <w:rFonts w:ascii="Lato" w:hAnsi="Lato"/>
          <w:color w:val="111111"/>
          <w:sz w:val="21"/>
          <w:szCs w:val="21"/>
          <w:shd w:val="clear" w:color="auto" w:fill="FFFFFF"/>
        </w:rPr>
        <w:t>Moderate</w:t>
      </w:r>
    </w:p>
    <w:p w14:paraId="4A67D315" w14:textId="22692778" w:rsidR="00D71C6B" w:rsidRPr="00D71C6B" w:rsidRDefault="00D71C6B" w:rsidP="00993F9F">
      <w:pPr>
        <w:pStyle w:val="ListParagraph"/>
        <w:numPr>
          <w:ilvl w:val="0"/>
          <w:numId w:val="97"/>
        </w:numPr>
      </w:pPr>
      <w:r>
        <w:rPr>
          <w:rFonts w:ascii="Lato" w:hAnsi="Lato"/>
          <w:color w:val="111111"/>
          <w:sz w:val="21"/>
          <w:szCs w:val="21"/>
          <w:shd w:val="clear" w:color="auto" w:fill="FFFFFF"/>
        </w:rPr>
        <w:t>Severe</w:t>
      </w:r>
    </w:p>
    <w:p w14:paraId="74801A4D" w14:textId="5C3BB2DB" w:rsidR="00D71C6B" w:rsidRDefault="00D71C6B" w:rsidP="00993F9F">
      <w:pPr>
        <w:pStyle w:val="ListParagraph"/>
        <w:numPr>
          <w:ilvl w:val="0"/>
          <w:numId w:val="97"/>
        </w:numPr>
      </w:pPr>
      <w:r>
        <w:rPr>
          <w:rFonts w:ascii="Lato" w:hAnsi="Lato"/>
          <w:color w:val="111111"/>
          <w:sz w:val="21"/>
          <w:szCs w:val="21"/>
          <w:shd w:val="clear" w:color="auto" w:fill="FFFFFF"/>
        </w:rPr>
        <w:t>Other (text box)</w:t>
      </w:r>
    </w:p>
    <w:p w14:paraId="11256F21" w14:textId="77777777" w:rsidR="00015F25" w:rsidRDefault="00015F25" w:rsidP="00015F25"/>
    <w:p w14:paraId="77DE7019" w14:textId="060FDD58" w:rsidR="00015F25" w:rsidRDefault="00646B30" w:rsidP="00015F25">
      <w:r>
        <w:t xml:space="preserve">L </w:t>
      </w:r>
      <w:r>
        <w:rPr>
          <w:rStyle w:val="Strong"/>
          <w:rFonts w:ascii="Lato" w:hAnsi="Lato"/>
          <w:color w:val="111111"/>
          <w:sz w:val="21"/>
          <w:szCs w:val="21"/>
          <w:shd w:val="clear" w:color="auto" w:fill="FFFFFF"/>
        </w:rPr>
        <w:t>Adverse Event Description</w:t>
      </w:r>
    </w:p>
    <w:p w14:paraId="547262F5" w14:textId="5BD7DD4B" w:rsidR="00015F25" w:rsidRPr="00646B30" w:rsidRDefault="00646B30" w:rsidP="00015F25">
      <w:r w:rsidRPr="00646B30">
        <w:rPr>
          <w:rFonts w:ascii="Lato" w:hAnsi="Lato"/>
          <w:i/>
          <w:iCs/>
          <w:color w:val="111111"/>
          <w:sz w:val="21"/>
          <w:szCs w:val="21"/>
          <w:shd w:val="clear" w:color="auto" w:fill="FFFFFF"/>
        </w:rPr>
        <w:t>Please provide a brief description of the event.</w:t>
      </w:r>
      <w:r>
        <w:rPr>
          <w:rFonts w:ascii="Lato" w:hAnsi="Lato"/>
          <w:color w:val="111111"/>
          <w:sz w:val="21"/>
          <w:szCs w:val="21"/>
          <w:shd w:val="clear" w:color="auto" w:fill="FFFFFF"/>
        </w:rPr>
        <w:t xml:space="preserve"> (</w:t>
      </w:r>
      <w:proofErr w:type="gramStart"/>
      <w:r>
        <w:rPr>
          <w:rFonts w:ascii="Lato" w:hAnsi="Lato"/>
          <w:color w:val="111111"/>
          <w:sz w:val="21"/>
          <w:szCs w:val="21"/>
          <w:shd w:val="clear" w:color="auto" w:fill="FFFFFF"/>
        </w:rPr>
        <w:t>text</w:t>
      </w:r>
      <w:proofErr w:type="gramEnd"/>
      <w:r>
        <w:rPr>
          <w:rFonts w:ascii="Lato" w:hAnsi="Lato"/>
          <w:color w:val="111111"/>
          <w:sz w:val="21"/>
          <w:szCs w:val="21"/>
          <w:shd w:val="clear" w:color="auto" w:fill="FFFFFF"/>
        </w:rPr>
        <w:t xml:space="preserve"> box)</w:t>
      </w:r>
    </w:p>
    <w:p w14:paraId="106C9EEA" w14:textId="77777777" w:rsidR="00646B30" w:rsidRDefault="00646B30" w:rsidP="00015F25"/>
    <w:p w14:paraId="0C291595" w14:textId="4080D093" w:rsidR="00646B30" w:rsidRPr="00646B30" w:rsidRDefault="00646B30" w:rsidP="00015F25">
      <w:r>
        <w:t xml:space="preserve">M </w:t>
      </w:r>
      <w:r>
        <w:rPr>
          <w:rStyle w:val="Strong"/>
          <w:rFonts w:ascii="Lato" w:hAnsi="Lato"/>
          <w:color w:val="111111"/>
          <w:sz w:val="21"/>
          <w:szCs w:val="21"/>
          <w:shd w:val="clear" w:color="auto" w:fill="FFFFFF"/>
        </w:rPr>
        <w:t xml:space="preserve">Briefly describe the action taken: </w:t>
      </w:r>
      <w:r>
        <w:rPr>
          <w:rStyle w:val="Strong"/>
          <w:rFonts w:ascii="Lato" w:hAnsi="Lato"/>
          <w:b w:val="0"/>
          <w:bCs w:val="0"/>
          <w:color w:val="111111"/>
          <w:sz w:val="21"/>
          <w:szCs w:val="21"/>
          <w:shd w:val="clear" w:color="auto" w:fill="FFFFFF"/>
        </w:rPr>
        <w:t>(text box)</w:t>
      </w:r>
    </w:p>
    <w:p w14:paraId="362E4E08" w14:textId="77777777" w:rsidR="00646B30" w:rsidRDefault="00646B30" w:rsidP="00015F25"/>
    <w:p w14:paraId="1117DD81" w14:textId="1325C10C" w:rsidR="00646B30" w:rsidRDefault="00646B30" w:rsidP="00015F25">
      <w:r>
        <w:t xml:space="preserve">N </w:t>
      </w:r>
      <w:r>
        <w:rPr>
          <w:rStyle w:val="Strong"/>
          <w:rFonts w:ascii="Lato" w:hAnsi="Lato"/>
          <w:color w:val="111111"/>
          <w:sz w:val="21"/>
          <w:szCs w:val="21"/>
          <w:shd w:val="clear" w:color="auto" w:fill="FFFFFF"/>
        </w:rPr>
        <w:t>Will the protocol be changed as a result of the adverse event?</w:t>
      </w:r>
    </w:p>
    <w:p w14:paraId="6F44F79F" w14:textId="76F9C540" w:rsidR="00015F25" w:rsidRPr="00646B30" w:rsidRDefault="00646B30" w:rsidP="00993F9F">
      <w:pPr>
        <w:pStyle w:val="ListParagraph"/>
        <w:numPr>
          <w:ilvl w:val="0"/>
          <w:numId w:val="98"/>
        </w:numPr>
      </w:pPr>
      <w:r>
        <w:rPr>
          <w:rFonts w:ascii="Lato" w:hAnsi="Lato"/>
          <w:color w:val="111111"/>
          <w:sz w:val="21"/>
          <w:szCs w:val="21"/>
          <w:shd w:val="clear" w:color="auto" w:fill="FFFFFF"/>
        </w:rPr>
        <w:t>Yes</w:t>
      </w:r>
    </w:p>
    <w:p w14:paraId="732BF146" w14:textId="6C995265" w:rsidR="00646B30" w:rsidRPr="00646B30" w:rsidRDefault="00646B30" w:rsidP="00993F9F">
      <w:pPr>
        <w:pStyle w:val="ListParagraph"/>
        <w:numPr>
          <w:ilvl w:val="1"/>
          <w:numId w:val="98"/>
        </w:numPr>
      </w:pPr>
      <w:r w:rsidRPr="00646B30">
        <w:rPr>
          <w:rFonts w:ascii="Lato" w:hAnsi="Lato"/>
          <w:i/>
          <w:iCs/>
          <w:color w:val="111111"/>
          <w:sz w:val="21"/>
          <w:szCs w:val="21"/>
          <w:shd w:val="clear" w:color="auto" w:fill="FFFFFF"/>
        </w:rPr>
        <w:t>Please include the necessary documents and submit a modification (</w:t>
      </w:r>
      <w:proofErr w:type="spellStart"/>
      <w:r w:rsidRPr="00646B30">
        <w:rPr>
          <w:rFonts w:ascii="Lato" w:hAnsi="Lato"/>
          <w:i/>
          <w:iCs/>
          <w:color w:val="111111"/>
          <w:sz w:val="21"/>
          <w:szCs w:val="21"/>
          <w:shd w:val="clear" w:color="auto" w:fill="FFFFFF"/>
        </w:rPr>
        <w:t>amendement</w:t>
      </w:r>
      <w:proofErr w:type="spellEnd"/>
      <w:r w:rsidRPr="00646B30">
        <w:rPr>
          <w:rFonts w:ascii="Lato" w:hAnsi="Lato"/>
          <w:i/>
          <w:iCs/>
          <w:color w:val="111111"/>
          <w:sz w:val="21"/>
          <w:szCs w:val="21"/>
          <w:shd w:val="clear" w:color="auto" w:fill="FFFFFF"/>
        </w:rPr>
        <w:t>) form.</w:t>
      </w:r>
      <w:r>
        <w:rPr>
          <w:rFonts w:ascii="Lato" w:hAnsi="Lato"/>
          <w:color w:val="111111"/>
          <w:sz w:val="21"/>
          <w:szCs w:val="21"/>
          <w:shd w:val="clear" w:color="auto" w:fill="FFFFFF"/>
        </w:rPr>
        <w:t>(attachment)</w:t>
      </w:r>
    </w:p>
    <w:p w14:paraId="64327C5F" w14:textId="70B7AD98" w:rsidR="00646B30" w:rsidRDefault="00646B30" w:rsidP="00993F9F">
      <w:pPr>
        <w:pStyle w:val="ListParagraph"/>
        <w:numPr>
          <w:ilvl w:val="0"/>
          <w:numId w:val="98"/>
        </w:numPr>
      </w:pPr>
      <w:r>
        <w:rPr>
          <w:rFonts w:ascii="Lato" w:hAnsi="Lato"/>
          <w:color w:val="111111"/>
          <w:sz w:val="21"/>
          <w:szCs w:val="21"/>
          <w:shd w:val="clear" w:color="auto" w:fill="FFFFFF"/>
        </w:rPr>
        <w:t>No</w:t>
      </w:r>
    </w:p>
    <w:p w14:paraId="5E0B9A8F" w14:textId="77777777" w:rsidR="00646B30" w:rsidRDefault="00646B30" w:rsidP="00646B30"/>
    <w:p w14:paraId="5FAB35DE" w14:textId="41AAF324" w:rsidR="00646B30" w:rsidRDefault="00646B30" w:rsidP="00646B30">
      <w:r>
        <w:t xml:space="preserve">O </w:t>
      </w:r>
      <w:r>
        <w:rPr>
          <w:rStyle w:val="Strong"/>
          <w:rFonts w:ascii="Lato" w:hAnsi="Lato"/>
          <w:color w:val="111111"/>
          <w:sz w:val="21"/>
          <w:szCs w:val="21"/>
          <w:shd w:val="clear" w:color="auto" w:fill="FFFFFF"/>
        </w:rPr>
        <w:t>Will the currently or previously enrolled subjects be notified of the adverse event?</w:t>
      </w:r>
    </w:p>
    <w:p w14:paraId="61C55160" w14:textId="42D0CA95" w:rsidR="00646B30" w:rsidRDefault="00646B30" w:rsidP="00993F9F">
      <w:pPr>
        <w:pStyle w:val="ListParagraph"/>
        <w:numPr>
          <w:ilvl w:val="0"/>
          <w:numId w:val="99"/>
        </w:numPr>
      </w:pPr>
      <w:r>
        <w:t>Yes</w:t>
      </w:r>
    </w:p>
    <w:p w14:paraId="62A7CF52" w14:textId="069821E0" w:rsidR="00646B30" w:rsidRDefault="00646B30" w:rsidP="00993F9F">
      <w:pPr>
        <w:pStyle w:val="ListParagraph"/>
        <w:numPr>
          <w:ilvl w:val="1"/>
          <w:numId w:val="99"/>
        </w:numPr>
      </w:pPr>
      <w:r w:rsidRPr="00646B30">
        <w:rPr>
          <w:rFonts w:ascii="Lato" w:hAnsi="Lato"/>
          <w:i/>
          <w:iCs/>
          <w:color w:val="111111"/>
          <w:sz w:val="21"/>
          <w:szCs w:val="21"/>
          <w:shd w:val="clear" w:color="auto" w:fill="FFFFFF"/>
        </w:rPr>
        <w:t>Please include copies of the information to be conveyed to subjects.</w:t>
      </w:r>
      <w:r>
        <w:rPr>
          <w:rFonts w:ascii="Lato" w:hAnsi="Lato"/>
          <w:color w:val="111111"/>
          <w:sz w:val="21"/>
          <w:szCs w:val="21"/>
          <w:shd w:val="clear" w:color="auto" w:fill="FFFFFF"/>
        </w:rPr>
        <w:t>(attachment)</w:t>
      </w:r>
    </w:p>
    <w:p w14:paraId="017B65FA" w14:textId="0B2F193D" w:rsidR="00646B30" w:rsidRDefault="00646B30" w:rsidP="00993F9F">
      <w:pPr>
        <w:pStyle w:val="ListParagraph"/>
        <w:numPr>
          <w:ilvl w:val="0"/>
          <w:numId w:val="99"/>
        </w:numPr>
      </w:pPr>
      <w:r>
        <w:t>No</w:t>
      </w:r>
    </w:p>
    <w:p w14:paraId="5F0A9F03" w14:textId="38574194" w:rsidR="00EC6216" w:rsidRDefault="00EC6216">
      <w:pPr>
        <w:spacing w:after="160" w:line="259" w:lineRule="auto"/>
      </w:pPr>
      <w:r>
        <w:br w:type="page"/>
      </w:r>
    </w:p>
    <w:p w14:paraId="5F621114" w14:textId="74A3FCC8" w:rsidR="00EC6216" w:rsidRDefault="00EC6216" w:rsidP="00EC6216">
      <w:pPr>
        <w:pStyle w:val="Heading2"/>
      </w:pPr>
      <w:bookmarkStart w:id="27" w:name="_Toc140506594"/>
      <w:r w:rsidRPr="000A25D0">
        <w:lastRenderedPageBreak/>
        <w:t xml:space="preserve">Complete </w:t>
      </w:r>
      <w:r>
        <w:t>Withdrawal</w:t>
      </w:r>
      <w:bookmarkEnd w:id="27"/>
    </w:p>
    <w:p w14:paraId="067B9B2B" w14:textId="7F9DAA84" w:rsidR="00646B30" w:rsidRDefault="00EC6216" w:rsidP="00EC6216">
      <w:pPr>
        <w:pBdr>
          <w:bottom w:val="single" w:sz="4" w:space="1" w:color="auto"/>
        </w:pBdr>
      </w:pPr>
      <w:r>
        <w:rPr>
          <w:rFonts w:ascii="Lato" w:hAnsi="Lato"/>
          <w:color w:val="38D1B3"/>
          <w:sz w:val="36"/>
          <w:szCs w:val="36"/>
          <w:shd w:val="clear" w:color="auto" w:fill="FFFFFF"/>
        </w:rPr>
        <w:t>Withdrawal Request</w:t>
      </w:r>
    </w:p>
    <w:p w14:paraId="03318AAB" w14:textId="7C388183" w:rsidR="00646B30" w:rsidRDefault="00EC6216" w:rsidP="00646B30">
      <w:r w:rsidRPr="00264420">
        <w:rPr>
          <w:rFonts w:ascii="Lato" w:hAnsi="Lato"/>
          <w:color w:val="FF0000"/>
          <w:sz w:val="21"/>
          <w:szCs w:val="21"/>
        </w:rPr>
        <w:t>*</w:t>
      </w:r>
      <w:r>
        <w:rPr>
          <w:rStyle w:val="Strong"/>
          <w:rFonts w:ascii="Lato" w:hAnsi="Lato"/>
          <w:color w:val="111111"/>
          <w:sz w:val="21"/>
          <w:szCs w:val="21"/>
          <w:shd w:val="clear" w:color="auto" w:fill="FFFFFF"/>
        </w:rPr>
        <w:t>Do you want to withdraw your previous submission?</w:t>
      </w:r>
    </w:p>
    <w:p w14:paraId="3168D46F" w14:textId="2C9C92FE" w:rsidR="00646B30" w:rsidRDefault="00EC6216" w:rsidP="00993F9F">
      <w:pPr>
        <w:pStyle w:val="ListParagraph"/>
        <w:numPr>
          <w:ilvl w:val="0"/>
          <w:numId w:val="100"/>
        </w:numPr>
      </w:pPr>
      <w:r>
        <w:t>Yes</w:t>
      </w:r>
    </w:p>
    <w:p w14:paraId="14FF9100" w14:textId="2A5A61A0" w:rsidR="00EC6216" w:rsidRDefault="00EC6216" w:rsidP="00993F9F">
      <w:pPr>
        <w:pStyle w:val="ListParagraph"/>
        <w:numPr>
          <w:ilvl w:val="0"/>
          <w:numId w:val="100"/>
        </w:numPr>
      </w:pPr>
      <w:r>
        <w:t>No</w:t>
      </w:r>
    </w:p>
    <w:p w14:paraId="2D40A841" w14:textId="77777777" w:rsidR="00646B30" w:rsidRDefault="00646B30" w:rsidP="00646B30"/>
    <w:p w14:paraId="4497F205" w14:textId="52F018B0" w:rsidR="00EC6216" w:rsidRPr="00EC6216" w:rsidRDefault="00EC6216" w:rsidP="00646B30">
      <w:r>
        <w:rPr>
          <w:rStyle w:val="Strong"/>
          <w:rFonts w:ascii="Lato" w:hAnsi="Lato"/>
          <w:color w:val="111111"/>
          <w:sz w:val="21"/>
          <w:szCs w:val="21"/>
          <w:shd w:val="clear" w:color="auto" w:fill="FFFFFF"/>
        </w:rPr>
        <w:t xml:space="preserve">Justification </w:t>
      </w:r>
      <w:r>
        <w:rPr>
          <w:rStyle w:val="Strong"/>
          <w:rFonts w:ascii="Lato" w:hAnsi="Lato"/>
          <w:b w:val="0"/>
          <w:bCs w:val="0"/>
          <w:color w:val="111111"/>
          <w:sz w:val="21"/>
          <w:szCs w:val="21"/>
          <w:shd w:val="clear" w:color="auto" w:fill="FFFFFF"/>
        </w:rPr>
        <w:t>(text box)</w:t>
      </w:r>
    </w:p>
    <w:p w14:paraId="0B0B7279" w14:textId="4C5DC487" w:rsidR="00EC6216" w:rsidRDefault="00EC6216">
      <w:pPr>
        <w:spacing w:after="160" w:line="259" w:lineRule="auto"/>
      </w:pPr>
      <w:r>
        <w:br w:type="page"/>
      </w:r>
    </w:p>
    <w:p w14:paraId="4A051D34" w14:textId="7E5F3AA8" w:rsidR="00EC6216" w:rsidRDefault="00EC6216" w:rsidP="00EC6216">
      <w:pPr>
        <w:pStyle w:val="Heading2"/>
      </w:pPr>
      <w:bookmarkStart w:id="28" w:name="_Toc140506595"/>
      <w:r w:rsidRPr="000A25D0">
        <w:lastRenderedPageBreak/>
        <w:t xml:space="preserve">Complete </w:t>
      </w:r>
      <w:r>
        <w:t>Final Report</w:t>
      </w:r>
      <w:bookmarkEnd w:id="28"/>
    </w:p>
    <w:p w14:paraId="444945BC" w14:textId="7BBC70FB" w:rsidR="00EC6216" w:rsidRDefault="00EC6216" w:rsidP="00EC6216">
      <w:pPr>
        <w:pBdr>
          <w:bottom w:val="single" w:sz="4" w:space="1" w:color="auto"/>
        </w:pBdr>
      </w:pPr>
      <w:r>
        <w:rPr>
          <w:rStyle w:val="Strong"/>
          <w:rFonts w:ascii="Lato" w:hAnsi="Lato"/>
          <w:color w:val="38D1B3"/>
          <w:sz w:val="36"/>
          <w:szCs w:val="36"/>
        </w:rPr>
        <w:t>1</w:t>
      </w:r>
      <w:r w:rsidR="00A33497">
        <w:rPr>
          <w:rStyle w:val="apple-converted-space"/>
          <w:rFonts w:ascii="Lato" w:hAnsi="Lato"/>
          <w:color w:val="38D1B3"/>
          <w:sz w:val="36"/>
          <w:szCs w:val="36"/>
          <w:shd w:val="clear" w:color="auto" w:fill="FFFFFF"/>
        </w:rPr>
        <w:t>-</w:t>
      </w:r>
      <w:r>
        <w:rPr>
          <w:rFonts w:ascii="Lato" w:hAnsi="Lato"/>
          <w:color w:val="38D1B3"/>
          <w:sz w:val="36"/>
          <w:szCs w:val="36"/>
        </w:rPr>
        <w:t>Getting Started</w:t>
      </w:r>
    </w:p>
    <w:p w14:paraId="5F15CA39" w14:textId="77777777" w:rsidR="00EC6216" w:rsidRDefault="00EC6216" w:rsidP="00EC6216">
      <w:pPr>
        <w:spacing w:after="150" w:line="384" w:lineRule="atLeast"/>
        <w:rPr>
          <w:rFonts w:ascii="Arial" w:hAnsi="Arial" w:cs="Arial"/>
          <w:color w:val="111111"/>
          <w:sz w:val="21"/>
          <w:szCs w:val="21"/>
        </w:rPr>
      </w:pPr>
      <w:r>
        <w:rPr>
          <w:rStyle w:val="Strong"/>
          <w:rFonts w:ascii="Arial" w:hAnsi="Arial" w:cs="Arial"/>
          <w:color w:val="111111"/>
          <w:sz w:val="21"/>
          <w:szCs w:val="21"/>
        </w:rPr>
        <w:t>About Cayuse IRB</w:t>
      </w:r>
    </w:p>
    <w:p w14:paraId="4A5E03E6" w14:textId="77777777" w:rsidR="002D36F7" w:rsidRDefault="002D36F7" w:rsidP="002D36F7">
      <w:pPr>
        <w:spacing w:after="150" w:line="384" w:lineRule="atLeast"/>
        <w:rPr>
          <w:rFonts w:ascii="Arial" w:hAnsi="Arial" w:cs="Arial"/>
          <w:color w:val="111111"/>
          <w:sz w:val="21"/>
          <w:szCs w:val="21"/>
        </w:rPr>
      </w:pPr>
      <w:r>
        <w:rPr>
          <w:rStyle w:val="Strong"/>
          <w:rFonts w:ascii="Arial" w:hAnsi="Arial" w:cs="Arial"/>
          <w:color w:val="111111"/>
          <w:sz w:val="21"/>
          <w:szCs w:val="21"/>
        </w:rPr>
        <w:t>About Cayuse IRB</w:t>
      </w:r>
    </w:p>
    <w:p w14:paraId="22B60EA2" w14:textId="0806B723" w:rsidR="00EC6216" w:rsidRDefault="002D36F7" w:rsidP="002D36F7">
      <w:r>
        <w:rPr>
          <w:rStyle w:val="Emphasis"/>
          <w:rFonts w:ascii="Arial" w:hAnsi="Arial" w:cs="Arial"/>
          <w:color w:val="111111"/>
          <w:sz w:val="21"/>
          <w:szCs w:val="21"/>
        </w:rPr>
        <w:t xml:space="preserve">Cayuse IRB is an interactive web application. As you answer questions, new sections relevant to the type of research being conducted will appear on the left-hand side. </w:t>
      </w:r>
      <w:proofErr w:type="gramStart"/>
      <w:r>
        <w:rPr>
          <w:rStyle w:val="Emphasis"/>
          <w:rFonts w:ascii="Arial" w:hAnsi="Arial" w:cs="Arial"/>
          <w:color w:val="111111"/>
          <w:sz w:val="21"/>
          <w:szCs w:val="21"/>
        </w:rPr>
        <w:t>Therefore</w:t>
      </w:r>
      <w:proofErr w:type="gramEnd"/>
      <w:r>
        <w:rPr>
          <w:rStyle w:val="Emphasis"/>
          <w:rFonts w:ascii="Arial" w:hAnsi="Arial" w:cs="Arial"/>
          <w:color w:val="111111"/>
          <w:sz w:val="21"/>
          <w:szCs w:val="21"/>
        </w:rPr>
        <w:t xml:space="preserve"> not all numbered sections may appear. You do not have to finish the application in one sitting. All information can be saved.</w:t>
      </w:r>
      <w:r>
        <w:rPr>
          <w:rFonts w:ascii="Arial" w:hAnsi="Arial" w:cs="Arial"/>
          <w:i/>
          <w:iCs/>
          <w:color w:val="111111"/>
          <w:sz w:val="21"/>
          <w:szCs w:val="21"/>
        </w:rPr>
        <w:br/>
      </w:r>
      <w:r>
        <w:rPr>
          <w:rFonts w:ascii="Arial" w:hAnsi="Arial" w:cs="Arial"/>
          <w:i/>
          <w:iCs/>
          <w:color w:val="111111"/>
          <w:sz w:val="21"/>
          <w:szCs w:val="21"/>
        </w:rPr>
        <w:br/>
      </w:r>
      <w:r>
        <w:rPr>
          <w:rStyle w:val="Strong"/>
          <w:rFonts w:ascii="Arial" w:hAnsi="Arial" w:cs="Arial"/>
          <w:i/>
          <w:iCs/>
          <w:color w:val="111111"/>
          <w:sz w:val="21"/>
          <w:szCs w:val="21"/>
        </w:rPr>
        <w:t>Additional information has been added throughout the form for guidance and clarity. That additional information can be found by clicking the question mark it the top-right corner of each section.</w:t>
      </w:r>
      <w:r>
        <w:rPr>
          <w:rFonts w:ascii="Arial" w:hAnsi="Arial" w:cs="Arial"/>
          <w:b/>
          <w:bCs/>
          <w:i/>
          <w:iCs/>
          <w:color w:val="111111"/>
          <w:sz w:val="21"/>
          <w:szCs w:val="21"/>
        </w:rPr>
        <w:br/>
      </w:r>
      <w:r>
        <w:rPr>
          <w:rFonts w:ascii="Arial" w:hAnsi="Arial" w:cs="Arial"/>
          <w:b/>
          <w:bCs/>
          <w:i/>
          <w:iCs/>
          <w:color w:val="111111"/>
          <w:sz w:val="21"/>
          <w:szCs w:val="21"/>
        </w:rPr>
        <w:br/>
      </w:r>
      <w:r>
        <w:rPr>
          <w:rStyle w:val="Strong"/>
          <w:rFonts w:ascii="Arial" w:hAnsi="Arial" w:cs="Arial"/>
          <w:i/>
          <w:iCs/>
          <w:color w:val="111111"/>
          <w:sz w:val="21"/>
          <w:szCs w:val="21"/>
        </w:rPr>
        <w:t>For more information about the IRB submission Process, IRB Tracking, and Cayuse IRB Tasks, please refer to the</w:t>
      </w:r>
      <w:r>
        <w:rPr>
          <w:rStyle w:val="apple-converted-space"/>
          <w:rFonts w:ascii="Arial" w:hAnsi="Arial" w:cs="Arial"/>
          <w:b/>
          <w:bCs/>
          <w:i/>
          <w:iCs/>
          <w:color w:val="111111"/>
          <w:sz w:val="21"/>
          <w:szCs w:val="21"/>
        </w:rPr>
        <w:t> </w:t>
      </w:r>
      <w:hyperlink r:id="rId93" w:tgtFrame="_blank" w:history="1">
        <w:r>
          <w:rPr>
            <w:rStyle w:val="Hyperlink"/>
            <w:rFonts w:ascii="Arial" w:hAnsi="Arial" w:cs="Arial"/>
            <w:b/>
            <w:bCs/>
            <w:i/>
            <w:iCs/>
            <w:color w:val="1155CC"/>
            <w:sz w:val="21"/>
            <w:szCs w:val="21"/>
          </w:rPr>
          <w:t>Cayuse IRB Procedures Manual</w:t>
        </w:r>
      </w:hyperlink>
      <w:r>
        <w:rPr>
          <w:rStyle w:val="Strong"/>
          <w:rFonts w:ascii="Arial" w:hAnsi="Arial" w:cs="Arial"/>
          <w:i/>
          <w:iCs/>
          <w:color w:val="111111"/>
          <w:sz w:val="21"/>
          <w:szCs w:val="21"/>
        </w:rPr>
        <w:t>.</w:t>
      </w:r>
      <w:r>
        <w:rPr>
          <w:rFonts w:ascii="Arial" w:hAnsi="Arial" w:cs="Arial"/>
          <w:b/>
          <w:bCs/>
          <w:i/>
          <w:iCs/>
          <w:color w:val="111111"/>
          <w:sz w:val="21"/>
          <w:szCs w:val="21"/>
        </w:rPr>
        <w:br/>
      </w:r>
      <w:r>
        <w:rPr>
          <w:rFonts w:ascii="Arial" w:hAnsi="Arial" w:cs="Arial"/>
          <w:b/>
          <w:bCs/>
          <w:i/>
          <w:iCs/>
          <w:color w:val="111111"/>
          <w:sz w:val="21"/>
          <w:szCs w:val="21"/>
        </w:rPr>
        <w:br/>
      </w:r>
      <w:r>
        <w:rPr>
          <w:rStyle w:val="Strong"/>
          <w:rFonts w:ascii="Arial" w:hAnsi="Arial" w:cs="Arial"/>
          <w:i/>
          <w:iCs/>
          <w:color w:val="111111"/>
          <w:sz w:val="21"/>
          <w:szCs w:val="21"/>
        </w:rPr>
        <w:t>For more information about St. Luke's Health Network IRB Policies, please visit our</w:t>
      </w:r>
      <w:r>
        <w:rPr>
          <w:rStyle w:val="apple-converted-space"/>
          <w:rFonts w:ascii="Arial" w:hAnsi="Arial" w:cs="Arial"/>
          <w:b/>
          <w:bCs/>
          <w:i/>
          <w:iCs/>
          <w:color w:val="111111"/>
          <w:sz w:val="21"/>
          <w:szCs w:val="21"/>
        </w:rPr>
        <w:t> </w:t>
      </w:r>
      <w:hyperlink r:id="rId94" w:tgtFrame="_blank" w:history="1">
        <w:r>
          <w:rPr>
            <w:rStyle w:val="Hyperlink"/>
            <w:rFonts w:ascii="Arial" w:hAnsi="Arial" w:cs="Arial"/>
            <w:b/>
            <w:bCs/>
            <w:i/>
            <w:iCs/>
            <w:color w:val="1155CC"/>
            <w:sz w:val="21"/>
            <w:szCs w:val="21"/>
          </w:rPr>
          <w:t>IRB Policies &amp; Procedure Manual</w:t>
        </w:r>
      </w:hyperlink>
      <w:r>
        <w:rPr>
          <w:rStyle w:val="Strong"/>
          <w:rFonts w:ascii="Arial" w:hAnsi="Arial" w:cs="Arial"/>
          <w:i/>
          <w:iCs/>
          <w:color w:val="111111"/>
          <w:sz w:val="21"/>
          <w:szCs w:val="21"/>
        </w:rPr>
        <w:t>.</w:t>
      </w:r>
    </w:p>
    <w:p w14:paraId="0FAEDAE8" w14:textId="77777777" w:rsidR="00EC6216" w:rsidRDefault="00EC6216" w:rsidP="00646B30"/>
    <w:p w14:paraId="15B498FC" w14:textId="2CB7F33D" w:rsidR="00EC6216" w:rsidRDefault="002D36F7" w:rsidP="00646B30">
      <w:r>
        <w:rPr>
          <w:rStyle w:val="Strong"/>
          <w:rFonts w:ascii="Lato" w:hAnsi="Lato"/>
          <w:color w:val="111111"/>
          <w:sz w:val="21"/>
          <w:szCs w:val="21"/>
          <w:shd w:val="clear" w:color="auto" w:fill="FFFFFF"/>
        </w:rPr>
        <w:t>St. Luke's Health Network Institutional Review Board (IRB) Website.</w:t>
      </w:r>
    </w:p>
    <w:p w14:paraId="01D5812D" w14:textId="77777777" w:rsidR="002D36F7" w:rsidRDefault="002D36F7" w:rsidP="002D36F7">
      <w:r>
        <w:rPr>
          <w:rStyle w:val="Emphasis"/>
          <w:rFonts w:ascii="Lato" w:hAnsi="Lato"/>
          <w:color w:val="111111"/>
          <w:sz w:val="21"/>
          <w:szCs w:val="21"/>
          <w:shd w:val="clear" w:color="auto" w:fill="FFFFFF"/>
        </w:rPr>
        <w:t>On our</w:t>
      </w:r>
      <w:r>
        <w:rPr>
          <w:rStyle w:val="apple-converted-space"/>
          <w:rFonts w:ascii="Lato" w:hAnsi="Lato"/>
          <w:i/>
          <w:iCs/>
          <w:color w:val="111111"/>
          <w:sz w:val="21"/>
          <w:szCs w:val="21"/>
          <w:shd w:val="clear" w:color="auto" w:fill="FFFFFF"/>
        </w:rPr>
        <w:t> </w:t>
      </w:r>
      <w:hyperlink r:id="rId95" w:tgtFrame="_blank" w:history="1">
        <w:r>
          <w:rPr>
            <w:rStyle w:val="Hyperlink"/>
            <w:rFonts w:ascii="Lato" w:hAnsi="Lato"/>
            <w:i/>
            <w:iCs/>
            <w:color w:val="1155CC"/>
            <w:sz w:val="21"/>
            <w:szCs w:val="21"/>
            <w:shd w:val="clear" w:color="auto" w:fill="FFFFFF"/>
          </w:rPr>
          <w:t>website</w:t>
        </w:r>
      </w:hyperlink>
      <w:r>
        <w:rPr>
          <w:rStyle w:val="Emphasis"/>
          <w:rFonts w:ascii="Lato" w:hAnsi="Lato"/>
          <w:color w:val="111111"/>
          <w:sz w:val="21"/>
          <w:szCs w:val="21"/>
          <w:shd w:val="clear" w:color="auto" w:fill="FFFFFF"/>
        </w:rPr>
        <w:t>, you can find information about the different types of studies, informed consent samples, protocol samples, required forms, etc.</w:t>
      </w:r>
    </w:p>
    <w:p w14:paraId="7577F9CB" w14:textId="77777777" w:rsidR="002D36F7" w:rsidRDefault="002D36F7" w:rsidP="00646B30"/>
    <w:p w14:paraId="236734CA" w14:textId="0A5EAD37" w:rsidR="002D36F7" w:rsidRDefault="002D36F7" w:rsidP="00646B30">
      <w:r>
        <w:rPr>
          <w:rStyle w:val="Strong"/>
          <w:rFonts w:ascii="Lato" w:hAnsi="Lato"/>
          <w:color w:val="111111"/>
          <w:sz w:val="21"/>
          <w:szCs w:val="21"/>
          <w:shd w:val="clear" w:color="auto" w:fill="FFFFFF"/>
        </w:rPr>
        <w:t>Getting Started</w:t>
      </w:r>
    </w:p>
    <w:p w14:paraId="20248A7F" w14:textId="1F3DF65F" w:rsidR="002D36F7" w:rsidRDefault="002D36F7" w:rsidP="002D36F7">
      <w:pPr>
        <w:rPr>
          <w:rStyle w:val="Emphasis"/>
          <w:rFonts w:ascii="Lato" w:hAnsi="Lato"/>
          <w:color w:val="111111"/>
          <w:sz w:val="21"/>
          <w:szCs w:val="21"/>
          <w:shd w:val="clear" w:color="auto" w:fill="FFFFFF"/>
        </w:rPr>
      </w:pPr>
      <w:r>
        <w:rPr>
          <w:rStyle w:val="Emphasis"/>
          <w:rFonts w:ascii="Lato" w:hAnsi="Lato"/>
          <w:color w:val="111111"/>
          <w:sz w:val="21"/>
          <w:szCs w:val="21"/>
          <w:shd w:val="clear" w:color="auto" w:fill="FFFFFF"/>
        </w:rPr>
        <w:t>If applicable, throughout the submission, you will be required to provide the following:</w:t>
      </w:r>
    </w:p>
    <w:p w14:paraId="34E1ED59" w14:textId="77777777" w:rsidR="002D36F7" w:rsidRDefault="002D36F7" w:rsidP="00993F9F">
      <w:pPr>
        <w:numPr>
          <w:ilvl w:val="0"/>
          <w:numId w:val="101"/>
        </w:numPr>
        <w:spacing w:before="100" w:beforeAutospacing="1" w:after="100" w:afterAutospacing="1" w:line="384" w:lineRule="atLeast"/>
        <w:rPr>
          <w:rFonts w:ascii="Arial" w:hAnsi="Arial" w:cs="Arial"/>
        </w:rPr>
      </w:pPr>
      <w:r>
        <w:rPr>
          <w:rStyle w:val="Emphasis"/>
          <w:rFonts w:ascii="Arial" w:hAnsi="Arial" w:cs="Arial"/>
          <w:color w:val="111111"/>
          <w:sz w:val="21"/>
          <w:szCs w:val="21"/>
          <w:shd w:val="clear" w:color="auto" w:fill="FFFFFF"/>
        </w:rPr>
        <w:t>Current Detailed Study</w:t>
      </w:r>
      <w:hyperlink r:id="rId96" w:tgtFrame="_blank" w:history="1">
        <w:r>
          <w:rPr>
            <w:rStyle w:val="apple-converted-space"/>
            <w:rFonts w:ascii="Arial" w:hAnsi="Arial" w:cs="Arial"/>
            <w:i/>
            <w:iCs/>
            <w:color w:val="1155CC"/>
            <w:sz w:val="21"/>
            <w:szCs w:val="21"/>
            <w:u w:val="single"/>
            <w:shd w:val="clear" w:color="auto" w:fill="FFFFFF"/>
          </w:rPr>
          <w:t> </w:t>
        </w:r>
        <w:r>
          <w:rPr>
            <w:rStyle w:val="Hyperlink"/>
            <w:rFonts w:ascii="Arial" w:hAnsi="Arial" w:cs="Arial"/>
            <w:i/>
            <w:iCs/>
            <w:color w:val="1155CC"/>
            <w:sz w:val="21"/>
            <w:szCs w:val="21"/>
            <w:shd w:val="clear" w:color="auto" w:fill="FFFFFF"/>
          </w:rPr>
          <w:t>Information</w:t>
        </w:r>
      </w:hyperlink>
      <w:r>
        <w:rPr>
          <w:rStyle w:val="Emphasis"/>
          <w:rFonts w:ascii="Arial" w:hAnsi="Arial" w:cs="Arial"/>
          <w:color w:val="111111"/>
          <w:sz w:val="21"/>
          <w:szCs w:val="21"/>
          <w:shd w:val="clear" w:color="auto" w:fill="FFFFFF"/>
        </w:rPr>
        <w:t>/Protocol</w:t>
      </w:r>
    </w:p>
    <w:p w14:paraId="5A5B468C"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Copy of Current Informed Consent Forms</w:t>
      </w:r>
    </w:p>
    <w:p w14:paraId="7AAE532E"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Study Recruitment Documents</w:t>
      </w:r>
    </w:p>
    <w:p w14:paraId="0CBA0240" w14:textId="77777777" w:rsidR="002D36F7" w:rsidRDefault="00993F9F"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hyperlink r:id="rId97" w:tgtFrame="_blank" w:history="1">
        <w:r w:rsidR="002D36F7">
          <w:rPr>
            <w:rStyle w:val="Hyperlink"/>
            <w:rFonts w:ascii="Arial" w:hAnsi="Arial" w:cs="Arial"/>
            <w:i/>
            <w:iCs/>
            <w:color w:val="1155CC"/>
            <w:sz w:val="21"/>
            <w:szCs w:val="21"/>
            <w:shd w:val="clear" w:color="auto" w:fill="FFFFFF"/>
          </w:rPr>
          <w:t>AE</w:t>
        </w:r>
        <w:r w:rsidR="002D36F7">
          <w:rPr>
            <w:rStyle w:val="apple-converted-space"/>
            <w:rFonts w:ascii="Arial" w:hAnsi="Arial" w:cs="Arial"/>
            <w:i/>
            <w:iCs/>
            <w:color w:val="1155CC"/>
            <w:sz w:val="21"/>
            <w:szCs w:val="21"/>
            <w:u w:val="single"/>
            <w:shd w:val="clear" w:color="auto" w:fill="FFFFFF"/>
          </w:rPr>
          <w:t> </w:t>
        </w:r>
      </w:hyperlink>
      <w:r w:rsidR="002D36F7">
        <w:rPr>
          <w:rStyle w:val="Emphasis"/>
          <w:rFonts w:ascii="Arial" w:hAnsi="Arial" w:cs="Arial"/>
          <w:color w:val="111111"/>
          <w:sz w:val="21"/>
          <w:szCs w:val="21"/>
          <w:shd w:val="clear" w:color="auto" w:fill="FFFFFF"/>
        </w:rPr>
        <w:t>&amp;</w:t>
      </w:r>
      <w:r w:rsidR="002D36F7">
        <w:rPr>
          <w:rStyle w:val="apple-converted-space"/>
          <w:rFonts w:ascii="Arial" w:hAnsi="Arial" w:cs="Arial"/>
          <w:i/>
          <w:iCs/>
          <w:color w:val="111111"/>
          <w:sz w:val="21"/>
          <w:szCs w:val="21"/>
          <w:shd w:val="clear" w:color="auto" w:fill="FFFFFF"/>
        </w:rPr>
        <w:t> </w:t>
      </w:r>
      <w:hyperlink r:id="rId98" w:tgtFrame="_blank" w:history="1">
        <w:r w:rsidR="002D36F7">
          <w:rPr>
            <w:rStyle w:val="Hyperlink"/>
            <w:rFonts w:ascii="Arial" w:hAnsi="Arial" w:cs="Arial"/>
            <w:i/>
            <w:iCs/>
            <w:color w:val="1155CC"/>
            <w:sz w:val="21"/>
            <w:szCs w:val="21"/>
            <w:shd w:val="clear" w:color="auto" w:fill="FFFFFF"/>
          </w:rPr>
          <w:t>UAP</w:t>
        </w:r>
        <w:r w:rsidR="002D36F7">
          <w:rPr>
            <w:rStyle w:val="apple-converted-space"/>
            <w:rFonts w:ascii="Arial" w:hAnsi="Arial" w:cs="Arial"/>
            <w:i/>
            <w:iCs/>
            <w:color w:val="1155CC"/>
            <w:sz w:val="21"/>
            <w:szCs w:val="21"/>
            <w:u w:val="single"/>
            <w:shd w:val="clear" w:color="auto" w:fill="FFFFFF"/>
          </w:rPr>
          <w:t> </w:t>
        </w:r>
      </w:hyperlink>
      <w:r w:rsidR="002D36F7">
        <w:rPr>
          <w:rStyle w:val="Emphasis"/>
          <w:rFonts w:ascii="Arial" w:hAnsi="Arial" w:cs="Arial"/>
          <w:color w:val="111111"/>
          <w:sz w:val="21"/>
          <w:szCs w:val="21"/>
          <w:shd w:val="clear" w:color="auto" w:fill="FFFFFF"/>
        </w:rPr>
        <w:t>Spreadsheet Since Last Review</w:t>
      </w:r>
      <w:r w:rsidR="002D36F7">
        <w:rPr>
          <w:rStyle w:val="apple-converted-space"/>
          <w:rFonts w:ascii="Arial" w:hAnsi="Arial" w:cs="Arial"/>
          <w:i/>
          <w:iCs/>
          <w:color w:val="111111"/>
          <w:sz w:val="21"/>
          <w:szCs w:val="21"/>
          <w:shd w:val="clear" w:color="auto" w:fill="FFFFFF"/>
        </w:rPr>
        <w:t> </w:t>
      </w:r>
    </w:p>
    <w:p w14:paraId="56F51283"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Audit/Monitoring Visit Reports</w:t>
      </w:r>
    </w:p>
    <w:p w14:paraId="12D40D73"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Accrual Policy Justification</w:t>
      </w:r>
    </w:p>
    <w:p w14:paraId="6C14B0CB"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Current IB/Device Brochure/Package Insert</w:t>
      </w:r>
    </w:p>
    <w:p w14:paraId="70CF488A"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Off-Site INDSR Spreadsheet Since Last Review</w:t>
      </w:r>
    </w:p>
    <w:p w14:paraId="5B1ECC71"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DSMB Reports</w:t>
      </w:r>
    </w:p>
    <w:p w14:paraId="4796040F"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FDA Correspondence/Annual Report</w:t>
      </w:r>
    </w:p>
    <w:p w14:paraId="61269AB3"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Other Pertinent FDA Documents</w:t>
      </w:r>
    </w:p>
    <w:p w14:paraId="2109AA68" w14:textId="77777777" w:rsidR="002D36F7" w:rsidRDefault="002D36F7" w:rsidP="00993F9F">
      <w:pPr>
        <w:numPr>
          <w:ilvl w:val="0"/>
          <w:numId w:val="101"/>
        </w:numPr>
        <w:spacing w:before="100" w:beforeAutospacing="1" w:after="100" w:afterAutospacing="1" w:line="384" w:lineRule="atLeast"/>
        <w:rPr>
          <w:rFonts w:ascii="Arial" w:hAnsi="Arial" w:cs="Arial"/>
          <w:i/>
          <w:iCs/>
          <w:color w:val="111111"/>
          <w:sz w:val="21"/>
          <w:szCs w:val="21"/>
          <w:shd w:val="clear" w:color="auto" w:fill="FFFFFF"/>
        </w:rPr>
      </w:pPr>
      <w:r>
        <w:rPr>
          <w:rStyle w:val="Emphasis"/>
          <w:rFonts w:ascii="Arial" w:hAnsi="Arial" w:cs="Arial"/>
          <w:color w:val="111111"/>
          <w:sz w:val="21"/>
          <w:szCs w:val="21"/>
          <w:shd w:val="clear" w:color="auto" w:fill="FFFFFF"/>
        </w:rPr>
        <w:t>Publications/Presentations</w:t>
      </w:r>
    </w:p>
    <w:p w14:paraId="7EAD355E" w14:textId="77777777" w:rsidR="002D36F7" w:rsidRDefault="002D36F7" w:rsidP="00646B30"/>
    <w:p w14:paraId="5B9F7AA5" w14:textId="00394A26" w:rsidR="002D36F7" w:rsidRDefault="002D36F7" w:rsidP="00646B30">
      <w:r w:rsidRPr="00264420">
        <w:rPr>
          <w:rFonts w:ascii="Lato" w:hAnsi="Lato"/>
          <w:color w:val="FF0000"/>
          <w:sz w:val="21"/>
          <w:szCs w:val="21"/>
        </w:rPr>
        <w:t>*</w:t>
      </w:r>
      <w:r>
        <w:rPr>
          <w:rStyle w:val="Strong"/>
          <w:rFonts w:ascii="Lato" w:hAnsi="Lato"/>
          <w:color w:val="111111"/>
          <w:sz w:val="21"/>
          <w:szCs w:val="21"/>
          <w:shd w:val="clear" w:color="auto" w:fill="FFFFFF"/>
        </w:rPr>
        <w:t>I have read the information above and I am ready to begin my submission.</w:t>
      </w:r>
    </w:p>
    <w:p w14:paraId="3EE91B75" w14:textId="73BF07EF" w:rsidR="002D36F7" w:rsidRDefault="002D36F7" w:rsidP="00993F9F">
      <w:pPr>
        <w:pStyle w:val="ListParagraph"/>
        <w:numPr>
          <w:ilvl w:val="0"/>
          <w:numId w:val="102"/>
        </w:numPr>
      </w:pPr>
      <w:r>
        <w:t>Yes</w:t>
      </w:r>
    </w:p>
    <w:p w14:paraId="5CA3EE1D" w14:textId="55E154A4" w:rsidR="002D36F7" w:rsidRDefault="002D36F7" w:rsidP="00993F9F">
      <w:pPr>
        <w:pStyle w:val="ListParagraph"/>
        <w:numPr>
          <w:ilvl w:val="0"/>
          <w:numId w:val="102"/>
        </w:numPr>
      </w:pPr>
      <w:r>
        <w:t>No</w:t>
      </w:r>
    </w:p>
    <w:p w14:paraId="1B31A84E" w14:textId="77777777" w:rsidR="002D36F7" w:rsidRDefault="002D36F7" w:rsidP="00646B30"/>
    <w:p w14:paraId="70E94C40" w14:textId="56E72E3F" w:rsidR="002D36F7" w:rsidRDefault="002D36F7" w:rsidP="002D36F7">
      <w:pPr>
        <w:pBdr>
          <w:bottom w:val="single" w:sz="4" w:space="1" w:color="auto"/>
        </w:pBdr>
      </w:pPr>
      <w:r>
        <w:rPr>
          <w:rStyle w:val="Strong"/>
          <w:rFonts w:ascii="Lato" w:hAnsi="Lato"/>
          <w:color w:val="38D1B3"/>
          <w:sz w:val="36"/>
          <w:szCs w:val="36"/>
        </w:rPr>
        <w:t>2</w:t>
      </w:r>
      <w:r w:rsidR="00A33497">
        <w:rPr>
          <w:rStyle w:val="apple-converted-space"/>
          <w:rFonts w:ascii="Lato" w:hAnsi="Lato"/>
          <w:color w:val="38D1B3"/>
          <w:sz w:val="36"/>
          <w:szCs w:val="36"/>
          <w:shd w:val="clear" w:color="auto" w:fill="FFFFFF"/>
        </w:rPr>
        <w:t>-</w:t>
      </w:r>
      <w:r>
        <w:rPr>
          <w:rFonts w:ascii="Lato" w:hAnsi="Lato"/>
          <w:color w:val="38D1B3"/>
          <w:sz w:val="36"/>
          <w:szCs w:val="36"/>
        </w:rPr>
        <w:t>Enrollment Information</w:t>
      </w:r>
    </w:p>
    <w:p w14:paraId="2273CBFA" w14:textId="77777777" w:rsidR="002D36F7" w:rsidRDefault="002D36F7" w:rsidP="002D36F7">
      <w:pPr>
        <w:spacing w:after="150" w:line="384" w:lineRule="atLeast"/>
        <w:rPr>
          <w:rFonts w:ascii="Arial" w:hAnsi="Arial" w:cs="Arial"/>
          <w:color w:val="111111"/>
          <w:sz w:val="21"/>
          <w:szCs w:val="21"/>
        </w:rPr>
      </w:pPr>
      <w:r>
        <w:rPr>
          <w:rStyle w:val="Strong"/>
          <w:rFonts w:ascii="Arial" w:hAnsi="Arial" w:cs="Arial"/>
          <w:color w:val="111111"/>
          <w:sz w:val="21"/>
          <w:szCs w:val="21"/>
        </w:rPr>
        <w:t>If any of the questions below do not apply for your specific study, please type N/A.</w:t>
      </w:r>
    </w:p>
    <w:p w14:paraId="65CC11E3" w14:textId="3B6E9985" w:rsidR="002D36F7" w:rsidRPr="002D36F7" w:rsidRDefault="002D36F7" w:rsidP="00646B30">
      <w:proofErr w:type="gramStart"/>
      <w:r>
        <w:t>A</w:t>
      </w:r>
      <w:proofErr w:type="gramEnd"/>
      <w:r>
        <w:t xml:space="preserve"> </w:t>
      </w:r>
      <w:r>
        <w:rPr>
          <w:rStyle w:val="Strong"/>
          <w:rFonts w:ascii="Lato" w:hAnsi="Lato"/>
          <w:color w:val="111111"/>
          <w:sz w:val="21"/>
          <w:szCs w:val="21"/>
          <w:shd w:val="clear" w:color="auto" w:fill="FFFFFF"/>
        </w:rPr>
        <w:t xml:space="preserve">IRB-approved enrollment number: </w:t>
      </w:r>
      <w:r>
        <w:rPr>
          <w:rStyle w:val="Strong"/>
          <w:rFonts w:ascii="Lato" w:hAnsi="Lato"/>
          <w:b w:val="0"/>
          <w:bCs w:val="0"/>
          <w:color w:val="111111"/>
          <w:sz w:val="21"/>
          <w:szCs w:val="21"/>
          <w:shd w:val="clear" w:color="auto" w:fill="FFFFFF"/>
        </w:rPr>
        <w:t>(text box)</w:t>
      </w:r>
    </w:p>
    <w:p w14:paraId="38297ADC" w14:textId="77777777" w:rsidR="002D36F7" w:rsidRDefault="002D36F7" w:rsidP="00646B30"/>
    <w:p w14:paraId="016FCFF2" w14:textId="29BC4949" w:rsidR="002D36F7" w:rsidRPr="002D36F7" w:rsidRDefault="002D36F7" w:rsidP="00646B30">
      <w:r>
        <w:t xml:space="preserve">B </w:t>
      </w:r>
      <w:r>
        <w:rPr>
          <w:rStyle w:val="Strong"/>
          <w:rFonts w:ascii="Lato" w:hAnsi="Lato"/>
          <w:color w:val="111111"/>
          <w:sz w:val="21"/>
          <w:szCs w:val="21"/>
          <w:shd w:val="clear" w:color="auto" w:fill="FFFFFF"/>
        </w:rPr>
        <w:t>Date of first subject enrollment at SLUHN:</w:t>
      </w:r>
      <w:r>
        <w:rPr>
          <w:rStyle w:val="Strong"/>
          <w:rFonts w:ascii="Lato" w:hAnsi="Lato"/>
          <w:b w:val="0"/>
          <w:bCs w:val="0"/>
          <w:color w:val="111111"/>
          <w:sz w:val="21"/>
          <w:szCs w:val="21"/>
          <w:shd w:val="clear" w:color="auto" w:fill="FFFFFF"/>
        </w:rPr>
        <w:t xml:space="preserve"> (text box)</w:t>
      </w:r>
    </w:p>
    <w:p w14:paraId="12F8C0EC" w14:textId="77777777" w:rsidR="002D36F7" w:rsidRDefault="002D36F7" w:rsidP="00646B30"/>
    <w:p w14:paraId="6B08804D" w14:textId="4446A59D" w:rsidR="002D36F7" w:rsidRDefault="002D36F7" w:rsidP="00646B30">
      <w:r>
        <w:t xml:space="preserve">C </w:t>
      </w:r>
      <w:r>
        <w:rPr>
          <w:rStyle w:val="Strong"/>
          <w:rFonts w:ascii="Lato" w:hAnsi="Lato"/>
          <w:color w:val="111111"/>
          <w:sz w:val="21"/>
          <w:szCs w:val="21"/>
          <w:shd w:val="clear" w:color="auto" w:fill="FFFFFF"/>
        </w:rPr>
        <w:t xml:space="preserve">Date of the most recent subject enrollment at SLUHN: </w:t>
      </w:r>
      <w:r>
        <w:rPr>
          <w:rStyle w:val="Strong"/>
          <w:rFonts w:ascii="Lato" w:hAnsi="Lato"/>
          <w:b w:val="0"/>
          <w:bCs w:val="0"/>
          <w:color w:val="111111"/>
          <w:sz w:val="21"/>
          <w:szCs w:val="21"/>
          <w:shd w:val="clear" w:color="auto" w:fill="FFFFFF"/>
        </w:rPr>
        <w:t>(text box)</w:t>
      </w:r>
    </w:p>
    <w:p w14:paraId="6613C433" w14:textId="77777777" w:rsidR="002D36F7" w:rsidRDefault="002D36F7" w:rsidP="00646B30"/>
    <w:p w14:paraId="76AD23FB" w14:textId="68B7D259" w:rsidR="002D36F7" w:rsidRDefault="002D36F7" w:rsidP="00646B30">
      <w:r>
        <w:t xml:space="preserve">D </w:t>
      </w:r>
      <w:r>
        <w:rPr>
          <w:rStyle w:val="Strong"/>
          <w:rFonts w:ascii="Lato" w:hAnsi="Lato"/>
          <w:color w:val="111111"/>
          <w:sz w:val="21"/>
          <w:szCs w:val="21"/>
          <w:shd w:val="clear" w:color="auto" w:fill="FFFFFF"/>
        </w:rPr>
        <w:t>If the study does not involve interaction with subjects (</w:t>
      </w:r>
      <w:proofErr w:type="gramStart"/>
      <w:r>
        <w:rPr>
          <w:rStyle w:val="Strong"/>
          <w:rFonts w:ascii="Lato" w:hAnsi="Lato"/>
          <w:color w:val="111111"/>
          <w:sz w:val="21"/>
          <w:szCs w:val="21"/>
          <w:shd w:val="clear" w:color="auto" w:fill="FFFFFF"/>
        </w:rPr>
        <w:t>e.g.</w:t>
      </w:r>
      <w:proofErr w:type="gramEnd"/>
      <w:r>
        <w:rPr>
          <w:rStyle w:val="Strong"/>
          <w:rFonts w:ascii="Lato" w:hAnsi="Lato"/>
          <w:color w:val="111111"/>
          <w:sz w:val="21"/>
          <w:szCs w:val="21"/>
          <w:shd w:val="clear" w:color="auto" w:fill="FFFFFF"/>
        </w:rPr>
        <w:t xml:space="preserve"> database or chart review), indicate the number of subjects entered or charts reviewed to date: </w:t>
      </w:r>
      <w:r>
        <w:rPr>
          <w:rStyle w:val="Strong"/>
          <w:rFonts w:ascii="Lato" w:hAnsi="Lato"/>
          <w:b w:val="0"/>
          <w:bCs w:val="0"/>
          <w:color w:val="111111"/>
          <w:sz w:val="21"/>
          <w:szCs w:val="21"/>
          <w:shd w:val="clear" w:color="auto" w:fill="FFFFFF"/>
        </w:rPr>
        <w:t>(text box)</w:t>
      </w:r>
    </w:p>
    <w:p w14:paraId="3CC56659" w14:textId="77777777" w:rsidR="002D36F7" w:rsidRDefault="002D36F7" w:rsidP="00646B30"/>
    <w:p w14:paraId="639D542E" w14:textId="731CD773" w:rsidR="002D36F7" w:rsidRDefault="002D36F7" w:rsidP="00646B30">
      <w:r>
        <w:t xml:space="preserve">E </w:t>
      </w:r>
      <w:r>
        <w:rPr>
          <w:rStyle w:val="Strong"/>
          <w:rFonts w:ascii="Lato" w:hAnsi="Lato"/>
          <w:color w:val="111111"/>
          <w:sz w:val="21"/>
          <w:szCs w:val="21"/>
          <w:shd w:val="clear" w:color="auto" w:fill="FFFFFF"/>
        </w:rPr>
        <w:t xml:space="preserve">If the study is a collection of pre-existing (stored) biological specimens, indicate the number of specimens collected to date: </w:t>
      </w:r>
      <w:r>
        <w:rPr>
          <w:rStyle w:val="Strong"/>
          <w:rFonts w:ascii="Lato" w:hAnsi="Lato"/>
          <w:b w:val="0"/>
          <w:bCs w:val="0"/>
          <w:color w:val="111111"/>
          <w:sz w:val="21"/>
          <w:szCs w:val="21"/>
          <w:shd w:val="clear" w:color="auto" w:fill="FFFFFF"/>
        </w:rPr>
        <w:t>(text box)</w:t>
      </w:r>
    </w:p>
    <w:p w14:paraId="6D5CBB3B" w14:textId="77777777" w:rsidR="002D36F7" w:rsidRDefault="002D36F7" w:rsidP="00646B30"/>
    <w:p w14:paraId="04478FDA" w14:textId="61BC27FD" w:rsidR="002D36F7" w:rsidRDefault="002D36F7" w:rsidP="00646B30">
      <w:r>
        <w:rPr>
          <w:rStyle w:val="Strong"/>
          <w:rFonts w:ascii="Lato" w:hAnsi="Lato"/>
          <w:i/>
          <w:iCs/>
          <w:color w:val="111111"/>
          <w:sz w:val="21"/>
          <w:szCs w:val="21"/>
          <w:shd w:val="clear" w:color="auto" w:fill="FFFFFF"/>
        </w:rPr>
        <w:t>If applicable, please explain:</w:t>
      </w:r>
    </w:p>
    <w:p w14:paraId="1957D9A6" w14:textId="45CF9243" w:rsidR="002D36F7" w:rsidRDefault="002D36F7" w:rsidP="00646B30">
      <w:r>
        <w:t xml:space="preserve">F </w:t>
      </w:r>
      <w:r w:rsidRPr="002D36F7">
        <w:rPr>
          <w:rFonts w:ascii="Lato" w:hAnsi="Lato"/>
          <w:b/>
          <w:bCs/>
          <w:color w:val="111111"/>
          <w:sz w:val="21"/>
          <w:szCs w:val="21"/>
          <w:shd w:val="clear" w:color="auto" w:fill="FFFFFF"/>
        </w:rPr>
        <w:t>Total number of subjects enrolled </w:t>
      </w:r>
      <w:r w:rsidRPr="002D36F7">
        <w:rPr>
          <w:rFonts w:ascii="Lato" w:hAnsi="Lato"/>
          <w:b/>
          <w:bCs/>
          <w:i/>
          <w:iCs/>
          <w:color w:val="111111"/>
          <w:sz w:val="21"/>
          <w:szCs w:val="21"/>
          <w:u w:val="single"/>
          <w:shd w:val="clear" w:color="auto" w:fill="FFFFFF"/>
        </w:rPr>
        <w:t>at SLUHN</w:t>
      </w:r>
      <w:r w:rsidRPr="002D36F7">
        <w:rPr>
          <w:rFonts w:ascii="Lato" w:hAnsi="Lato"/>
          <w:b/>
          <w:bCs/>
          <w:color w:val="111111"/>
          <w:sz w:val="21"/>
          <w:szCs w:val="21"/>
          <w:shd w:val="clear" w:color="auto" w:fill="FFFFFF"/>
        </w:rPr>
        <w:t>:</w:t>
      </w:r>
    </w:p>
    <w:p w14:paraId="24B56756" w14:textId="77777777" w:rsidR="002D36F7" w:rsidRDefault="002D36F7" w:rsidP="00993F9F">
      <w:pPr>
        <w:pStyle w:val="ListParagraph"/>
        <w:numPr>
          <w:ilvl w:val="0"/>
          <w:numId w:val="103"/>
        </w:numPr>
        <w:rPr>
          <w:rStyle w:val="Strong"/>
          <w:rFonts w:ascii="Lato" w:hAnsi="Lato"/>
          <w:b w:val="0"/>
          <w:bCs w:val="0"/>
          <w:color w:val="111111"/>
          <w:sz w:val="21"/>
          <w:szCs w:val="21"/>
          <w:shd w:val="clear" w:color="auto" w:fill="FFFFFF"/>
        </w:rPr>
      </w:pPr>
      <w:r w:rsidRPr="002D36F7">
        <w:rPr>
          <w:rFonts w:ascii="Lato" w:hAnsi="Lato"/>
          <w:i/>
          <w:iCs/>
          <w:color w:val="111111"/>
          <w:sz w:val="21"/>
          <w:szCs w:val="21"/>
          <w:u w:val="single"/>
          <w:shd w:val="clear" w:color="auto" w:fill="FFFFFF"/>
        </w:rPr>
        <w:t>Note:</w:t>
      </w:r>
      <w:r w:rsidRPr="002D36F7">
        <w:rPr>
          <w:rFonts w:ascii="Lato" w:hAnsi="Lato"/>
          <w:i/>
          <w:iCs/>
          <w:color w:val="111111"/>
          <w:sz w:val="21"/>
          <w:szCs w:val="21"/>
          <w:shd w:val="clear" w:color="auto" w:fill="FFFFFF"/>
        </w:rPr>
        <w:t xml:space="preserve"> for the purposes of the Final Report, “subjects enrolled” is defined as subjects who have signed a consent form, successfully </w:t>
      </w:r>
      <w:proofErr w:type="gramStart"/>
      <w:r w:rsidRPr="002D36F7">
        <w:rPr>
          <w:rFonts w:ascii="Lato" w:hAnsi="Lato"/>
          <w:i/>
          <w:iCs/>
          <w:color w:val="111111"/>
          <w:sz w:val="21"/>
          <w:szCs w:val="21"/>
          <w:shd w:val="clear" w:color="auto" w:fill="FFFFFF"/>
        </w:rPr>
        <w:t>screened</w:t>
      </w:r>
      <w:proofErr w:type="gramEnd"/>
      <w:r w:rsidRPr="002D36F7">
        <w:rPr>
          <w:rFonts w:ascii="Lato" w:hAnsi="Lato"/>
          <w:i/>
          <w:iCs/>
          <w:color w:val="111111"/>
          <w:sz w:val="21"/>
          <w:szCs w:val="21"/>
          <w:shd w:val="clear" w:color="auto" w:fill="FFFFFF"/>
        </w:rPr>
        <w:t xml:space="preserve"> and been randomized or allocated or begun study procedures. </w:t>
      </w:r>
      <w:r w:rsidRPr="002D36F7">
        <w:rPr>
          <w:rStyle w:val="Strong"/>
          <w:rFonts w:ascii="Lato" w:hAnsi="Lato"/>
          <w:b w:val="0"/>
          <w:bCs w:val="0"/>
          <w:color w:val="111111"/>
          <w:sz w:val="21"/>
          <w:szCs w:val="21"/>
          <w:shd w:val="clear" w:color="auto" w:fill="FFFFFF"/>
        </w:rPr>
        <w:t>(</w:t>
      </w:r>
      <w:proofErr w:type="gramStart"/>
      <w:r w:rsidRPr="002D36F7">
        <w:rPr>
          <w:rStyle w:val="Strong"/>
          <w:rFonts w:ascii="Lato" w:hAnsi="Lato"/>
          <w:b w:val="0"/>
          <w:bCs w:val="0"/>
          <w:color w:val="111111"/>
          <w:sz w:val="21"/>
          <w:szCs w:val="21"/>
          <w:shd w:val="clear" w:color="auto" w:fill="FFFFFF"/>
        </w:rPr>
        <w:t>text</w:t>
      </w:r>
      <w:proofErr w:type="gramEnd"/>
      <w:r w:rsidRPr="002D36F7">
        <w:rPr>
          <w:rStyle w:val="Strong"/>
          <w:rFonts w:ascii="Lato" w:hAnsi="Lato"/>
          <w:b w:val="0"/>
          <w:bCs w:val="0"/>
          <w:color w:val="111111"/>
          <w:sz w:val="21"/>
          <w:szCs w:val="21"/>
          <w:shd w:val="clear" w:color="auto" w:fill="FFFFFF"/>
        </w:rPr>
        <w:t xml:space="preserve"> box)</w:t>
      </w:r>
    </w:p>
    <w:p w14:paraId="2EC8AA24" w14:textId="4767A72A" w:rsidR="002D36F7" w:rsidRPr="002D36F7" w:rsidRDefault="002D36F7" w:rsidP="00993F9F">
      <w:pPr>
        <w:pStyle w:val="ListParagraph"/>
        <w:numPr>
          <w:ilvl w:val="0"/>
          <w:numId w:val="103"/>
        </w:numPr>
        <w:rPr>
          <w:rFonts w:ascii="Lato" w:hAnsi="Lato"/>
          <w:color w:val="111111"/>
          <w:sz w:val="21"/>
          <w:szCs w:val="21"/>
          <w:shd w:val="clear" w:color="auto" w:fill="FFFFFF"/>
        </w:rPr>
      </w:pPr>
      <w:r w:rsidRPr="002D36F7">
        <w:rPr>
          <w:rFonts w:ascii="Lato" w:hAnsi="Lato"/>
          <w:color w:val="111111"/>
          <w:sz w:val="21"/>
          <w:szCs w:val="21"/>
          <w:shd w:val="clear" w:color="auto" w:fill="FFFFFF"/>
        </w:rPr>
        <w:t xml:space="preserve">Total to Date </w:t>
      </w:r>
      <w:r w:rsidRPr="002D36F7">
        <w:rPr>
          <w:rStyle w:val="Strong"/>
          <w:rFonts w:ascii="Lato" w:hAnsi="Lato"/>
          <w:b w:val="0"/>
          <w:bCs w:val="0"/>
          <w:color w:val="111111"/>
          <w:sz w:val="21"/>
          <w:szCs w:val="21"/>
          <w:shd w:val="clear" w:color="auto" w:fill="FFFFFF"/>
        </w:rPr>
        <w:t>(text box)</w:t>
      </w:r>
    </w:p>
    <w:p w14:paraId="628523E9" w14:textId="77777777" w:rsidR="002D36F7" w:rsidRDefault="002D36F7" w:rsidP="00646B30"/>
    <w:p w14:paraId="5C281EF2" w14:textId="77777777" w:rsidR="002D36F7" w:rsidRPr="002D36F7" w:rsidRDefault="002D36F7" w:rsidP="002D36F7">
      <w:r w:rsidRPr="002D36F7">
        <w:rPr>
          <w:rFonts w:ascii="Lato" w:hAnsi="Lato"/>
          <w:b/>
          <w:bCs/>
          <w:i/>
          <w:iCs/>
          <w:color w:val="111111"/>
          <w:sz w:val="21"/>
          <w:szCs w:val="21"/>
          <w:u w:val="single"/>
          <w:shd w:val="clear" w:color="auto" w:fill="FFFFFF"/>
        </w:rPr>
        <w:t>Note:</w:t>
      </w:r>
      <w:r w:rsidRPr="002D36F7">
        <w:rPr>
          <w:rFonts w:ascii="Lato" w:hAnsi="Lato"/>
          <w:b/>
          <w:bCs/>
          <w:i/>
          <w:iCs/>
          <w:color w:val="111111"/>
          <w:sz w:val="21"/>
          <w:szCs w:val="21"/>
          <w:shd w:val="clear" w:color="auto" w:fill="FFFFFF"/>
        </w:rPr>
        <w:t> The total for Items G-H should equal the Total number of subjects enrolled from Item F.</w:t>
      </w:r>
    </w:p>
    <w:p w14:paraId="57FC12AC" w14:textId="77777777" w:rsidR="002D36F7" w:rsidRDefault="002D36F7" w:rsidP="00646B30"/>
    <w:p w14:paraId="1A1800C2" w14:textId="5ACABD7A" w:rsidR="002D36F7" w:rsidRDefault="002D36F7" w:rsidP="00646B30">
      <w:r>
        <w:t xml:space="preserve">G </w:t>
      </w:r>
      <w:r>
        <w:rPr>
          <w:rStyle w:val="Strong"/>
          <w:rFonts w:ascii="Lato" w:hAnsi="Lato"/>
          <w:color w:val="111111"/>
          <w:sz w:val="21"/>
          <w:szCs w:val="21"/>
          <w:shd w:val="clear" w:color="auto" w:fill="FFFFFF"/>
        </w:rPr>
        <w:t xml:space="preserve">Number of subjects completed (no longer being followed): </w:t>
      </w:r>
      <w:r w:rsidRPr="002D36F7">
        <w:rPr>
          <w:rStyle w:val="Strong"/>
          <w:rFonts w:ascii="Lato" w:hAnsi="Lato"/>
          <w:b w:val="0"/>
          <w:bCs w:val="0"/>
          <w:color w:val="111111"/>
          <w:sz w:val="21"/>
          <w:szCs w:val="21"/>
          <w:shd w:val="clear" w:color="auto" w:fill="FFFFFF"/>
        </w:rPr>
        <w:t>(text box)</w:t>
      </w:r>
    </w:p>
    <w:p w14:paraId="60CD3AD0" w14:textId="77777777" w:rsidR="002D36F7" w:rsidRDefault="002D36F7" w:rsidP="00646B30"/>
    <w:p w14:paraId="4F0E8D9B" w14:textId="12C8E028" w:rsidR="002D36F7" w:rsidRDefault="002D36F7" w:rsidP="00646B30">
      <w:r>
        <w:t xml:space="preserve">H </w:t>
      </w:r>
      <w:r>
        <w:rPr>
          <w:rStyle w:val="Strong"/>
          <w:rFonts w:ascii="Lato" w:hAnsi="Lato"/>
          <w:color w:val="111111"/>
          <w:sz w:val="21"/>
          <w:szCs w:val="21"/>
          <w:shd w:val="clear" w:color="auto" w:fill="FFFFFF"/>
        </w:rPr>
        <w:t xml:space="preserve">Number of withdrawals, lost to follow-up, deaths: </w:t>
      </w:r>
      <w:r w:rsidRPr="002D36F7">
        <w:rPr>
          <w:rStyle w:val="Strong"/>
          <w:rFonts w:ascii="Lato" w:hAnsi="Lato"/>
          <w:b w:val="0"/>
          <w:bCs w:val="0"/>
          <w:color w:val="111111"/>
          <w:sz w:val="21"/>
          <w:szCs w:val="21"/>
          <w:shd w:val="clear" w:color="auto" w:fill="FFFFFF"/>
        </w:rPr>
        <w:t>(text box)</w:t>
      </w:r>
    </w:p>
    <w:p w14:paraId="556C3F52" w14:textId="77777777" w:rsidR="002D36F7" w:rsidRDefault="002D36F7" w:rsidP="00646B30"/>
    <w:p w14:paraId="2DFE88E2" w14:textId="7AC7DBB6" w:rsidR="002D36F7" w:rsidRDefault="002D36F7" w:rsidP="00646B30">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Were there any serious adverse events occurring at SLUHN within the past year currently noted in consent form?</w:t>
      </w:r>
    </w:p>
    <w:p w14:paraId="3E06D982" w14:textId="79EF7C23" w:rsidR="002D36F7" w:rsidRPr="002D36F7" w:rsidRDefault="002D36F7"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(attachment)</w:t>
      </w:r>
    </w:p>
    <w:p w14:paraId="42541EBF" w14:textId="329896DF" w:rsidR="002D36F7" w:rsidRDefault="002D36F7"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48CFD820" w14:textId="7B70A907" w:rsidR="002D36F7" w:rsidRPr="002D36F7" w:rsidRDefault="002D36F7" w:rsidP="00993F9F">
      <w:pPr>
        <w:pStyle w:val="ListParagraph"/>
        <w:numPr>
          <w:ilvl w:val="0"/>
          <w:numId w:val="104"/>
        </w:numPr>
        <w:rPr>
          <w:rStyle w:val="Strong"/>
          <w:rFonts w:ascii="Lato" w:hAnsi="Lato"/>
          <w:b w:val="0"/>
          <w:bCs w:val="0"/>
          <w:color w:val="111111"/>
          <w:sz w:val="21"/>
          <w:szCs w:val="21"/>
          <w:shd w:val="clear" w:color="auto" w:fill="FFFFFF"/>
        </w:rPr>
      </w:pPr>
      <w:r>
        <w:rPr>
          <w:rStyle w:val="Strong"/>
          <w:rFonts w:ascii="Lato" w:hAnsi="Lato"/>
          <w:b w:val="0"/>
          <w:bCs w:val="0"/>
          <w:color w:val="111111"/>
          <w:sz w:val="21"/>
          <w:szCs w:val="21"/>
          <w:shd w:val="clear" w:color="auto" w:fill="FFFFFF"/>
        </w:rPr>
        <w:t xml:space="preserve">Does not </w:t>
      </w:r>
      <w:proofErr w:type="gramStart"/>
      <w:r>
        <w:rPr>
          <w:rStyle w:val="Strong"/>
          <w:rFonts w:ascii="Lato" w:hAnsi="Lato"/>
          <w:b w:val="0"/>
          <w:bCs w:val="0"/>
          <w:color w:val="111111"/>
          <w:sz w:val="21"/>
          <w:szCs w:val="21"/>
          <w:shd w:val="clear" w:color="auto" w:fill="FFFFFF"/>
        </w:rPr>
        <w:t>apply</w:t>
      </w:r>
      <w:proofErr w:type="gramEnd"/>
    </w:p>
    <w:p w14:paraId="6CB68C30" w14:textId="77777777" w:rsidR="002D36F7" w:rsidRDefault="002D36F7" w:rsidP="00646B30">
      <w:pPr>
        <w:rPr>
          <w:rStyle w:val="Strong"/>
          <w:rFonts w:ascii="Lato" w:hAnsi="Lato"/>
          <w:color w:val="111111"/>
          <w:sz w:val="21"/>
          <w:szCs w:val="21"/>
          <w:shd w:val="clear" w:color="auto" w:fill="FFFFFF"/>
        </w:rPr>
      </w:pPr>
    </w:p>
    <w:p w14:paraId="3370C7B4" w14:textId="0809B1DE" w:rsidR="002D36F7" w:rsidRDefault="002D36F7" w:rsidP="00646B30">
      <w:pPr>
        <w:rPr>
          <w:rStyle w:val="Strong"/>
          <w:rFonts w:ascii="Lato" w:hAnsi="Lato"/>
          <w:color w:val="111111"/>
          <w:sz w:val="21"/>
          <w:szCs w:val="21"/>
          <w:shd w:val="clear" w:color="auto" w:fill="FFFFFF"/>
        </w:rPr>
      </w:pPr>
      <w:r w:rsidRPr="002D36F7">
        <w:rPr>
          <w:rFonts w:ascii="Lato" w:hAnsi="Lato"/>
          <w:b/>
          <w:bCs/>
          <w:color w:val="111111"/>
          <w:sz w:val="21"/>
          <w:szCs w:val="21"/>
          <w:shd w:val="clear" w:color="auto" w:fill="FFFFFF"/>
        </w:rPr>
        <w:t>Were there any serious adverse events occurring at SLUHN within the past year </w:t>
      </w:r>
      <w:r w:rsidRPr="002D36F7">
        <w:rPr>
          <w:rFonts w:ascii="Lato" w:hAnsi="Lato"/>
          <w:b/>
          <w:bCs/>
          <w:i/>
          <w:iCs/>
          <w:color w:val="111111"/>
          <w:sz w:val="21"/>
          <w:szCs w:val="21"/>
          <w:u w:val="single"/>
          <w:shd w:val="clear" w:color="auto" w:fill="FFFFFF"/>
        </w:rPr>
        <w:t>not</w:t>
      </w:r>
      <w:r w:rsidRPr="002D36F7">
        <w:rPr>
          <w:rFonts w:ascii="Lato" w:hAnsi="Lato"/>
          <w:b/>
          <w:bCs/>
          <w:i/>
          <w:iCs/>
          <w:color w:val="111111"/>
          <w:sz w:val="21"/>
          <w:szCs w:val="21"/>
          <w:shd w:val="clear" w:color="auto" w:fill="FFFFFF"/>
        </w:rPr>
        <w:t> </w:t>
      </w:r>
      <w:r w:rsidRPr="002D36F7">
        <w:rPr>
          <w:rFonts w:ascii="Lato" w:hAnsi="Lato"/>
          <w:b/>
          <w:bCs/>
          <w:color w:val="111111"/>
          <w:sz w:val="21"/>
          <w:szCs w:val="21"/>
          <w:shd w:val="clear" w:color="auto" w:fill="FFFFFF"/>
        </w:rPr>
        <w:t>currently noted in consent form?</w:t>
      </w:r>
    </w:p>
    <w:p w14:paraId="00447AB4" w14:textId="77777777" w:rsidR="002D36F7" w:rsidRPr="002D36F7" w:rsidRDefault="002D36F7"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(attachment)</w:t>
      </w:r>
    </w:p>
    <w:p w14:paraId="5E23F234" w14:textId="77777777" w:rsidR="002D36F7" w:rsidRDefault="002D36F7"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240F922E" w14:textId="77777777" w:rsidR="002D36F7" w:rsidRPr="002D36F7" w:rsidRDefault="002D36F7" w:rsidP="00993F9F">
      <w:pPr>
        <w:pStyle w:val="ListParagraph"/>
        <w:numPr>
          <w:ilvl w:val="0"/>
          <w:numId w:val="104"/>
        </w:numPr>
        <w:rPr>
          <w:rStyle w:val="Strong"/>
          <w:rFonts w:ascii="Lato" w:hAnsi="Lato"/>
          <w:b w:val="0"/>
          <w:bCs w:val="0"/>
          <w:color w:val="111111"/>
          <w:sz w:val="21"/>
          <w:szCs w:val="21"/>
          <w:shd w:val="clear" w:color="auto" w:fill="FFFFFF"/>
        </w:rPr>
      </w:pPr>
      <w:r>
        <w:rPr>
          <w:rStyle w:val="Strong"/>
          <w:rFonts w:ascii="Lato" w:hAnsi="Lato"/>
          <w:b w:val="0"/>
          <w:bCs w:val="0"/>
          <w:color w:val="111111"/>
          <w:sz w:val="21"/>
          <w:szCs w:val="21"/>
          <w:shd w:val="clear" w:color="auto" w:fill="FFFFFF"/>
        </w:rPr>
        <w:t xml:space="preserve">Does not </w:t>
      </w:r>
      <w:proofErr w:type="gramStart"/>
      <w:r>
        <w:rPr>
          <w:rStyle w:val="Strong"/>
          <w:rFonts w:ascii="Lato" w:hAnsi="Lato"/>
          <w:b w:val="0"/>
          <w:bCs w:val="0"/>
          <w:color w:val="111111"/>
          <w:sz w:val="21"/>
          <w:szCs w:val="21"/>
          <w:shd w:val="clear" w:color="auto" w:fill="FFFFFF"/>
        </w:rPr>
        <w:t>apply</w:t>
      </w:r>
      <w:proofErr w:type="gramEnd"/>
    </w:p>
    <w:p w14:paraId="037CF4D5" w14:textId="77777777" w:rsidR="002D36F7" w:rsidRDefault="002D36F7" w:rsidP="00646B30">
      <w:pPr>
        <w:rPr>
          <w:rStyle w:val="Strong"/>
          <w:rFonts w:ascii="Lato" w:hAnsi="Lato"/>
          <w:color w:val="111111"/>
          <w:sz w:val="21"/>
          <w:szCs w:val="21"/>
          <w:shd w:val="clear" w:color="auto" w:fill="FFFFFF"/>
        </w:rPr>
      </w:pPr>
    </w:p>
    <w:p w14:paraId="224A866A" w14:textId="60459B69" w:rsidR="002D36F7" w:rsidRDefault="002D36F7" w:rsidP="004A71BA">
      <w:pPr>
        <w:pBdr>
          <w:bottom w:val="single" w:sz="4" w:space="1" w:color="auto"/>
        </w:pBdr>
        <w:rPr>
          <w:rStyle w:val="Strong"/>
          <w:rFonts w:ascii="Lato" w:hAnsi="Lato"/>
          <w:color w:val="111111"/>
          <w:sz w:val="21"/>
          <w:szCs w:val="21"/>
          <w:shd w:val="clear" w:color="auto" w:fill="FFFFFF"/>
        </w:rPr>
      </w:pPr>
      <w:r>
        <w:rPr>
          <w:rStyle w:val="Strong"/>
          <w:rFonts w:ascii="Lato" w:hAnsi="Lato"/>
          <w:color w:val="38D1B3"/>
          <w:sz w:val="36"/>
          <w:szCs w:val="36"/>
        </w:rPr>
        <w:t>3</w:t>
      </w:r>
      <w:r w:rsidR="00A33497">
        <w:rPr>
          <w:rStyle w:val="apple-converted-space"/>
          <w:rFonts w:ascii="Lato" w:hAnsi="Lato"/>
          <w:color w:val="38D1B3"/>
          <w:sz w:val="36"/>
          <w:szCs w:val="36"/>
          <w:shd w:val="clear" w:color="auto" w:fill="FFFFFF"/>
        </w:rPr>
        <w:t>-</w:t>
      </w:r>
      <w:r>
        <w:rPr>
          <w:rFonts w:ascii="Lato" w:hAnsi="Lato"/>
          <w:color w:val="38D1B3"/>
          <w:sz w:val="36"/>
          <w:szCs w:val="36"/>
        </w:rPr>
        <w:t>Progress Report (Interventional Studies)</w:t>
      </w:r>
    </w:p>
    <w:p w14:paraId="21B0435B" w14:textId="2AF767A7" w:rsidR="002D36F7" w:rsidRDefault="002D36F7" w:rsidP="00646B30">
      <w:pPr>
        <w:rPr>
          <w:rStyle w:val="Strong"/>
          <w:rFonts w:ascii="Lato" w:hAnsi="Lato"/>
          <w:color w:val="111111"/>
          <w:sz w:val="21"/>
          <w:szCs w:val="21"/>
          <w:shd w:val="clear" w:color="auto" w:fill="FFFFFF"/>
        </w:rPr>
      </w:pPr>
      <w:r w:rsidRPr="002D36F7">
        <w:rPr>
          <w:rStyle w:val="Strong"/>
          <w:rFonts w:ascii="Lato" w:hAnsi="Lato"/>
          <w:b w:val="0"/>
          <w:bCs w:val="0"/>
          <w:color w:val="111111"/>
          <w:sz w:val="21"/>
          <w:szCs w:val="21"/>
          <w:shd w:val="clear" w:color="auto" w:fill="FFFFFF"/>
        </w:rPr>
        <w:t>A</w:t>
      </w:r>
      <w:r>
        <w:rPr>
          <w:rStyle w:val="Strong"/>
          <w:rFonts w:ascii="Lato" w:hAnsi="Lato"/>
          <w:color w:val="111111"/>
          <w:sz w:val="21"/>
          <w:szCs w:val="21"/>
          <w:shd w:val="clear" w:color="auto" w:fill="FFFFFF"/>
        </w:rPr>
        <w:t xml:space="preserve"> Is this an interventional study?</w:t>
      </w:r>
    </w:p>
    <w:p w14:paraId="279CCF17" w14:textId="19BA2C96" w:rsidR="00C572D5" w:rsidRPr="002D36F7" w:rsidRDefault="00C572D5"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45C17DD9" w14:textId="77777777" w:rsidR="00C572D5" w:rsidRDefault="00C572D5"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6E916F98" w14:textId="77777777" w:rsidR="002D36F7" w:rsidRDefault="002D36F7" w:rsidP="00646B30"/>
    <w:p w14:paraId="6794893E" w14:textId="07AD7F65" w:rsidR="002D36F7" w:rsidRDefault="00C572D5" w:rsidP="00646B30">
      <w:r>
        <w:lastRenderedPageBreak/>
        <w:t xml:space="preserve">B </w:t>
      </w:r>
      <w:r>
        <w:rPr>
          <w:rStyle w:val="Strong"/>
          <w:rFonts w:ascii="Lato" w:hAnsi="Lato"/>
          <w:color w:val="111111"/>
          <w:sz w:val="21"/>
          <w:szCs w:val="21"/>
          <w:shd w:val="clear" w:color="auto" w:fill="FFFFFF"/>
        </w:rPr>
        <w:t xml:space="preserve">Provide a synopsis describing what has or has not occurred in the study, plus data related to subject responses to intervention, including the reason for study's permanent closure (termination of IRB oversight). </w:t>
      </w:r>
      <w:r w:rsidRPr="002D36F7">
        <w:rPr>
          <w:rStyle w:val="Strong"/>
          <w:rFonts w:ascii="Lato" w:hAnsi="Lato"/>
          <w:b w:val="0"/>
          <w:bCs w:val="0"/>
          <w:color w:val="111111"/>
          <w:sz w:val="21"/>
          <w:szCs w:val="21"/>
          <w:shd w:val="clear" w:color="auto" w:fill="FFFFFF"/>
        </w:rPr>
        <w:t>(</w:t>
      </w:r>
      <w:proofErr w:type="gramStart"/>
      <w:r w:rsidRPr="002D36F7">
        <w:rPr>
          <w:rStyle w:val="Strong"/>
          <w:rFonts w:ascii="Lato" w:hAnsi="Lato"/>
          <w:b w:val="0"/>
          <w:bCs w:val="0"/>
          <w:color w:val="111111"/>
          <w:sz w:val="21"/>
          <w:szCs w:val="21"/>
          <w:shd w:val="clear" w:color="auto" w:fill="FFFFFF"/>
        </w:rPr>
        <w:t>text</w:t>
      </w:r>
      <w:proofErr w:type="gramEnd"/>
      <w:r w:rsidRPr="002D36F7">
        <w:rPr>
          <w:rStyle w:val="Strong"/>
          <w:rFonts w:ascii="Lato" w:hAnsi="Lato"/>
          <w:b w:val="0"/>
          <w:bCs w:val="0"/>
          <w:color w:val="111111"/>
          <w:sz w:val="21"/>
          <w:szCs w:val="21"/>
          <w:shd w:val="clear" w:color="auto" w:fill="FFFFFF"/>
        </w:rPr>
        <w:t xml:space="preserve"> box)</w:t>
      </w:r>
    </w:p>
    <w:p w14:paraId="2A60F47B" w14:textId="77777777" w:rsidR="00C572D5" w:rsidRDefault="00C572D5" w:rsidP="00646B30"/>
    <w:p w14:paraId="7F3290B4" w14:textId="1CE75B89" w:rsidR="00C572D5" w:rsidRDefault="00C572D5" w:rsidP="00646B30">
      <w:proofErr w:type="gramStart"/>
      <w:r>
        <w:t>C</w:t>
      </w:r>
      <w:proofErr w:type="gramEnd"/>
      <w:r>
        <w:t xml:space="preserve"> </w:t>
      </w:r>
      <w:r>
        <w:rPr>
          <w:rStyle w:val="Strong"/>
          <w:rFonts w:ascii="Lato" w:hAnsi="Lato"/>
          <w:color w:val="111111"/>
          <w:sz w:val="21"/>
          <w:szCs w:val="21"/>
          <w:shd w:val="clear" w:color="auto" w:fill="FFFFFF"/>
        </w:rPr>
        <w:t xml:space="preserve">Please explain any withdrawals, subjects lost </w:t>
      </w:r>
      <w:proofErr w:type="spellStart"/>
      <w:r>
        <w:rPr>
          <w:rStyle w:val="Strong"/>
          <w:rFonts w:ascii="Lato" w:hAnsi="Lato"/>
          <w:color w:val="111111"/>
          <w:sz w:val="21"/>
          <w:szCs w:val="21"/>
          <w:shd w:val="clear" w:color="auto" w:fill="FFFFFF"/>
        </w:rPr>
        <w:t>tofollow</w:t>
      </w:r>
      <w:proofErr w:type="spellEnd"/>
      <w:r>
        <w:rPr>
          <w:rStyle w:val="Strong"/>
          <w:rFonts w:ascii="Lato" w:hAnsi="Lato"/>
          <w:color w:val="111111"/>
          <w:sz w:val="21"/>
          <w:szCs w:val="21"/>
          <w:shd w:val="clear" w:color="auto" w:fill="FFFFFF"/>
        </w:rPr>
        <w:t xml:space="preserve">-up, or deaths. </w:t>
      </w:r>
      <w:r w:rsidRPr="002D36F7">
        <w:rPr>
          <w:rStyle w:val="Strong"/>
          <w:rFonts w:ascii="Lato" w:hAnsi="Lato"/>
          <w:b w:val="0"/>
          <w:bCs w:val="0"/>
          <w:color w:val="111111"/>
          <w:sz w:val="21"/>
          <w:szCs w:val="21"/>
          <w:shd w:val="clear" w:color="auto" w:fill="FFFFFF"/>
        </w:rPr>
        <w:t>(</w:t>
      </w:r>
      <w:proofErr w:type="gramStart"/>
      <w:r w:rsidRPr="002D36F7">
        <w:rPr>
          <w:rStyle w:val="Strong"/>
          <w:rFonts w:ascii="Lato" w:hAnsi="Lato"/>
          <w:b w:val="0"/>
          <w:bCs w:val="0"/>
          <w:color w:val="111111"/>
          <w:sz w:val="21"/>
          <w:szCs w:val="21"/>
          <w:shd w:val="clear" w:color="auto" w:fill="FFFFFF"/>
        </w:rPr>
        <w:t>text</w:t>
      </w:r>
      <w:proofErr w:type="gramEnd"/>
      <w:r w:rsidRPr="002D36F7">
        <w:rPr>
          <w:rStyle w:val="Strong"/>
          <w:rFonts w:ascii="Lato" w:hAnsi="Lato"/>
          <w:b w:val="0"/>
          <w:bCs w:val="0"/>
          <w:color w:val="111111"/>
          <w:sz w:val="21"/>
          <w:szCs w:val="21"/>
          <w:shd w:val="clear" w:color="auto" w:fill="FFFFFF"/>
        </w:rPr>
        <w:t xml:space="preserve"> box)</w:t>
      </w:r>
    </w:p>
    <w:p w14:paraId="0A20C3DD" w14:textId="77777777" w:rsidR="00C572D5" w:rsidRDefault="00C572D5" w:rsidP="00646B30"/>
    <w:p w14:paraId="4C49C755" w14:textId="27C807C4" w:rsidR="00C572D5" w:rsidRDefault="00C572D5" w:rsidP="00646B30">
      <w:r>
        <w:t xml:space="preserve">D </w:t>
      </w:r>
      <w:r>
        <w:rPr>
          <w:rStyle w:val="Strong"/>
          <w:rFonts w:ascii="Lato" w:hAnsi="Lato"/>
          <w:color w:val="111111"/>
          <w:sz w:val="21"/>
          <w:szCs w:val="21"/>
          <w:shd w:val="clear" w:color="auto" w:fill="FFFFFF"/>
        </w:rPr>
        <w:t>Describe any subject grievances or complaints.</w:t>
      </w:r>
      <w:r w:rsidR="004A71BA">
        <w:rPr>
          <w:rStyle w:val="Strong"/>
          <w:rFonts w:ascii="Lato" w:hAnsi="Lato"/>
          <w:color w:val="111111"/>
          <w:sz w:val="21"/>
          <w:szCs w:val="21"/>
          <w:shd w:val="clear" w:color="auto" w:fill="FFFFFF"/>
        </w:rPr>
        <w:t xml:space="preserve"> </w:t>
      </w:r>
      <w:r w:rsidR="004A71BA" w:rsidRPr="002D36F7">
        <w:rPr>
          <w:rStyle w:val="Strong"/>
          <w:rFonts w:ascii="Lato" w:hAnsi="Lato"/>
          <w:b w:val="0"/>
          <w:bCs w:val="0"/>
          <w:color w:val="111111"/>
          <w:sz w:val="21"/>
          <w:szCs w:val="21"/>
          <w:shd w:val="clear" w:color="auto" w:fill="FFFFFF"/>
        </w:rPr>
        <w:t>(</w:t>
      </w:r>
      <w:proofErr w:type="gramStart"/>
      <w:r w:rsidR="004A71BA" w:rsidRPr="002D36F7">
        <w:rPr>
          <w:rStyle w:val="Strong"/>
          <w:rFonts w:ascii="Lato" w:hAnsi="Lato"/>
          <w:b w:val="0"/>
          <w:bCs w:val="0"/>
          <w:color w:val="111111"/>
          <w:sz w:val="21"/>
          <w:szCs w:val="21"/>
          <w:shd w:val="clear" w:color="auto" w:fill="FFFFFF"/>
        </w:rPr>
        <w:t>text</w:t>
      </w:r>
      <w:proofErr w:type="gramEnd"/>
      <w:r w:rsidR="004A71BA" w:rsidRPr="002D36F7">
        <w:rPr>
          <w:rStyle w:val="Strong"/>
          <w:rFonts w:ascii="Lato" w:hAnsi="Lato"/>
          <w:b w:val="0"/>
          <w:bCs w:val="0"/>
          <w:color w:val="111111"/>
          <w:sz w:val="21"/>
          <w:szCs w:val="21"/>
          <w:shd w:val="clear" w:color="auto" w:fill="FFFFFF"/>
        </w:rPr>
        <w:t xml:space="preserve"> box)</w:t>
      </w:r>
    </w:p>
    <w:p w14:paraId="14E6B4A9" w14:textId="77777777" w:rsidR="00C572D5" w:rsidRDefault="00C572D5" w:rsidP="00646B30"/>
    <w:p w14:paraId="24430630" w14:textId="272A7539" w:rsidR="00C572D5" w:rsidRDefault="004A71BA" w:rsidP="00646B30">
      <w:proofErr w:type="spellStart"/>
      <w:r>
        <w:t>E</w:t>
      </w:r>
      <w:proofErr w:type="spellEnd"/>
      <w:r>
        <w:t xml:space="preserve"> </w:t>
      </w:r>
      <w:r>
        <w:rPr>
          <w:rStyle w:val="Strong"/>
          <w:rFonts w:ascii="Lato" w:hAnsi="Lato"/>
          <w:color w:val="111111"/>
          <w:sz w:val="21"/>
          <w:szCs w:val="21"/>
          <w:shd w:val="clear" w:color="auto" w:fill="FFFFFF"/>
        </w:rPr>
        <w:t>Have there been any unanticipated problems (UAP) that have not been previously reported?</w:t>
      </w:r>
    </w:p>
    <w:p w14:paraId="131EDB35" w14:textId="08B4B01E"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0B019E20" w14:textId="4BCE6884" w:rsidR="004A71BA" w:rsidRPr="002D36F7" w:rsidRDefault="00993F9F" w:rsidP="00993F9F">
      <w:pPr>
        <w:pStyle w:val="ListParagraph"/>
        <w:numPr>
          <w:ilvl w:val="1"/>
          <w:numId w:val="104"/>
        </w:numPr>
        <w:rPr>
          <w:rStyle w:val="Strong"/>
          <w:rFonts w:ascii="Lato" w:hAnsi="Lato"/>
          <w:b w:val="0"/>
          <w:bCs w:val="0"/>
          <w:color w:val="111111"/>
          <w:sz w:val="21"/>
          <w:szCs w:val="21"/>
          <w:shd w:val="clear" w:color="auto" w:fill="FFFFFF"/>
        </w:rPr>
      </w:pPr>
      <w:hyperlink r:id="rId99" w:tgtFrame="_blank" w:history="1">
        <w:r w:rsidR="004A71BA" w:rsidRPr="004A71BA">
          <w:rPr>
            <w:rFonts w:ascii="Lato" w:hAnsi="Lato"/>
            <w:color w:val="1155CC"/>
            <w:sz w:val="21"/>
            <w:szCs w:val="21"/>
            <w:u w:val="single"/>
            <w:shd w:val="clear" w:color="auto" w:fill="FFFFFF"/>
          </w:rPr>
          <w:t>UAP </w:t>
        </w:r>
      </w:hyperlink>
      <w:r w:rsidR="004A71BA" w:rsidRPr="004A71BA">
        <w:rPr>
          <w:rFonts w:ascii="Lato" w:hAnsi="Lato"/>
          <w:color w:val="111111"/>
          <w:sz w:val="21"/>
          <w:szCs w:val="21"/>
          <w:shd w:val="clear" w:color="auto" w:fill="FFFFFF"/>
        </w:rPr>
        <w:t>Form</w:t>
      </w:r>
    </w:p>
    <w:p w14:paraId="21CC34A2"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320BDD0E" w14:textId="77777777" w:rsidR="004A71BA" w:rsidRPr="002D36F7" w:rsidRDefault="004A71BA" w:rsidP="00993F9F">
      <w:pPr>
        <w:pStyle w:val="ListParagraph"/>
        <w:numPr>
          <w:ilvl w:val="0"/>
          <w:numId w:val="104"/>
        </w:numPr>
        <w:rPr>
          <w:rStyle w:val="Strong"/>
          <w:rFonts w:ascii="Lato" w:hAnsi="Lato"/>
          <w:b w:val="0"/>
          <w:bCs w:val="0"/>
          <w:color w:val="111111"/>
          <w:sz w:val="21"/>
          <w:szCs w:val="21"/>
          <w:shd w:val="clear" w:color="auto" w:fill="FFFFFF"/>
        </w:rPr>
      </w:pPr>
      <w:r>
        <w:rPr>
          <w:rStyle w:val="Strong"/>
          <w:rFonts w:ascii="Lato" w:hAnsi="Lato"/>
          <w:b w:val="0"/>
          <w:bCs w:val="0"/>
          <w:color w:val="111111"/>
          <w:sz w:val="21"/>
          <w:szCs w:val="21"/>
          <w:shd w:val="clear" w:color="auto" w:fill="FFFFFF"/>
        </w:rPr>
        <w:t xml:space="preserve">Does not </w:t>
      </w:r>
      <w:proofErr w:type="gramStart"/>
      <w:r>
        <w:rPr>
          <w:rStyle w:val="Strong"/>
          <w:rFonts w:ascii="Lato" w:hAnsi="Lato"/>
          <w:b w:val="0"/>
          <w:bCs w:val="0"/>
          <w:color w:val="111111"/>
          <w:sz w:val="21"/>
          <w:szCs w:val="21"/>
          <w:shd w:val="clear" w:color="auto" w:fill="FFFFFF"/>
        </w:rPr>
        <w:t>apply</w:t>
      </w:r>
      <w:proofErr w:type="gramEnd"/>
    </w:p>
    <w:p w14:paraId="54915E32" w14:textId="77777777" w:rsidR="00C572D5" w:rsidRDefault="00C572D5" w:rsidP="00646B30"/>
    <w:p w14:paraId="53876C1A" w14:textId="44BF47B1" w:rsidR="004A71BA" w:rsidRDefault="004A71BA" w:rsidP="00646B30">
      <w:r>
        <w:t xml:space="preserve">F </w:t>
      </w:r>
      <w:r>
        <w:rPr>
          <w:rStyle w:val="Strong"/>
          <w:rFonts w:ascii="Lato" w:hAnsi="Lato"/>
          <w:color w:val="111111"/>
          <w:sz w:val="21"/>
          <w:szCs w:val="21"/>
          <w:shd w:val="clear" w:color="auto" w:fill="FFFFFF"/>
        </w:rPr>
        <w:t>Have there been any serious adverse events (SAE) that have not been previously reported?</w:t>
      </w:r>
    </w:p>
    <w:p w14:paraId="2820D514"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473E5E1C" w14:textId="006B1C14" w:rsidR="004A71BA" w:rsidRPr="004A71BA" w:rsidRDefault="00993F9F" w:rsidP="00993F9F">
      <w:pPr>
        <w:pStyle w:val="ListParagraph"/>
        <w:numPr>
          <w:ilvl w:val="1"/>
          <w:numId w:val="104"/>
        </w:numPr>
        <w:rPr>
          <w:rFonts w:ascii="Lato" w:hAnsi="Lato"/>
          <w:color w:val="111111"/>
          <w:sz w:val="21"/>
          <w:szCs w:val="21"/>
          <w:shd w:val="clear" w:color="auto" w:fill="FFFFFF"/>
        </w:rPr>
      </w:pPr>
      <w:hyperlink r:id="rId100" w:tgtFrame="_blank" w:history="1">
        <w:r w:rsidR="004A71BA" w:rsidRPr="004A71BA">
          <w:rPr>
            <w:rFonts w:ascii="Arial" w:hAnsi="Arial" w:cs="Arial"/>
            <w:color w:val="1155CC"/>
            <w:sz w:val="21"/>
            <w:szCs w:val="21"/>
            <w:u w:val="single"/>
          </w:rPr>
          <w:t>SAE </w:t>
        </w:r>
      </w:hyperlink>
      <w:r w:rsidR="004A71BA" w:rsidRPr="004A71BA">
        <w:rPr>
          <w:rFonts w:ascii="Arial" w:hAnsi="Arial" w:cs="Arial"/>
          <w:color w:val="111111"/>
          <w:sz w:val="21"/>
          <w:szCs w:val="21"/>
        </w:rPr>
        <w:t>Form</w:t>
      </w:r>
    </w:p>
    <w:p w14:paraId="7EFA65EE"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672560FB" w14:textId="77777777" w:rsidR="004A71BA" w:rsidRPr="002D36F7" w:rsidRDefault="004A71BA" w:rsidP="00993F9F">
      <w:pPr>
        <w:pStyle w:val="ListParagraph"/>
        <w:numPr>
          <w:ilvl w:val="0"/>
          <w:numId w:val="104"/>
        </w:numPr>
        <w:rPr>
          <w:rStyle w:val="Strong"/>
          <w:rFonts w:ascii="Lato" w:hAnsi="Lato"/>
          <w:b w:val="0"/>
          <w:bCs w:val="0"/>
          <w:color w:val="111111"/>
          <w:sz w:val="21"/>
          <w:szCs w:val="21"/>
          <w:shd w:val="clear" w:color="auto" w:fill="FFFFFF"/>
        </w:rPr>
      </w:pPr>
      <w:r>
        <w:rPr>
          <w:rStyle w:val="Strong"/>
          <w:rFonts w:ascii="Lato" w:hAnsi="Lato"/>
          <w:b w:val="0"/>
          <w:bCs w:val="0"/>
          <w:color w:val="111111"/>
          <w:sz w:val="21"/>
          <w:szCs w:val="21"/>
          <w:shd w:val="clear" w:color="auto" w:fill="FFFFFF"/>
        </w:rPr>
        <w:t xml:space="preserve">Does not </w:t>
      </w:r>
      <w:proofErr w:type="gramStart"/>
      <w:r>
        <w:rPr>
          <w:rStyle w:val="Strong"/>
          <w:rFonts w:ascii="Lato" w:hAnsi="Lato"/>
          <w:b w:val="0"/>
          <w:bCs w:val="0"/>
          <w:color w:val="111111"/>
          <w:sz w:val="21"/>
          <w:szCs w:val="21"/>
          <w:shd w:val="clear" w:color="auto" w:fill="FFFFFF"/>
        </w:rPr>
        <w:t>apply</w:t>
      </w:r>
      <w:proofErr w:type="gramEnd"/>
    </w:p>
    <w:p w14:paraId="108E5195" w14:textId="77777777" w:rsidR="004A71BA" w:rsidRDefault="004A71BA" w:rsidP="00646B30"/>
    <w:p w14:paraId="0695B6C6" w14:textId="664E90C8" w:rsidR="004A71BA" w:rsidRDefault="004A71BA" w:rsidP="00646B30">
      <w:r>
        <w:t xml:space="preserve">G </w:t>
      </w:r>
      <w:r>
        <w:rPr>
          <w:rStyle w:val="Strong"/>
          <w:rFonts w:ascii="Lato" w:hAnsi="Lato"/>
          <w:color w:val="111111"/>
          <w:sz w:val="21"/>
          <w:szCs w:val="21"/>
          <w:shd w:val="clear" w:color="auto" w:fill="FFFFFF"/>
        </w:rPr>
        <w:t>Have you had any audits or monitoring visits (internal or external) within the past year that have not been previously reported?</w:t>
      </w:r>
    </w:p>
    <w:p w14:paraId="776F4BDE"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03BE8B33" w14:textId="3FADA49F" w:rsidR="004A71BA" w:rsidRPr="004A71BA" w:rsidRDefault="004A71BA" w:rsidP="00993F9F">
      <w:pPr>
        <w:pStyle w:val="ListParagraph"/>
        <w:numPr>
          <w:ilvl w:val="1"/>
          <w:numId w:val="104"/>
        </w:numPr>
        <w:rPr>
          <w:rFonts w:ascii="Lato" w:hAnsi="Lato"/>
          <w:color w:val="111111"/>
          <w:sz w:val="21"/>
          <w:szCs w:val="21"/>
          <w:shd w:val="clear" w:color="auto" w:fill="FFFFFF"/>
        </w:rPr>
      </w:pPr>
      <w:r>
        <w:rPr>
          <w:rFonts w:ascii="Lato" w:hAnsi="Lato"/>
          <w:color w:val="111111"/>
          <w:sz w:val="21"/>
          <w:szCs w:val="21"/>
          <w:shd w:val="clear" w:color="auto" w:fill="FFFFFF"/>
        </w:rPr>
        <w:t>Monitoring Visit Report</w:t>
      </w:r>
    </w:p>
    <w:p w14:paraId="3FEEC745"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465F6E32" w14:textId="77777777" w:rsidR="004A71BA" w:rsidRPr="002D36F7" w:rsidRDefault="004A71BA" w:rsidP="00993F9F">
      <w:pPr>
        <w:pStyle w:val="ListParagraph"/>
        <w:numPr>
          <w:ilvl w:val="0"/>
          <w:numId w:val="104"/>
        </w:numPr>
        <w:rPr>
          <w:rStyle w:val="Strong"/>
          <w:rFonts w:ascii="Lato" w:hAnsi="Lato"/>
          <w:b w:val="0"/>
          <w:bCs w:val="0"/>
          <w:color w:val="111111"/>
          <w:sz w:val="21"/>
          <w:szCs w:val="21"/>
          <w:shd w:val="clear" w:color="auto" w:fill="FFFFFF"/>
        </w:rPr>
      </w:pPr>
      <w:r>
        <w:rPr>
          <w:rStyle w:val="Strong"/>
          <w:rFonts w:ascii="Lato" w:hAnsi="Lato"/>
          <w:b w:val="0"/>
          <w:bCs w:val="0"/>
          <w:color w:val="111111"/>
          <w:sz w:val="21"/>
          <w:szCs w:val="21"/>
          <w:shd w:val="clear" w:color="auto" w:fill="FFFFFF"/>
        </w:rPr>
        <w:t xml:space="preserve">Does not </w:t>
      </w:r>
      <w:proofErr w:type="gramStart"/>
      <w:r>
        <w:rPr>
          <w:rStyle w:val="Strong"/>
          <w:rFonts w:ascii="Lato" w:hAnsi="Lato"/>
          <w:b w:val="0"/>
          <w:bCs w:val="0"/>
          <w:color w:val="111111"/>
          <w:sz w:val="21"/>
          <w:szCs w:val="21"/>
          <w:shd w:val="clear" w:color="auto" w:fill="FFFFFF"/>
        </w:rPr>
        <w:t>apply</w:t>
      </w:r>
      <w:proofErr w:type="gramEnd"/>
    </w:p>
    <w:p w14:paraId="2C3B3B6B" w14:textId="77777777" w:rsidR="004A71BA" w:rsidRDefault="004A71BA" w:rsidP="00646B30"/>
    <w:p w14:paraId="652B5E97" w14:textId="28FE5E6F" w:rsidR="004A71BA" w:rsidRDefault="004A71BA" w:rsidP="00646B30">
      <w:r>
        <w:t xml:space="preserve">H </w:t>
      </w:r>
      <w:r>
        <w:rPr>
          <w:rStyle w:val="Strong"/>
          <w:rFonts w:ascii="Lato" w:hAnsi="Lato"/>
          <w:color w:val="111111"/>
          <w:sz w:val="21"/>
          <w:szCs w:val="21"/>
          <w:shd w:val="clear" w:color="auto" w:fill="FFFFFF"/>
        </w:rPr>
        <w:t>Has a Data &amp; Safety Monitoring Board (DSMB) or sponsor reviewed study-wide adverse events and interim findings?</w:t>
      </w:r>
    </w:p>
    <w:p w14:paraId="42F9AF12"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7FBE1064" w14:textId="70CD7CCC" w:rsidR="004A71BA" w:rsidRPr="004A71BA" w:rsidRDefault="004A71BA" w:rsidP="00993F9F">
      <w:pPr>
        <w:pStyle w:val="ListParagraph"/>
        <w:numPr>
          <w:ilvl w:val="1"/>
          <w:numId w:val="104"/>
        </w:numPr>
        <w:rPr>
          <w:rFonts w:ascii="Lato" w:hAnsi="Lato"/>
          <w:color w:val="111111"/>
          <w:sz w:val="21"/>
          <w:szCs w:val="21"/>
          <w:shd w:val="clear" w:color="auto" w:fill="FFFFFF"/>
        </w:rPr>
      </w:pPr>
      <w:r>
        <w:rPr>
          <w:rStyle w:val="Strong"/>
          <w:rFonts w:ascii="Lato" w:hAnsi="Lato"/>
          <w:color w:val="111111"/>
          <w:sz w:val="21"/>
          <w:szCs w:val="21"/>
          <w:shd w:val="clear" w:color="auto" w:fill="FFFFFF"/>
        </w:rPr>
        <w:t>DSMB or Sponsor Report</w:t>
      </w:r>
    </w:p>
    <w:p w14:paraId="3987B7C7"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26A2130E" w14:textId="77777777" w:rsidR="004A71BA" w:rsidRPr="002D36F7" w:rsidRDefault="004A71BA" w:rsidP="00993F9F">
      <w:pPr>
        <w:pStyle w:val="ListParagraph"/>
        <w:numPr>
          <w:ilvl w:val="0"/>
          <w:numId w:val="104"/>
        </w:numPr>
        <w:rPr>
          <w:rStyle w:val="Strong"/>
          <w:rFonts w:ascii="Lato" w:hAnsi="Lato"/>
          <w:b w:val="0"/>
          <w:bCs w:val="0"/>
          <w:color w:val="111111"/>
          <w:sz w:val="21"/>
          <w:szCs w:val="21"/>
          <w:shd w:val="clear" w:color="auto" w:fill="FFFFFF"/>
        </w:rPr>
      </w:pPr>
      <w:r>
        <w:rPr>
          <w:rStyle w:val="Strong"/>
          <w:rFonts w:ascii="Lato" w:hAnsi="Lato"/>
          <w:b w:val="0"/>
          <w:bCs w:val="0"/>
          <w:color w:val="111111"/>
          <w:sz w:val="21"/>
          <w:szCs w:val="21"/>
          <w:shd w:val="clear" w:color="auto" w:fill="FFFFFF"/>
        </w:rPr>
        <w:t xml:space="preserve">Does not </w:t>
      </w:r>
      <w:proofErr w:type="gramStart"/>
      <w:r>
        <w:rPr>
          <w:rStyle w:val="Strong"/>
          <w:rFonts w:ascii="Lato" w:hAnsi="Lato"/>
          <w:b w:val="0"/>
          <w:bCs w:val="0"/>
          <w:color w:val="111111"/>
          <w:sz w:val="21"/>
          <w:szCs w:val="21"/>
          <w:shd w:val="clear" w:color="auto" w:fill="FFFFFF"/>
        </w:rPr>
        <w:t>apply</w:t>
      </w:r>
      <w:proofErr w:type="gramEnd"/>
    </w:p>
    <w:p w14:paraId="53E9982F" w14:textId="77777777" w:rsidR="004A71BA" w:rsidRDefault="004A71BA" w:rsidP="00646B30"/>
    <w:p w14:paraId="2699DAE5" w14:textId="5DD823A8" w:rsidR="004A71BA" w:rsidRDefault="004A71BA" w:rsidP="00646B30">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If drug or device trial, has there been any change in FDA status?</w:t>
      </w:r>
    </w:p>
    <w:p w14:paraId="512DF577"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1342C7EF" w14:textId="77777777" w:rsidR="004A71BA" w:rsidRPr="004A71BA" w:rsidRDefault="004A71BA" w:rsidP="00993F9F">
      <w:pPr>
        <w:pStyle w:val="ListParagraph"/>
        <w:numPr>
          <w:ilvl w:val="1"/>
          <w:numId w:val="104"/>
        </w:numPr>
        <w:rPr>
          <w:rFonts w:ascii="Lato" w:hAnsi="Lato"/>
          <w:i/>
          <w:iCs/>
          <w:color w:val="111111"/>
          <w:sz w:val="21"/>
          <w:szCs w:val="21"/>
          <w:shd w:val="clear" w:color="auto" w:fill="FFFFFF"/>
        </w:rPr>
      </w:pPr>
      <w:r w:rsidRPr="004A71BA">
        <w:rPr>
          <w:rFonts w:ascii="Lato" w:hAnsi="Lato"/>
          <w:i/>
          <w:iCs/>
          <w:color w:val="111111"/>
          <w:sz w:val="21"/>
          <w:szCs w:val="21"/>
          <w:shd w:val="clear" w:color="auto" w:fill="FFFFFF"/>
        </w:rPr>
        <w:t>If “YES” please explain and attach copies of any correspondence with the FDA. Include copy of annual report to FDA.</w:t>
      </w:r>
    </w:p>
    <w:p w14:paraId="6B2EA607" w14:textId="518730AE" w:rsidR="004A71BA" w:rsidRPr="004A71BA" w:rsidRDefault="004A71BA" w:rsidP="004A71BA">
      <w:pPr>
        <w:pStyle w:val="ListParagraph"/>
        <w:ind w:firstLine="720"/>
      </w:pPr>
      <w:r w:rsidRPr="004A71BA">
        <w:rPr>
          <w:rFonts w:ascii="Lato" w:hAnsi="Lato"/>
          <w:color w:val="111111"/>
          <w:sz w:val="21"/>
          <w:szCs w:val="21"/>
          <w:shd w:val="clear" w:color="auto" w:fill="FFFFFF"/>
        </w:rPr>
        <w:t>FDA Documents (attachment)</w:t>
      </w:r>
    </w:p>
    <w:p w14:paraId="77A4458A"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740CA7A8" w14:textId="77777777" w:rsidR="004A71BA" w:rsidRPr="002D36F7" w:rsidRDefault="004A71BA" w:rsidP="00993F9F">
      <w:pPr>
        <w:pStyle w:val="ListParagraph"/>
        <w:numPr>
          <w:ilvl w:val="0"/>
          <w:numId w:val="104"/>
        </w:numPr>
        <w:rPr>
          <w:rStyle w:val="Strong"/>
          <w:rFonts w:ascii="Lato" w:hAnsi="Lato"/>
          <w:b w:val="0"/>
          <w:bCs w:val="0"/>
          <w:color w:val="111111"/>
          <w:sz w:val="21"/>
          <w:szCs w:val="21"/>
          <w:shd w:val="clear" w:color="auto" w:fill="FFFFFF"/>
        </w:rPr>
      </w:pPr>
      <w:r>
        <w:rPr>
          <w:rStyle w:val="Strong"/>
          <w:rFonts w:ascii="Lato" w:hAnsi="Lato"/>
          <w:b w:val="0"/>
          <w:bCs w:val="0"/>
          <w:color w:val="111111"/>
          <w:sz w:val="21"/>
          <w:szCs w:val="21"/>
          <w:shd w:val="clear" w:color="auto" w:fill="FFFFFF"/>
        </w:rPr>
        <w:t xml:space="preserve">Does not </w:t>
      </w:r>
      <w:proofErr w:type="gramStart"/>
      <w:r>
        <w:rPr>
          <w:rStyle w:val="Strong"/>
          <w:rFonts w:ascii="Lato" w:hAnsi="Lato"/>
          <w:b w:val="0"/>
          <w:bCs w:val="0"/>
          <w:color w:val="111111"/>
          <w:sz w:val="21"/>
          <w:szCs w:val="21"/>
          <w:shd w:val="clear" w:color="auto" w:fill="FFFFFF"/>
        </w:rPr>
        <w:t>apply</w:t>
      </w:r>
      <w:proofErr w:type="gramEnd"/>
    </w:p>
    <w:p w14:paraId="6A2EB182" w14:textId="77777777" w:rsidR="004A71BA" w:rsidRDefault="004A71BA" w:rsidP="00646B30">
      <w:pPr>
        <w:rPr>
          <w:rStyle w:val="Strong"/>
          <w:rFonts w:ascii="Lato" w:hAnsi="Lato"/>
          <w:color w:val="111111"/>
          <w:sz w:val="21"/>
          <w:szCs w:val="21"/>
          <w:shd w:val="clear" w:color="auto" w:fill="FFFFFF"/>
        </w:rPr>
      </w:pPr>
    </w:p>
    <w:p w14:paraId="2C880C65" w14:textId="2C0EDD5D" w:rsidR="004A71BA" w:rsidRDefault="004A71BA" w:rsidP="004A71BA">
      <w:pPr>
        <w:pBdr>
          <w:bottom w:val="single" w:sz="4" w:space="1" w:color="auto"/>
        </w:pBdr>
        <w:rPr>
          <w:rStyle w:val="Strong"/>
          <w:rFonts w:ascii="Lato" w:hAnsi="Lato"/>
          <w:color w:val="111111"/>
          <w:sz w:val="21"/>
          <w:szCs w:val="21"/>
          <w:shd w:val="clear" w:color="auto" w:fill="FFFFFF"/>
        </w:rPr>
      </w:pPr>
      <w:r>
        <w:rPr>
          <w:rStyle w:val="Strong"/>
          <w:rFonts w:ascii="Lato" w:hAnsi="Lato"/>
          <w:color w:val="38D1B3"/>
          <w:sz w:val="36"/>
          <w:szCs w:val="36"/>
        </w:rPr>
        <w:t>4</w:t>
      </w:r>
      <w:r w:rsidR="00A33497">
        <w:rPr>
          <w:rStyle w:val="apple-converted-space"/>
          <w:rFonts w:ascii="Lato" w:hAnsi="Lato"/>
          <w:color w:val="38D1B3"/>
          <w:sz w:val="36"/>
          <w:szCs w:val="36"/>
          <w:shd w:val="clear" w:color="auto" w:fill="FFFFFF"/>
        </w:rPr>
        <w:t>-</w:t>
      </w:r>
      <w:r>
        <w:rPr>
          <w:rFonts w:ascii="Lato" w:hAnsi="Lato"/>
          <w:color w:val="38D1B3"/>
          <w:sz w:val="36"/>
          <w:szCs w:val="36"/>
        </w:rPr>
        <w:t>Progress Report (Data/Chart/Specimen Collection)</w:t>
      </w:r>
    </w:p>
    <w:p w14:paraId="655A78B5" w14:textId="0F69F1CD" w:rsidR="004A71BA" w:rsidRDefault="004A71BA" w:rsidP="00646B30">
      <w:pPr>
        <w:rPr>
          <w:rStyle w:val="Strong"/>
          <w:rFonts w:ascii="Lato" w:hAnsi="Lato"/>
          <w:color w:val="111111"/>
          <w:sz w:val="21"/>
          <w:szCs w:val="21"/>
          <w:shd w:val="clear" w:color="auto" w:fill="FFFFFF"/>
        </w:rPr>
      </w:pPr>
      <w:r>
        <w:t xml:space="preserve">A </w:t>
      </w:r>
      <w:r>
        <w:rPr>
          <w:rStyle w:val="Strong"/>
          <w:rFonts w:ascii="Lato" w:hAnsi="Lato"/>
          <w:color w:val="111111"/>
          <w:sz w:val="21"/>
          <w:szCs w:val="21"/>
          <w:shd w:val="clear" w:color="auto" w:fill="FFFFFF"/>
        </w:rPr>
        <w:t>Provide a synopsis of results so far and describe any data analysis that has taken place.</w:t>
      </w:r>
    </w:p>
    <w:p w14:paraId="46D7B50D" w14:textId="12B46E27" w:rsidR="004A71BA" w:rsidRPr="004A71BA" w:rsidRDefault="004A71BA" w:rsidP="00646B30">
      <w:r>
        <w:rPr>
          <w:rStyle w:val="Strong"/>
          <w:rFonts w:ascii="Lato" w:hAnsi="Lato"/>
          <w:color w:val="111111"/>
          <w:sz w:val="21"/>
          <w:szCs w:val="21"/>
          <w:shd w:val="clear" w:color="auto" w:fill="FFFFFF"/>
        </w:rPr>
        <w:tab/>
      </w:r>
      <w:r w:rsidRPr="004A71BA">
        <w:rPr>
          <w:rFonts w:ascii="Lato" w:hAnsi="Lato"/>
          <w:i/>
          <w:iCs/>
          <w:color w:val="111111"/>
          <w:sz w:val="21"/>
          <w:szCs w:val="21"/>
          <w:shd w:val="clear" w:color="auto" w:fill="FFFFFF"/>
        </w:rPr>
        <w:t>If no data have been collected or analyzed, please indicate why.</w:t>
      </w:r>
      <w:r>
        <w:rPr>
          <w:rFonts w:ascii="Lato" w:hAnsi="Lato"/>
          <w:color w:val="111111"/>
          <w:sz w:val="21"/>
          <w:szCs w:val="21"/>
          <w:shd w:val="clear" w:color="auto" w:fill="FFFFFF"/>
        </w:rPr>
        <w:t xml:space="preserve"> (</w:t>
      </w:r>
      <w:proofErr w:type="gramStart"/>
      <w:r>
        <w:rPr>
          <w:rFonts w:ascii="Lato" w:hAnsi="Lato"/>
          <w:color w:val="111111"/>
          <w:sz w:val="21"/>
          <w:szCs w:val="21"/>
          <w:shd w:val="clear" w:color="auto" w:fill="FFFFFF"/>
        </w:rPr>
        <w:t>text</w:t>
      </w:r>
      <w:proofErr w:type="gramEnd"/>
      <w:r>
        <w:rPr>
          <w:rFonts w:ascii="Lato" w:hAnsi="Lato"/>
          <w:color w:val="111111"/>
          <w:sz w:val="21"/>
          <w:szCs w:val="21"/>
          <w:shd w:val="clear" w:color="auto" w:fill="FFFFFF"/>
        </w:rPr>
        <w:t xml:space="preserve"> box)</w:t>
      </w:r>
    </w:p>
    <w:p w14:paraId="7B8B77C2" w14:textId="77777777" w:rsidR="00015F25" w:rsidRDefault="00015F25" w:rsidP="004A71BA"/>
    <w:p w14:paraId="290B211D" w14:textId="7511067A" w:rsidR="004A71BA" w:rsidRDefault="004A71BA" w:rsidP="004A71BA">
      <w:r>
        <w:t xml:space="preserve">B </w:t>
      </w:r>
      <w:r>
        <w:rPr>
          <w:rStyle w:val="Strong"/>
          <w:rFonts w:ascii="Lato" w:hAnsi="Lato"/>
          <w:color w:val="111111"/>
          <w:sz w:val="21"/>
          <w:szCs w:val="21"/>
          <w:shd w:val="clear" w:color="auto" w:fill="FFFFFF"/>
        </w:rPr>
        <w:t>Have any publications or presentations resulted from the research?</w:t>
      </w:r>
    </w:p>
    <w:p w14:paraId="3C90B708"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00799489" w14:textId="0D04CAFA" w:rsidR="004A71BA" w:rsidRPr="004A71BA" w:rsidRDefault="004A71BA" w:rsidP="00993F9F">
      <w:pPr>
        <w:pStyle w:val="ListParagraph"/>
        <w:numPr>
          <w:ilvl w:val="1"/>
          <w:numId w:val="104"/>
        </w:numPr>
      </w:pPr>
      <w:r w:rsidRPr="004A71BA">
        <w:rPr>
          <w:rFonts w:ascii="Lato" w:hAnsi="Lato"/>
          <w:i/>
          <w:iCs/>
          <w:color w:val="111111"/>
          <w:sz w:val="21"/>
          <w:szCs w:val="21"/>
          <w:shd w:val="clear" w:color="auto" w:fill="FFFFFF"/>
        </w:rPr>
        <w:t>Publications or Presentations:</w:t>
      </w:r>
    </w:p>
    <w:p w14:paraId="5343E9D1"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lastRenderedPageBreak/>
        <w:t>No</w:t>
      </w:r>
    </w:p>
    <w:p w14:paraId="0C7BD796" w14:textId="77777777" w:rsidR="004A71BA" w:rsidRDefault="004A71BA" w:rsidP="004A71BA"/>
    <w:p w14:paraId="55644F55" w14:textId="5BCA7C7A" w:rsidR="004A71BA" w:rsidRDefault="004A71BA" w:rsidP="008F42A7">
      <w:pPr>
        <w:pBdr>
          <w:bottom w:val="single" w:sz="4" w:space="1" w:color="auto"/>
        </w:pBdr>
      </w:pPr>
      <w:r>
        <w:rPr>
          <w:rStyle w:val="Strong"/>
          <w:rFonts w:ascii="Lato" w:hAnsi="Lato"/>
          <w:color w:val="38D1B3"/>
          <w:sz w:val="36"/>
          <w:szCs w:val="36"/>
        </w:rPr>
        <w:t>5</w:t>
      </w:r>
      <w:r w:rsidR="00A33497">
        <w:rPr>
          <w:rStyle w:val="apple-converted-space"/>
          <w:rFonts w:ascii="Lato" w:hAnsi="Lato"/>
          <w:color w:val="38D1B3"/>
          <w:sz w:val="36"/>
          <w:szCs w:val="36"/>
          <w:shd w:val="clear" w:color="auto" w:fill="FFFFFF"/>
        </w:rPr>
        <w:t>-</w:t>
      </w:r>
      <w:r>
        <w:rPr>
          <w:rFonts w:ascii="Lato" w:hAnsi="Lato"/>
          <w:color w:val="38D1B3"/>
          <w:sz w:val="36"/>
          <w:szCs w:val="36"/>
        </w:rPr>
        <w:t>Final Study Impact and Future Plans</w:t>
      </w:r>
    </w:p>
    <w:p w14:paraId="4AE3E87B" w14:textId="53982F2C" w:rsidR="004A71BA" w:rsidRPr="004A71BA" w:rsidRDefault="004A71BA" w:rsidP="004A71BA">
      <w:r>
        <w:t xml:space="preserve">A </w:t>
      </w:r>
      <w:r>
        <w:rPr>
          <w:rStyle w:val="Strong"/>
          <w:rFonts w:ascii="Lato" w:hAnsi="Lato"/>
          <w:color w:val="111111"/>
          <w:sz w:val="21"/>
          <w:szCs w:val="21"/>
          <w:shd w:val="clear" w:color="auto" w:fill="FFFFFF"/>
        </w:rPr>
        <w:t>Please provide a bibliography of publications, abstracts, and presentations to date.</w:t>
      </w:r>
      <w:r>
        <w:rPr>
          <w:rStyle w:val="Strong"/>
          <w:rFonts w:ascii="Lato" w:hAnsi="Lato"/>
          <w:b w:val="0"/>
          <w:bCs w:val="0"/>
          <w:color w:val="111111"/>
          <w:sz w:val="21"/>
          <w:szCs w:val="21"/>
          <w:shd w:val="clear" w:color="auto" w:fill="FFFFFF"/>
        </w:rPr>
        <w:t xml:space="preserve"> (</w:t>
      </w:r>
      <w:proofErr w:type="gramStart"/>
      <w:r>
        <w:rPr>
          <w:rStyle w:val="Strong"/>
          <w:rFonts w:ascii="Lato" w:hAnsi="Lato"/>
          <w:b w:val="0"/>
          <w:bCs w:val="0"/>
          <w:color w:val="111111"/>
          <w:sz w:val="21"/>
          <w:szCs w:val="21"/>
          <w:shd w:val="clear" w:color="auto" w:fill="FFFFFF"/>
        </w:rPr>
        <w:t>text</w:t>
      </w:r>
      <w:proofErr w:type="gramEnd"/>
      <w:r>
        <w:rPr>
          <w:rStyle w:val="Strong"/>
          <w:rFonts w:ascii="Lato" w:hAnsi="Lato"/>
          <w:b w:val="0"/>
          <w:bCs w:val="0"/>
          <w:color w:val="111111"/>
          <w:sz w:val="21"/>
          <w:szCs w:val="21"/>
          <w:shd w:val="clear" w:color="auto" w:fill="FFFFFF"/>
        </w:rPr>
        <w:t xml:space="preserve"> box)</w:t>
      </w:r>
    </w:p>
    <w:p w14:paraId="4224EDD1" w14:textId="77777777" w:rsidR="004A71BA" w:rsidRDefault="004A71BA" w:rsidP="004A71BA"/>
    <w:p w14:paraId="657F7E4D" w14:textId="698CEDD8" w:rsidR="004A71BA" w:rsidRDefault="004A71BA" w:rsidP="004A71BA">
      <w:r>
        <w:t xml:space="preserve">B </w:t>
      </w:r>
      <w:r>
        <w:rPr>
          <w:rStyle w:val="Strong"/>
          <w:rFonts w:ascii="Lato" w:hAnsi="Lato"/>
          <w:color w:val="111111"/>
          <w:sz w:val="21"/>
          <w:szCs w:val="21"/>
          <w:shd w:val="clear" w:color="auto" w:fill="FFFFFF"/>
        </w:rPr>
        <w:t>If no publications to date, are publications planned or in preparation?</w:t>
      </w:r>
    </w:p>
    <w:p w14:paraId="105E625D"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0FF04402" w14:textId="2F074C1B" w:rsidR="004A71BA" w:rsidRPr="004A71BA" w:rsidRDefault="004A71BA" w:rsidP="00993F9F">
      <w:pPr>
        <w:pStyle w:val="ListParagraph"/>
        <w:numPr>
          <w:ilvl w:val="1"/>
          <w:numId w:val="104"/>
        </w:numPr>
      </w:pPr>
      <w:r w:rsidRPr="004A71BA">
        <w:rPr>
          <w:rFonts w:ascii="Lato" w:hAnsi="Lato"/>
          <w:i/>
          <w:iCs/>
          <w:color w:val="111111"/>
          <w:sz w:val="21"/>
          <w:szCs w:val="21"/>
          <w:shd w:val="clear" w:color="auto" w:fill="FFFFFF"/>
        </w:rPr>
        <w:t>If “YES” please describe:</w:t>
      </w:r>
    </w:p>
    <w:p w14:paraId="0F6DB960"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672FC755" w14:textId="77777777" w:rsidR="004A71BA" w:rsidRDefault="004A71BA" w:rsidP="004A71BA"/>
    <w:p w14:paraId="06DAB6D8" w14:textId="12F68FEC" w:rsidR="004A71BA" w:rsidRDefault="004A71BA" w:rsidP="004A71BA">
      <w:r>
        <w:t xml:space="preserve">C </w:t>
      </w:r>
      <w:r>
        <w:rPr>
          <w:rStyle w:val="Strong"/>
          <w:rFonts w:ascii="Lato" w:hAnsi="Lato"/>
          <w:color w:val="111111"/>
          <w:sz w:val="21"/>
          <w:szCs w:val="21"/>
          <w:shd w:val="clear" w:color="auto" w:fill="FFFFFF"/>
        </w:rPr>
        <w:t>Are future trials or grant applications related to this research planned?</w:t>
      </w:r>
    </w:p>
    <w:p w14:paraId="315B820D"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1E990C55" w14:textId="77777777" w:rsidR="004A71BA" w:rsidRPr="004A71BA" w:rsidRDefault="004A71BA" w:rsidP="00993F9F">
      <w:pPr>
        <w:pStyle w:val="ListParagraph"/>
        <w:numPr>
          <w:ilvl w:val="1"/>
          <w:numId w:val="104"/>
        </w:numPr>
      </w:pPr>
      <w:r w:rsidRPr="004A71BA">
        <w:rPr>
          <w:rFonts w:ascii="Lato" w:hAnsi="Lato"/>
          <w:i/>
          <w:iCs/>
          <w:color w:val="111111"/>
          <w:sz w:val="21"/>
          <w:szCs w:val="21"/>
          <w:shd w:val="clear" w:color="auto" w:fill="FFFFFF"/>
        </w:rPr>
        <w:t>If “YES” please describe:</w:t>
      </w:r>
    </w:p>
    <w:p w14:paraId="707AEA06"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4C86C71B" w14:textId="77777777" w:rsidR="004A71BA" w:rsidRDefault="004A71BA" w:rsidP="004A71BA"/>
    <w:p w14:paraId="22EEFC2D" w14:textId="7DF735AE" w:rsidR="004A71BA" w:rsidRDefault="004A71BA" w:rsidP="004A71BA">
      <w:r>
        <w:t xml:space="preserve">D </w:t>
      </w:r>
      <w:r>
        <w:rPr>
          <w:rStyle w:val="Strong"/>
          <w:rFonts w:ascii="Lato" w:hAnsi="Lato"/>
          <w:color w:val="111111"/>
          <w:sz w:val="21"/>
          <w:szCs w:val="21"/>
          <w:shd w:val="clear" w:color="auto" w:fill="FFFFFF"/>
        </w:rPr>
        <w:t>Have the data collected changed clinical practice?</w:t>
      </w:r>
    </w:p>
    <w:p w14:paraId="060ED7C4"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Yes</w:t>
      </w:r>
      <w:r>
        <w:rPr>
          <w:rStyle w:val="Strong"/>
          <w:rFonts w:ascii="Lato" w:hAnsi="Lato"/>
          <w:b w:val="0"/>
          <w:bCs w:val="0"/>
          <w:color w:val="111111"/>
          <w:sz w:val="21"/>
          <w:szCs w:val="21"/>
          <w:shd w:val="clear" w:color="auto" w:fill="FFFFFF"/>
        </w:rPr>
        <w:t xml:space="preserve"> </w:t>
      </w:r>
    </w:p>
    <w:p w14:paraId="0278315B" w14:textId="77777777" w:rsidR="004A71BA" w:rsidRPr="004A71BA" w:rsidRDefault="004A71BA" w:rsidP="00993F9F">
      <w:pPr>
        <w:pStyle w:val="ListParagraph"/>
        <w:numPr>
          <w:ilvl w:val="1"/>
          <w:numId w:val="104"/>
        </w:numPr>
      </w:pPr>
      <w:r w:rsidRPr="004A71BA">
        <w:rPr>
          <w:rFonts w:ascii="Lato" w:hAnsi="Lato"/>
          <w:i/>
          <w:iCs/>
          <w:color w:val="111111"/>
          <w:sz w:val="21"/>
          <w:szCs w:val="21"/>
          <w:shd w:val="clear" w:color="auto" w:fill="FFFFFF"/>
        </w:rPr>
        <w:t>If “YES” please describe:</w:t>
      </w:r>
    </w:p>
    <w:p w14:paraId="580A178B" w14:textId="77777777" w:rsidR="004A71BA" w:rsidRDefault="004A71BA" w:rsidP="00993F9F">
      <w:pPr>
        <w:pStyle w:val="ListParagraph"/>
        <w:numPr>
          <w:ilvl w:val="0"/>
          <w:numId w:val="104"/>
        </w:numPr>
        <w:rPr>
          <w:rStyle w:val="Strong"/>
          <w:rFonts w:ascii="Lato" w:hAnsi="Lato"/>
          <w:b w:val="0"/>
          <w:bCs w:val="0"/>
          <w:color w:val="111111"/>
          <w:sz w:val="21"/>
          <w:szCs w:val="21"/>
          <w:shd w:val="clear" w:color="auto" w:fill="FFFFFF"/>
        </w:rPr>
      </w:pPr>
      <w:r w:rsidRPr="002D36F7">
        <w:rPr>
          <w:rStyle w:val="Strong"/>
          <w:rFonts w:ascii="Lato" w:hAnsi="Lato"/>
          <w:b w:val="0"/>
          <w:bCs w:val="0"/>
          <w:color w:val="111111"/>
          <w:sz w:val="21"/>
          <w:szCs w:val="21"/>
          <w:shd w:val="clear" w:color="auto" w:fill="FFFFFF"/>
        </w:rPr>
        <w:t>No</w:t>
      </w:r>
    </w:p>
    <w:p w14:paraId="0CD2B048" w14:textId="77777777" w:rsidR="008F42A7" w:rsidRDefault="008F42A7" w:rsidP="008F42A7">
      <w:pPr>
        <w:pStyle w:val="ListParagraph"/>
        <w:rPr>
          <w:rStyle w:val="Strong"/>
          <w:rFonts w:ascii="Lato" w:hAnsi="Lato"/>
          <w:b w:val="0"/>
          <w:bCs w:val="0"/>
          <w:color w:val="111111"/>
          <w:sz w:val="21"/>
          <w:szCs w:val="21"/>
          <w:shd w:val="clear" w:color="auto" w:fill="FFFFFF"/>
        </w:rPr>
      </w:pPr>
    </w:p>
    <w:p w14:paraId="3B07BBE5" w14:textId="7CD19F05" w:rsidR="004A71BA" w:rsidRDefault="008F42A7" w:rsidP="00F85BB7">
      <w:pPr>
        <w:pBdr>
          <w:bottom w:val="single" w:sz="4" w:space="1" w:color="auto"/>
        </w:pBdr>
      </w:pPr>
      <w:r>
        <w:rPr>
          <w:rStyle w:val="Strong"/>
          <w:rFonts w:ascii="Lato" w:hAnsi="Lato"/>
          <w:color w:val="38D1B3"/>
          <w:sz w:val="36"/>
          <w:szCs w:val="36"/>
        </w:rPr>
        <w:t>6</w:t>
      </w:r>
      <w:r w:rsidR="00A33497">
        <w:rPr>
          <w:rStyle w:val="apple-converted-space"/>
          <w:rFonts w:ascii="Lato" w:hAnsi="Lato"/>
          <w:color w:val="38D1B3"/>
          <w:sz w:val="36"/>
          <w:szCs w:val="36"/>
          <w:shd w:val="clear" w:color="auto" w:fill="FFFFFF"/>
        </w:rPr>
        <w:t>-</w:t>
      </w:r>
      <w:r>
        <w:rPr>
          <w:rFonts w:ascii="Lato" w:hAnsi="Lato"/>
          <w:color w:val="38D1B3"/>
          <w:sz w:val="36"/>
          <w:szCs w:val="36"/>
        </w:rPr>
        <w:t>Attachments</w:t>
      </w:r>
    </w:p>
    <w:p w14:paraId="0E7CD90A" w14:textId="15788AFF" w:rsidR="004A71BA"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Current Protocol</w:t>
      </w:r>
    </w:p>
    <w:p w14:paraId="3D11BB94" w14:textId="3CA9500C"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Copy of Current Stamped Consent</w:t>
      </w:r>
    </w:p>
    <w:p w14:paraId="376F9AAA" w14:textId="799C09C8"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Off-Site INDSR Spreadsheet since last review</w:t>
      </w:r>
    </w:p>
    <w:p w14:paraId="78D39A57" w14:textId="79CDA81A"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DSMB Reports</w:t>
      </w:r>
    </w:p>
    <w:p w14:paraId="78F7C1EC" w14:textId="2943EDB8"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Publications/Presentations</w:t>
      </w:r>
    </w:p>
    <w:p w14:paraId="0CB0D9A5" w14:textId="29552FD1"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Current IB/Device Brochure/Package Insert</w:t>
      </w:r>
    </w:p>
    <w:p w14:paraId="747FAE34" w14:textId="2D4FCCE5"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AE and UAP Spreadsheets since last review</w:t>
      </w:r>
    </w:p>
    <w:p w14:paraId="13E35993" w14:textId="2860B1D8"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Audit/Monitoring Visit Reports</w:t>
      </w:r>
    </w:p>
    <w:p w14:paraId="4A0450ED" w14:textId="2BD2DC3A"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FDA Correspondence/Annual Report</w:t>
      </w:r>
    </w:p>
    <w:p w14:paraId="25E0E36A" w14:textId="29B86600"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UAP Form</w:t>
      </w:r>
    </w:p>
    <w:p w14:paraId="56741EDA" w14:textId="766E2EB6" w:rsidR="008F42A7" w:rsidRDefault="008F42A7" w:rsidP="004A71BA">
      <w:pPr>
        <w:rPr>
          <w:rStyle w:val="Strong"/>
          <w:rFonts w:ascii="Lato" w:hAnsi="Lato"/>
          <w:color w:val="111111"/>
          <w:sz w:val="21"/>
          <w:szCs w:val="21"/>
          <w:shd w:val="clear" w:color="auto" w:fill="FFFFFF"/>
        </w:rPr>
      </w:pPr>
      <w:r>
        <w:rPr>
          <w:rStyle w:val="Strong"/>
          <w:rFonts w:ascii="Lato" w:hAnsi="Lato"/>
          <w:color w:val="111111"/>
          <w:sz w:val="21"/>
          <w:szCs w:val="21"/>
          <w:shd w:val="clear" w:color="auto" w:fill="FFFFFF"/>
        </w:rPr>
        <w:t>SAE at SLUHN </w:t>
      </w:r>
      <w:r>
        <w:rPr>
          <w:rStyle w:val="Strong"/>
          <w:rFonts w:ascii="Lato" w:hAnsi="Lato"/>
          <w:color w:val="111111"/>
          <w:sz w:val="21"/>
          <w:szCs w:val="21"/>
          <w:u w:val="single"/>
          <w:shd w:val="clear" w:color="auto" w:fill="FFFFFF"/>
        </w:rPr>
        <w:t>not</w:t>
      </w:r>
      <w:r>
        <w:rPr>
          <w:rStyle w:val="apple-converted-space"/>
          <w:rFonts w:ascii="Lato" w:hAnsi="Lato"/>
          <w:b/>
          <w:bCs/>
          <w:color w:val="111111"/>
          <w:sz w:val="21"/>
          <w:szCs w:val="21"/>
          <w:u w:val="single"/>
          <w:shd w:val="clear" w:color="auto" w:fill="FFFFFF"/>
        </w:rPr>
        <w:t> </w:t>
      </w:r>
      <w:r>
        <w:rPr>
          <w:rStyle w:val="Strong"/>
          <w:rFonts w:ascii="Lato" w:hAnsi="Lato"/>
          <w:color w:val="111111"/>
          <w:sz w:val="21"/>
          <w:szCs w:val="21"/>
          <w:shd w:val="clear" w:color="auto" w:fill="FFFFFF"/>
        </w:rPr>
        <w:t>noted in informed consent.</w:t>
      </w:r>
    </w:p>
    <w:p w14:paraId="151BF348" w14:textId="4F0FADE5" w:rsidR="00883C95" w:rsidRPr="00F85C46" w:rsidRDefault="008F42A7" w:rsidP="00F85C46">
      <w:pPr>
        <w:rPr>
          <w:rFonts w:ascii="Lato" w:hAnsi="Lato"/>
          <w:b/>
          <w:bCs/>
          <w:color w:val="111111"/>
          <w:sz w:val="21"/>
          <w:szCs w:val="21"/>
          <w:shd w:val="clear" w:color="auto" w:fill="FFFFFF"/>
        </w:rPr>
      </w:pPr>
      <w:r>
        <w:rPr>
          <w:rStyle w:val="Strong"/>
          <w:rFonts w:ascii="Lato" w:hAnsi="Lato"/>
          <w:color w:val="111111"/>
          <w:sz w:val="21"/>
          <w:szCs w:val="21"/>
          <w:shd w:val="clear" w:color="auto" w:fill="FFFFFF"/>
        </w:rPr>
        <w:t xml:space="preserve">SAE at SLUHN noted in informed </w:t>
      </w:r>
      <w:proofErr w:type="gramStart"/>
      <w:r>
        <w:rPr>
          <w:rStyle w:val="Strong"/>
          <w:rFonts w:ascii="Lato" w:hAnsi="Lato"/>
          <w:color w:val="111111"/>
          <w:sz w:val="21"/>
          <w:szCs w:val="21"/>
          <w:shd w:val="clear" w:color="auto" w:fill="FFFFFF"/>
        </w:rPr>
        <w:t>consent</w:t>
      </w:r>
      <w:proofErr w:type="gramEnd"/>
    </w:p>
    <w:p w14:paraId="6F6015F0" w14:textId="77777777" w:rsidR="00F85C46" w:rsidRDefault="00F85C46" w:rsidP="00883C95">
      <w:pPr>
        <w:pStyle w:val="ListBullet"/>
        <w:numPr>
          <w:ilvl w:val="0"/>
          <w:numId w:val="0"/>
        </w:numPr>
      </w:pPr>
    </w:p>
    <w:p w14:paraId="1EE44D90" w14:textId="543693E5" w:rsidR="00F85C46" w:rsidRDefault="00F85C46">
      <w:pPr>
        <w:spacing w:after="160" w:line="259" w:lineRule="auto"/>
      </w:pPr>
      <w:r>
        <w:br w:type="page"/>
      </w:r>
    </w:p>
    <w:p w14:paraId="4CD48DD6" w14:textId="77777777" w:rsidR="00F85C46" w:rsidRPr="00E237E8" w:rsidRDefault="00F85C46" w:rsidP="00883C95">
      <w:pPr>
        <w:pStyle w:val="ListBullet"/>
        <w:numPr>
          <w:ilvl w:val="0"/>
          <w:numId w:val="0"/>
        </w:numPr>
        <w:sectPr w:rsidR="00F85C46" w:rsidRPr="00E237E8" w:rsidSect="00AC4859">
          <w:pgSz w:w="12240" w:h="15840" w:code="1"/>
          <w:pgMar w:top="2160" w:right="1080" w:bottom="720" w:left="1080" w:header="648" w:footer="432" w:gutter="0"/>
          <w:cols w:space="708"/>
          <w:docGrid w:linePitch="360"/>
        </w:sectPr>
      </w:pPr>
    </w:p>
    <w:p w14:paraId="33BCC1B1" w14:textId="728C6ACF" w:rsidR="00883C95" w:rsidRPr="00360382" w:rsidRDefault="00BC301A" w:rsidP="00883C95">
      <w:pPr>
        <w:pStyle w:val="ListBullet"/>
        <w:numPr>
          <w:ilvl w:val="0"/>
          <w:numId w:val="0"/>
        </w:numPr>
        <w:rPr>
          <w:rFonts w:ascii="Century Gothic" w:hAnsi="Century Gothic"/>
          <w:b/>
          <w:bCs/>
        </w:rPr>
      </w:pPr>
      <w:r w:rsidRPr="00360382">
        <w:rPr>
          <w:rFonts w:ascii="Century Gothic" w:hAnsi="Century Gothic"/>
          <w:b/>
          <w:bCs/>
        </w:rPr>
        <w:lastRenderedPageBreak/>
        <w:t>References:</w:t>
      </w:r>
    </w:p>
    <w:p w14:paraId="34701F8C" w14:textId="16D11235" w:rsidR="00BC301A" w:rsidRPr="00B373E5" w:rsidRDefault="00590A78" w:rsidP="00993F9F">
      <w:pPr>
        <w:pStyle w:val="ListBullet"/>
        <w:numPr>
          <w:ilvl w:val="1"/>
          <w:numId w:val="101"/>
        </w:numPr>
        <w:rPr>
          <w:rFonts w:ascii="Century Gothic" w:hAnsi="Century Gothic"/>
        </w:rPr>
      </w:pPr>
      <w:r w:rsidRPr="00B373E5">
        <w:rPr>
          <w:rFonts w:ascii="Century Gothic" w:hAnsi="Century Gothic"/>
        </w:rPr>
        <w:t>OpenA1. (2023</w:t>
      </w:r>
      <w:r w:rsidR="00B373E5">
        <w:rPr>
          <w:rFonts w:ascii="Century Gothic" w:hAnsi="Century Gothic"/>
        </w:rPr>
        <w:t>)</w:t>
      </w:r>
      <w:r w:rsidRPr="00B373E5">
        <w:rPr>
          <w:rFonts w:ascii="Century Gothic" w:hAnsi="Century Gothic"/>
        </w:rPr>
        <w:t xml:space="preserve">. </w:t>
      </w:r>
      <w:proofErr w:type="spellStart"/>
      <w:r w:rsidRPr="00B373E5">
        <w:rPr>
          <w:rFonts w:ascii="Century Gothic" w:hAnsi="Century Gothic"/>
          <w:i/>
          <w:iCs/>
        </w:rPr>
        <w:t>ChatGPT</w:t>
      </w:r>
      <w:proofErr w:type="spellEnd"/>
      <w:r w:rsidRPr="00B373E5">
        <w:rPr>
          <w:rFonts w:ascii="Century Gothic" w:hAnsi="Century Gothic"/>
        </w:rPr>
        <w:t xml:space="preserve"> (June 25 version) [Large language model]. </w:t>
      </w:r>
      <w:hyperlink r:id="rId101" w:history="1">
        <w:r w:rsidRPr="00B373E5">
          <w:rPr>
            <w:rStyle w:val="Hyperlink"/>
            <w:rFonts w:ascii="Century Gothic" w:hAnsi="Century Gothic"/>
          </w:rPr>
          <w:t>https://chat.openai.com/chat</w:t>
        </w:r>
      </w:hyperlink>
    </w:p>
    <w:p w14:paraId="582546FE" w14:textId="7556480F" w:rsidR="00590A78" w:rsidRPr="00B373E5" w:rsidRDefault="00D670CF" w:rsidP="00993F9F">
      <w:pPr>
        <w:pStyle w:val="ListBullet"/>
        <w:numPr>
          <w:ilvl w:val="1"/>
          <w:numId w:val="101"/>
        </w:numPr>
        <w:rPr>
          <w:rFonts w:ascii="Century Gothic" w:hAnsi="Century Gothic"/>
        </w:rPr>
      </w:pPr>
      <w:r w:rsidRPr="00B373E5">
        <w:rPr>
          <w:rFonts w:ascii="Century Gothic" w:hAnsi="Century Gothic"/>
        </w:rPr>
        <w:t xml:space="preserve">Accessing and Using the Cayuse Help Center. (2023). University of Nevada, Las Vegas. </w:t>
      </w:r>
      <w:hyperlink r:id="rId102" w:history="1">
        <w:r w:rsidRPr="00B373E5">
          <w:rPr>
            <w:rStyle w:val="Hyperlink"/>
            <w:rFonts w:ascii="Century Gothic" w:hAnsi="Century Gothic"/>
          </w:rPr>
          <w:t>https://www.unlv.edu/sites/default/files/page_files/1635/Accessing_the_Cayuse_Help_Center_ACC.pdf</w:t>
        </w:r>
      </w:hyperlink>
    </w:p>
    <w:p w14:paraId="416A6E7C" w14:textId="27C1EB74" w:rsidR="007E54E2" w:rsidRPr="00E237E8" w:rsidRDefault="00D670CF" w:rsidP="00993F9F">
      <w:pPr>
        <w:pStyle w:val="ListBullet"/>
        <w:numPr>
          <w:ilvl w:val="1"/>
          <w:numId w:val="101"/>
        </w:numPr>
      </w:pPr>
      <w:r w:rsidRPr="00FA1884">
        <w:rPr>
          <w:rFonts w:ascii="Century Gothic" w:hAnsi="Century Gothic"/>
        </w:rPr>
        <w:t xml:space="preserve">Cayuse Help Center. (2023). </w:t>
      </w:r>
      <w:r w:rsidRPr="00FA1884">
        <w:rPr>
          <w:rFonts w:ascii="Century Gothic" w:hAnsi="Century Gothic"/>
          <w:i/>
          <w:iCs/>
        </w:rPr>
        <w:t>Human Ethics</w:t>
      </w:r>
      <w:r w:rsidRPr="00FA1884">
        <w:rPr>
          <w:rFonts w:ascii="Century Gothic" w:hAnsi="Century Gothic"/>
        </w:rPr>
        <w:t xml:space="preserve">. </w:t>
      </w:r>
    </w:p>
    <w:sectPr w:rsidR="007E54E2" w:rsidRPr="00E237E8" w:rsidSect="00AC4859">
      <w:footerReference w:type="first" r:id="rId103"/>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86704" w14:textId="77777777" w:rsidR="0040383C" w:rsidRDefault="0040383C" w:rsidP="005A20E2">
      <w:r>
        <w:separator/>
      </w:r>
    </w:p>
    <w:p w14:paraId="28C4B9BB" w14:textId="77777777" w:rsidR="0040383C" w:rsidRDefault="0040383C"/>
    <w:p w14:paraId="1E15F409" w14:textId="77777777" w:rsidR="0040383C" w:rsidRDefault="0040383C" w:rsidP="009B4773"/>
    <w:p w14:paraId="4B3FB11F" w14:textId="77777777" w:rsidR="0040383C" w:rsidRDefault="0040383C" w:rsidP="00513832"/>
  </w:endnote>
  <w:endnote w:type="continuationSeparator" w:id="0">
    <w:p w14:paraId="3134674B" w14:textId="77777777" w:rsidR="0040383C" w:rsidRDefault="0040383C" w:rsidP="005A20E2">
      <w:r>
        <w:continuationSeparator/>
      </w:r>
    </w:p>
    <w:p w14:paraId="426B7858" w14:textId="77777777" w:rsidR="0040383C" w:rsidRDefault="0040383C"/>
    <w:p w14:paraId="2FF4A87A" w14:textId="77777777" w:rsidR="0040383C" w:rsidRDefault="0040383C" w:rsidP="009B4773"/>
    <w:p w14:paraId="57F0285C" w14:textId="77777777" w:rsidR="0040383C" w:rsidRDefault="0040383C"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hne-Buch">
    <w:altName w:val="Calibri"/>
    <w:charset w:val="00"/>
    <w:family w:val="auto"/>
    <w:pitch w:val="default"/>
    <w:sig w:usb0="00000003" w:usb1="00000000" w:usb2="00000000" w:usb3="00000000" w:csb0="00000001" w:csb1="00000000"/>
  </w:font>
  <w:font w:name="AvenirLTW04-55Roman">
    <w:altName w:val="Calibri"/>
    <w:panose1 w:val="00000000000000000000"/>
    <w:charset w:val="00"/>
    <w:family w:val="auto"/>
    <w:notTrueType/>
    <w:pitch w:val="default"/>
    <w:sig w:usb0="00000003" w:usb1="00000000" w:usb2="00000000" w:usb3="00000000" w:csb0="00000001" w:csb1="00000000"/>
  </w:font>
  <w:font w:name="AvenirLTW04-45Book">
    <w:altName w:val="Calibri"/>
    <w:panose1 w:val="00000000000000000000"/>
    <w:charset w:val="00"/>
    <w:family w:val="auto"/>
    <w:notTrueType/>
    <w:pitch w:val="default"/>
    <w:sig w:usb0="00000003" w:usb1="00000000" w:usb2="00000000" w:usb3="00000000" w:csb0="00000001" w:csb1="00000000"/>
  </w:font>
  <w:font w:name="AvenirLTW04-95Blac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7D26D19D" w14:textId="77777777" w:rsidR="00795F40" w:rsidRDefault="00795F40"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307862"/>
      <w:docPartObj>
        <w:docPartGallery w:val="Page Numbers (Bottom of Page)"/>
        <w:docPartUnique/>
      </w:docPartObj>
    </w:sdtPr>
    <w:sdtEndPr>
      <w:rPr>
        <w:noProof/>
      </w:rPr>
    </w:sdtEndPr>
    <w:sdtContent>
      <w:sdt>
        <w:sdtPr>
          <w:id w:val="241920231"/>
          <w:docPartObj>
            <w:docPartGallery w:val="Page Numbers (Bottom of Page)"/>
            <w:docPartUnique/>
          </w:docPartObj>
        </w:sdtPr>
        <w:sdtEndPr>
          <w:rPr>
            <w:noProof/>
          </w:rPr>
        </w:sdtEndPr>
        <w:sdtContent>
          <w:p w14:paraId="3CC7A9F2" w14:textId="77777777" w:rsidR="00795F40" w:rsidRDefault="00795F40"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CC74" w14:textId="77777777" w:rsidR="00795F40" w:rsidRPr="00F8411A" w:rsidRDefault="00795F40" w:rsidP="00F8411A">
    <w:pPr>
      <w:pStyle w:val="Footer"/>
    </w:pPr>
    <w:r>
      <w:rPr>
        <w:noProof/>
      </w:rPr>
      <mc:AlternateContent>
        <mc:Choice Requires="wps">
          <w:drawing>
            <wp:anchor distT="45720" distB="45720" distL="114300" distR="114300" simplePos="0" relativeHeight="251700224" behindDoc="0" locked="0" layoutInCell="1" allowOverlap="1" wp14:anchorId="2352DFCC" wp14:editId="3D60644F">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4F3AE0C1" w14:textId="77777777" w:rsidR="00795F40" w:rsidRPr="00096BE1" w:rsidRDefault="00795F40"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Pr="00096BE1">
                            <w:rPr>
                              <w:rStyle w:val="PageNumber"/>
                            </w:rPr>
                            <w:t>1</w:t>
                          </w:r>
                          <w:r w:rsidRPr="00096BE1">
                            <w:rPr>
                              <w:rStyle w:val="PageNumbe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2DFCC" id="_x0000_t202" coordsize="21600,21600" o:spt="202" path="m,l,21600r21600,l21600,xe">
              <v:stroke joinstyle="miter"/>
              <v:path gradientshapeok="t" o:connecttype="rect"/>
            </v:shapetype>
            <v:shape id="_x0000_s1028"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" filled="f" stroked="f">
              <v:textbox inset="0,0,0,0">
                <w:txbxContent>
                  <w:p w14:paraId="4F3AE0C1" w14:textId="77777777" w:rsidR="00795F40" w:rsidRPr="00096BE1" w:rsidRDefault="00795F40"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Pr="00096BE1">
                      <w:rPr>
                        <w:rStyle w:val="PageNumber"/>
                      </w:rPr>
                      <w:t>1</w:t>
                    </w:r>
                    <w:r w:rsidRPr="00096BE1">
                      <w:rPr>
                        <w:rStyle w:val="PageNumber"/>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74207995" w14:textId="77777777" w:rsidR="00795F40" w:rsidRDefault="00795F40" w:rsidP="00F8411A">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1CE545D0" w14:textId="77777777" w:rsidR="00795F40" w:rsidRDefault="00993F9F" w:rsidP="00F8411A">
        <w:pPr>
          <w:pStyle w:val="Footer"/>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673D41E6" w14:textId="77777777" w:rsidR="00795F40" w:rsidRDefault="00795F40"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3416138F" w14:textId="77777777" w:rsidR="00795F40" w:rsidRDefault="00993F9F"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0CBF1" w14:textId="77777777" w:rsidR="0040383C" w:rsidRDefault="0040383C" w:rsidP="005A20E2">
      <w:r>
        <w:separator/>
      </w:r>
    </w:p>
    <w:p w14:paraId="715C9C76" w14:textId="77777777" w:rsidR="0040383C" w:rsidRDefault="0040383C"/>
    <w:p w14:paraId="08EB58C0" w14:textId="77777777" w:rsidR="0040383C" w:rsidRDefault="0040383C" w:rsidP="009B4773"/>
    <w:p w14:paraId="47B87738" w14:textId="77777777" w:rsidR="0040383C" w:rsidRDefault="0040383C" w:rsidP="00513832"/>
  </w:footnote>
  <w:footnote w:type="continuationSeparator" w:id="0">
    <w:p w14:paraId="63845CAA" w14:textId="77777777" w:rsidR="0040383C" w:rsidRDefault="0040383C" w:rsidP="005A20E2">
      <w:r>
        <w:continuationSeparator/>
      </w:r>
    </w:p>
    <w:p w14:paraId="67E3D1F4" w14:textId="77777777" w:rsidR="0040383C" w:rsidRDefault="0040383C"/>
    <w:p w14:paraId="29FA6292" w14:textId="77777777" w:rsidR="0040383C" w:rsidRDefault="0040383C" w:rsidP="009B4773"/>
    <w:p w14:paraId="05A44838" w14:textId="77777777" w:rsidR="0040383C" w:rsidRDefault="0040383C"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2710" w14:textId="77777777" w:rsidR="00795F40" w:rsidRDefault="00795F40" w:rsidP="005A20E2">
    <w:pPr>
      <w:pStyle w:val="Header"/>
      <w:tabs>
        <w:tab w:val="clear" w:pos="9689"/>
        <w:tab w:val="right" w:pos="11057"/>
      </w:tabs>
      <w:ind w:left="-1134" w:right="-1085"/>
    </w:pPr>
    <w:r>
      <w:rPr>
        <w:noProof/>
      </w:rPr>
      <w:drawing>
        <wp:anchor distT="0" distB="0" distL="114300" distR="114300" simplePos="0" relativeHeight="251694080" behindDoc="1" locked="0" layoutInCell="1" allowOverlap="1" wp14:anchorId="19F43026" wp14:editId="47E7D92D">
          <wp:simplePos x="0" y="0"/>
          <wp:positionH relativeFrom="page">
            <wp:align>center</wp:align>
          </wp:positionH>
          <wp:positionV relativeFrom="page">
            <wp:align>center</wp:align>
          </wp:positionV>
          <wp:extent cx="7132320" cy="9427464"/>
          <wp:effectExtent l="0" t="0" r="0" b="2540"/>
          <wp:wrapNone/>
          <wp:docPr id="610770549" name="Picture 610770549" descr="Two woman discuss someth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74F27" w14:textId="77777777" w:rsidR="00795F40" w:rsidRDefault="00795F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C720" w14:textId="77777777" w:rsidR="00795F40" w:rsidRDefault="00795F40">
    <w:r>
      <w:rPr>
        <w:noProof/>
      </w:rPr>
      <w:drawing>
        <wp:anchor distT="0" distB="0" distL="114300" distR="114300" simplePos="0" relativeHeight="251696128" behindDoc="1" locked="0" layoutInCell="1" allowOverlap="1" wp14:anchorId="2483761B" wp14:editId="6256ACB8">
          <wp:simplePos x="0" y="0"/>
          <wp:positionH relativeFrom="column">
            <wp:posOffset>-3543300</wp:posOffset>
          </wp:positionH>
          <wp:positionV relativeFrom="margin">
            <wp:posOffset>-1059815</wp:posOffset>
          </wp:positionV>
          <wp:extent cx="3268800" cy="9428400"/>
          <wp:effectExtent l="0" t="0" r="8255" b="1905"/>
          <wp:wrapNone/>
          <wp:docPr id="2073488751" name="Picture 2073488751" descr="Group of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B989" w14:textId="0BB7FD47" w:rsidR="00795F40" w:rsidRDefault="00795F40" w:rsidP="0003123C">
    <w:pPr>
      <w:pStyle w:val="Header"/>
    </w:pPr>
    <w:r>
      <w:rPr>
        <w:rStyle w:val="SubtleEmphasis"/>
      </w:rPr>
      <w:t xml:space="preserve"> </w:t>
    </w:r>
    <w:r w:rsidR="00A33497">
      <w:rPr>
        <w:rFonts w:asciiTheme="majorHAnsi" w:hAnsiTheme="majorHAnsi"/>
        <w:b/>
        <w:color w:val="107082" w:themeColor="accent2"/>
        <w:sz w:val="28"/>
      </w:rPr>
      <w:t>Cayuse Tutorial</w:t>
    </w:r>
    <w:r>
      <w:rPr>
        <w:rStyle w:val="SubtleEmphasis"/>
      </w:rPr>
      <w:br/>
    </w:r>
    <w:r>
      <w:rPr>
        <w:noProof/>
      </w:rPr>
      <mc:AlternateContent>
        <mc:Choice Requires="wps">
          <w:drawing>
            <wp:anchor distT="45720" distB="45720" distL="114300" distR="114300" simplePos="0" relativeHeight="251692032" behindDoc="1" locked="0" layoutInCell="1" allowOverlap="1" wp14:anchorId="322CF08D" wp14:editId="011525AC">
              <wp:simplePos x="0" y="0"/>
              <wp:positionH relativeFrom="page">
                <wp:align>center</wp:align>
              </wp:positionH>
              <wp:positionV relativeFrom="page">
                <wp:align>top</wp:align>
              </wp:positionV>
              <wp:extent cx="10058400" cy="1143000"/>
              <wp:effectExtent l="0" t="0" r="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115FFB79" w14:textId="77777777" w:rsidR="00795F40" w:rsidRDefault="00795F40"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2CF08D" id="_x0000_t202" coordsize="21600,21600" o:spt="202" path="m,l,21600r21600,l21600,xe">
              <v:stroke joinstyle="miter"/>
              <v:path gradientshapeok="t" o:connecttype="rect"/>
            </v:shapetype>
            <v:shape id="Text Box 2" o:spid="_x0000_s1027" type="#_x0000_t202" alt="&quot;&quot;"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" fillcolor="#3e8d9c [2414]" stroked="f">
              <v:fill opacity="9766f"/>
              <v:textbox inset="20mm,8mm">
                <w:txbxContent>
                  <w:p w14:paraId="115FFB79" w14:textId="77777777" w:rsidR="00795F40" w:rsidRDefault="00795F40" w:rsidP="0003123C"/>
                </w:txbxContent>
              </v:textbox>
              <w10:wrap anchorx="page" anchory="page"/>
            </v:shape>
          </w:pict>
        </mc:Fallback>
      </mc:AlternateContent>
    </w:r>
    <w:r w:rsidR="00A33497">
      <w:rPr>
        <w:rStyle w:val="Emphasis"/>
      </w:rPr>
      <w:t>Institutional Review Board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66F7" w14:textId="77777777" w:rsidR="00795F40" w:rsidRDefault="00795F40" w:rsidP="0003123C">
    <w:pPr>
      <w:pStyle w:val="Header"/>
    </w:pPr>
    <w:r>
      <w:rPr>
        <w:rStyle w:val="SubtleEmphasis"/>
      </w:rPr>
      <w:t xml:space="preserve"> </w:t>
    </w:r>
    <w:r>
      <w:rPr>
        <w:rStyle w:val="SubtleEmphasis"/>
      </w:rPr>
      <w:br/>
    </w:r>
    <w:r>
      <w:rPr>
        <w:noProof/>
      </w:rPr>
      <mc:AlternateContent>
        <mc:Choice Requires="wps">
          <w:drawing>
            <wp:anchor distT="45720" distB="45720" distL="114300" distR="114300" simplePos="0" relativeHeight="251674624" behindDoc="1" locked="0" layoutInCell="1" allowOverlap="1" wp14:anchorId="35F50FD1" wp14:editId="156C904E">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790D951F" w14:textId="77777777" w:rsidR="00795F40" w:rsidRDefault="00795F40"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F50FD1" id="_x0000_t202" coordsize="21600,21600" o:spt="202" path="m,l,21600r21600,l21600,xe">
              <v:stroke joinstyle="miter"/>
              <v:path gradientshapeok="t" o:connecttype="rect"/>
            </v:shapetype>
            <v:shape id="_x0000_s1029" type="#_x0000_t202" alt="&quot;&quot;"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" fillcolor="#f0cda1 [3204]" stroked="f">
              <v:fill opacity="32896f"/>
              <v:textbox inset="20mm,8mm">
                <w:txbxContent>
                  <w:p w14:paraId="790D951F" w14:textId="77777777" w:rsidR="00795F40" w:rsidRDefault="00795F40"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70C0" w14:textId="269D5C2B" w:rsidR="00795F40" w:rsidRDefault="00795F40" w:rsidP="0003123C">
    <w:pPr>
      <w:pStyle w:val="Header"/>
    </w:pPr>
    <w:r>
      <w:rPr>
        <w:rStyle w:val="SubtleEmphasis"/>
      </w:rPr>
      <w:t xml:space="preserve"> </w:t>
    </w:r>
    <w:r w:rsidR="00507472">
      <w:rPr>
        <w:rFonts w:asciiTheme="majorHAnsi" w:hAnsiTheme="majorHAnsi"/>
        <w:b/>
        <w:color w:val="107082" w:themeColor="accent2"/>
        <w:sz w:val="28"/>
      </w:rPr>
      <w:t>Cayuse Tutorial</w:t>
    </w:r>
    <w:r>
      <w:rPr>
        <w:rStyle w:val="SubtleEmphasis"/>
      </w:rPr>
      <w:br/>
    </w:r>
    <w:r>
      <w:rPr>
        <w:noProof/>
      </w:rPr>
      <mc:AlternateContent>
        <mc:Choice Requires="wps">
          <w:drawing>
            <wp:anchor distT="45720" distB="45720" distL="114300" distR="114300" simplePos="0" relativeHeight="251689984" behindDoc="1" locked="0" layoutInCell="1" allowOverlap="1" wp14:anchorId="00E8CFD7" wp14:editId="7E7A13DD">
              <wp:simplePos x="0" y="0"/>
              <wp:positionH relativeFrom="page">
                <wp:align>center</wp:align>
              </wp:positionH>
              <wp:positionV relativeFrom="page">
                <wp:align>top</wp:align>
              </wp:positionV>
              <wp:extent cx="10058400" cy="114300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49C5369A" w14:textId="77777777" w:rsidR="00795F40" w:rsidRDefault="00795F40"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00E8CFD7" id="_x0000_t202" coordsize="21600,21600" o:spt="202" path="m,l,21600r21600,l21600,xe">
              <v:stroke joinstyle="miter"/>
              <v:path gradientshapeok="t" o:connecttype="rect"/>
            </v:shapetype>
            <v:shape id="_x0000_s1030" type="#_x0000_t202" alt="&quot;&quot;"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" fillcolor="#3e8d9c [2414]" stroked="f">
              <v:fill opacity="9766f"/>
              <v:textbox inset="20mm,8mm">
                <w:txbxContent>
                  <w:p w14:paraId="49C5369A" w14:textId="77777777" w:rsidR="00795F40" w:rsidRDefault="00795F40" w:rsidP="0003123C"/>
                </w:txbxContent>
              </v:textbox>
              <w10:wrap anchorx="page" anchory="page"/>
            </v:shape>
          </w:pict>
        </mc:Fallback>
      </mc:AlternateContent>
    </w:r>
    <w:r w:rsidR="00507472">
      <w:rPr>
        <w:rStyle w:val="Emphasis"/>
      </w:rPr>
      <w:t>Institutional Review Board</w:t>
    </w:r>
  </w:p>
  <w:p w14:paraId="59FE58BB" w14:textId="77777777" w:rsidR="00795F40" w:rsidRDefault="00795F40" w:rsidP="005A20E2">
    <w:pPr>
      <w:pStyle w:val="Header"/>
      <w:tabs>
        <w:tab w:val="clear" w:pos="9689"/>
        <w:tab w:val="right" w:pos="11057"/>
      </w:tabs>
      <w:ind w:left="-1134" w:right="-108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DBF7" w14:textId="0853FA55" w:rsidR="00795F40" w:rsidRDefault="00795F40" w:rsidP="0003123C">
    <w:pPr>
      <w:pStyle w:val="Header"/>
    </w:pPr>
    <w:r>
      <w:rPr>
        <w:rStyle w:val="SubtleEmphasis"/>
      </w:rPr>
      <w:t xml:space="preserve"> </w:t>
    </w:r>
    <w:r w:rsidR="00AC0D14">
      <w:rPr>
        <w:rFonts w:asciiTheme="majorHAnsi" w:hAnsiTheme="majorHAnsi"/>
        <w:b/>
        <w:color w:val="107082" w:themeColor="accent2"/>
        <w:sz w:val="28"/>
      </w:rPr>
      <w:t>Cayuse Tutorial</w:t>
    </w:r>
    <w:r>
      <w:rPr>
        <w:rStyle w:val="SubtleEmphasis"/>
      </w:rPr>
      <w:br/>
    </w:r>
    <w:r>
      <w:rPr>
        <w:noProof/>
      </w:rPr>
      <mc:AlternateContent>
        <mc:Choice Requires="wps">
          <w:drawing>
            <wp:anchor distT="45720" distB="45720" distL="114300" distR="114300" simplePos="0" relativeHeight="251698176" behindDoc="1" locked="0" layoutInCell="1" allowOverlap="1" wp14:anchorId="2C58FE4C" wp14:editId="6D20761C">
              <wp:simplePos x="0" y="0"/>
              <wp:positionH relativeFrom="page">
                <wp:align>center</wp:align>
              </wp:positionH>
              <wp:positionV relativeFrom="page">
                <wp:align>top</wp:align>
              </wp:positionV>
              <wp:extent cx="10058400" cy="1143000"/>
              <wp:effectExtent l="0" t="0" r="0" b="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1BAE0919" w14:textId="77777777" w:rsidR="00795F40" w:rsidRDefault="00795F40"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2C58FE4C" id="_x0000_t202" coordsize="21600,21600" o:spt="202" path="m,l,21600r21600,l21600,xe">
              <v:stroke joinstyle="miter"/>
              <v:path gradientshapeok="t" o:connecttype="rect"/>
            </v:shapetype>
            <v:shape id="_x0000_s1031" type="#_x0000_t202" alt="&quot;&quot;"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" fillcolor="#3e8d9c [2414]" stroked="f">
              <v:fill opacity="9766f"/>
              <v:textbox inset="20mm,8mm">
                <w:txbxContent>
                  <w:p w14:paraId="1BAE0919" w14:textId="77777777" w:rsidR="00795F40" w:rsidRDefault="00795F40" w:rsidP="0003123C"/>
                </w:txbxContent>
              </v:textbox>
              <w10:wrap anchorx="page" anchory="page"/>
            </v:shape>
          </w:pict>
        </mc:Fallback>
      </mc:AlternateContent>
    </w:r>
    <w:r w:rsidR="00AC0D14">
      <w:rPr>
        <w:rStyle w:val="Emphasis"/>
      </w:rPr>
      <w:t>Institutional Review Board</w:t>
    </w:r>
  </w:p>
  <w:p w14:paraId="746C642D" w14:textId="77777777" w:rsidR="00795F40" w:rsidRDefault="00795F40"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0000001"/>
    <w:multiLevelType w:val="hybridMultilevel"/>
    <w:tmpl w:val="338A8038"/>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A6628"/>
    <w:multiLevelType w:val="hybridMultilevel"/>
    <w:tmpl w:val="1598A92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5C425F"/>
    <w:multiLevelType w:val="hybridMultilevel"/>
    <w:tmpl w:val="636817A8"/>
    <w:lvl w:ilvl="0" w:tplc="04090015">
      <w:start w:val="1"/>
      <w:numFmt w:val="upperLetter"/>
      <w:lvlText w:val="%1."/>
      <w:lvlJc w:val="left"/>
      <w:pPr>
        <w:ind w:left="1065" w:hanging="360"/>
      </w:pPr>
    </w:lvl>
    <w:lvl w:ilvl="1" w:tplc="0409000F">
      <w:start w:val="1"/>
      <w:numFmt w:val="decimal"/>
      <w:lvlText w:val="%2."/>
      <w:lvlJc w:val="left"/>
      <w:pPr>
        <w:ind w:left="720"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 w15:restartNumberingAfterBreak="0">
    <w:nsid w:val="02B755D6"/>
    <w:multiLevelType w:val="hybridMultilevel"/>
    <w:tmpl w:val="ED08D7F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6A27FA"/>
    <w:multiLevelType w:val="hybridMultilevel"/>
    <w:tmpl w:val="4C4206CA"/>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41F359E"/>
    <w:multiLevelType w:val="hybridMultilevel"/>
    <w:tmpl w:val="5A722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F9686C"/>
    <w:multiLevelType w:val="hybridMultilevel"/>
    <w:tmpl w:val="A94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EF38A5"/>
    <w:multiLevelType w:val="hybridMultilevel"/>
    <w:tmpl w:val="A4FA849A"/>
    <w:lvl w:ilvl="0" w:tplc="0409000F">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09826FAC"/>
    <w:multiLevelType w:val="hybridMultilevel"/>
    <w:tmpl w:val="02F27AD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987211F"/>
    <w:multiLevelType w:val="hybridMultilevel"/>
    <w:tmpl w:val="11DEB484"/>
    <w:lvl w:ilvl="0" w:tplc="76E46F38">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15:restartNumberingAfterBreak="0">
    <w:nsid w:val="0B3F32E8"/>
    <w:multiLevelType w:val="hybridMultilevel"/>
    <w:tmpl w:val="58B6A534"/>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C04183E"/>
    <w:multiLevelType w:val="hybridMultilevel"/>
    <w:tmpl w:val="AA38BC8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C1E06E0"/>
    <w:multiLevelType w:val="hybridMultilevel"/>
    <w:tmpl w:val="0D3299D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C640D29"/>
    <w:multiLevelType w:val="hybridMultilevel"/>
    <w:tmpl w:val="230E1E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D86B2F"/>
    <w:multiLevelType w:val="multilevel"/>
    <w:tmpl w:val="6242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0A741A"/>
    <w:multiLevelType w:val="multilevel"/>
    <w:tmpl w:val="BD40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AA61B1"/>
    <w:multiLevelType w:val="hybridMultilevel"/>
    <w:tmpl w:val="9E72F6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F573E47"/>
    <w:multiLevelType w:val="hybridMultilevel"/>
    <w:tmpl w:val="57B425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F8D3911"/>
    <w:multiLevelType w:val="hybridMultilevel"/>
    <w:tmpl w:val="F37EE2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0D0A9F"/>
    <w:multiLevelType w:val="hybridMultilevel"/>
    <w:tmpl w:val="2EF0FB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CA2C0F"/>
    <w:multiLevelType w:val="hybridMultilevel"/>
    <w:tmpl w:val="336040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5587426"/>
    <w:multiLevelType w:val="hybridMultilevel"/>
    <w:tmpl w:val="6AD86628"/>
    <w:lvl w:ilvl="0" w:tplc="FFFFFFFF">
      <w:start w:val="1"/>
      <w:numFmt w:val="bullet"/>
      <w:lvlText w:val=""/>
      <w:lvlJc w:val="left"/>
      <w:pPr>
        <w:ind w:left="144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18397A26"/>
    <w:multiLevelType w:val="hybridMultilevel"/>
    <w:tmpl w:val="618216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8511BC0"/>
    <w:multiLevelType w:val="hybridMultilevel"/>
    <w:tmpl w:val="7556E16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93B1039"/>
    <w:multiLevelType w:val="hybridMultilevel"/>
    <w:tmpl w:val="7BC6CB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19EF15B3"/>
    <w:multiLevelType w:val="hybridMultilevel"/>
    <w:tmpl w:val="CAF22B7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3D3F72"/>
    <w:multiLevelType w:val="hybridMultilevel"/>
    <w:tmpl w:val="93CC768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A7F3E14"/>
    <w:multiLevelType w:val="hybridMultilevel"/>
    <w:tmpl w:val="E892BE8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AAE2C9A"/>
    <w:multiLevelType w:val="hybridMultilevel"/>
    <w:tmpl w:val="B22CBE2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C2E4855"/>
    <w:multiLevelType w:val="hybridMultilevel"/>
    <w:tmpl w:val="971C9F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D213CE1"/>
    <w:multiLevelType w:val="hybridMultilevel"/>
    <w:tmpl w:val="C9CE7C16"/>
    <w:lvl w:ilvl="0" w:tplc="AD86869E">
      <w:start w:val="8"/>
      <w:numFmt w:val="bullet"/>
      <w:lvlText w:val="-"/>
      <w:lvlJc w:val="left"/>
      <w:pPr>
        <w:ind w:left="720" w:hanging="360"/>
      </w:pPr>
      <w:rPr>
        <w:rFonts w:ascii="Lato" w:eastAsia="Times New Roman" w:hAnsi="Lato"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81098A"/>
    <w:multiLevelType w:val="hybridMultilevel"/>
    <w:tmpl w:val="D83C32A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E0F6F86"/>
    <w:multiLevelType w:val="hybridMultilevel"/>
    <w:tmpl w:val="D536225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EBC4F3D"/>
    <w:multiLevelType w:val="hybridMultilevel"/>
    <w:tmpl w:val="2096713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ED16EA2"/>
    <w:multiLevelType w:val="hybridMultilevel"/>
    <w:tmpl w:val="2E88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4373EE"/>
    <w:multiLevelType w:val="hybridMultilevel"/>
    <w:tmpl w:val="1D06CB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2177181E"/>
    <w:multiLevelType w:val="hybridMultilevel"/>
    <w:tmpl w:val="F3F805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2670866"/>
    <w:multiLevelType w:val="hybridMultilevel"/>
    <w:tmpl w:val="BA9A164C"/>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2337208E"/>
    <w:multiLevelType w:val="hybridMultilevel"/>
    <w:tmpl w:val="2FD0B44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41E4A99"/>
    <w:multiLevelType w:val="multilevel"/>
    <w:tmpl w:val="2988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5F793A"/>
    <w:multiLevelType w:val="hybridMultilevel"/>
    <w:tmpl w:val="220EF60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48D7A6F"/>
    <w:multiLevelType w:val="hybridMultilevel"/>
    <w:tmpl w:val="E44A6832"/>
    <w:lvl w:ilvl="0" w:tplc="FFFFFFFF">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24B72EF9"/>
    <w:multiLevelType w:val="hybridMultilevel"/>
    <w:tmpl w:val="9C2829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25074961"/>
    <w:multiLevelType w:val="hybridMultilevel"/>
    <w:tmpl w:val="4A42565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5240738"/>
    <w:multiLevelType w:val="hybridMultilevel"/>
    <w:tmpl w:val="65CCDB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28CF4FAD"/>
    <w:multiLevelType w:val="hybridMultilevel"/>
    <w:tmpl w:val="23F03198"/>
    <w:lvl w:ilvl="0" w:tplc="0A46870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51" w15:restartNumberingAfterBreak="0">
    <w:nsid w:val="293F08F9"/>
    <w:multiLevelType w:val="hybridMultilevel"/>
    <w:tmpl w:val="F1DE8E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29891691"/>
    <w:multiLevelType w:val="hybridMultilevel"/>
    <w:tmpl w:val="CC02251C"/>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AF36F63"/>
    <w:multiLevelType w:val="hybridMultilevel"/>
    <w:tmpl w:val="DC763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4C483E"/>
    <w:multiLevelType w:val="hybridMultilevel"/>
    <w:tmpl w:val="D63410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C5C0B16"/>
    <w:multiLevelType w:val="hybridMultilevel"/>
    <w:tmpl w:val="E92AB2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2C82337D"/>
    <w:multiLevelType w:val="hybridMultilevel"/>
    <w:tmpl w:val="13B215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D1E09FB"/>
    <w:multiLevelType w:val="hybridMultilevel"/>
    <w:tmpl w:val="190A10D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FE6EEF"/>
    <w:multiLevelType w:val="hybridMultilevel"/>
    <w:tmpl w:val="448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E66FAA"/>
    <w:multiLevelType w:val="hybridMultilevel"/>
    <w:tmpl w:val="5014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5C635E"/>
    <w:multiLevelType w:val="hybridMultilevel"/>
    <w:tmpl w:val="329CE16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4B65AF4"/>
    <w:multiLevelType w:val="hybridMultilevel"/>
    <w:tmpl w:val="6C463E2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732350E"/>
    <w:multiLevelType w:val="hybridMultilevel"/>
    <w:tmpl w:val="554A929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9621A12"/>
    <w:multiLevelType w:val="hybridMultilevel"/>
    <w:tmpl w:val="F656D94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9B05CAD"/>
    <w:multiLevelType w:val="hybridMultilevel"/>
    <w:tmpl w:val="43E866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9E713FB"/>
    <w:multiLevelType w:val="hybridMultilevel"/>
    <w:tmpl w:val="25BAB3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A5509DB"/>
    <w:multiLevelType w:val="hybridMultilevel"/>
    <w:tmpl w:val="5C802E4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B015D7B"/>
    <w:multiLevelType w:val="hybridMultilevel"/>
    <w:tmpl w:val="0F88312A"/>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B5318D5"/>
    <w:multiLevelType w:val="hybridMultilevel"/>
    <w:tmpl w:val="166C8F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9F310F"/>
    <w:multiLevelType w:val="multilevel"/>
    <w:tmpl w:val="8218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4F0D79"/>
    <w:multiLevelType w:val="hybridMultilevel"/>
    <w:tmpl w:val="BD16AA3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E626B8F"/>
    <w:multiLevelType w:val="multilevel"/>
    <w:tmpl w:val="260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BC6028"/>
    <w:multiLevelType w:val="hybridMultilevel"/>
    <w:tmpl w:val="2E5033D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FE43D3A"/>
    <w:multiLevelType w:val="hybridMultilevel"/>
    <w:tmpl w:val="4DEE329A"/>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5" w15:restartNumberingAfterBreak="0">
    <w:nsid w:val="40567599"/>
    <w:multiLevelType w:val="hybridMultilevel"/>
    <w:tmpl w:val="EC1EFA8A"/>
    <w:lvl w:ilvl="0" w:tplc="8530E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DB63DA"/>
    <w:multiLevelType w:val="hybridMultilevel"/>
    <w:tmpl w:val="FC18C9B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1D1293E"/>
    <w:multiLevelType w:val="hybridMultilevel"/>
    <w:tmpl w:val="68BED6EA"/>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8" w15:restartNumberingAfterBreak="0">
    <w:nsid w:val="435E2A0A"/>
    <w:multiLevelType w:val="hybridMultilevel"/>
    <w:tmpl w:val="5C38372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70E325E"/>
    <w:multiLevelType w:val="hybridMultilevel"/>
    <w:tmpl w:val="0CB251F2"/>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47AC61B5"/>
    <w:multiLevelType w:val="hybridMultilevel"/>
    <w:tmpl w:val="13CCE844"/>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8C85900"/>
    <w:multiLevelType w:val="hybridMultilevel"/>
    <w:tmpl w:val="2466B44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96C7343"/>
    <w:multiLevelType w:val="hybridMultilevel"/>
    <w:tmpl w:val="4AB6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0A22C25"/>
    <w:multiLevelType w:val="hybridMultilevel"/>
    <w:tmpl w:val="C2105C4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2F7378"/>
    <w:multiLevelType w:val="hybridMultilevel"/>
    <w:tmpl w:val="4ACE4A18"/>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44F1E23"/>
    <w:multiLevelType w:val="hybridMultilevel"/>
    <w:tmpl w:val="B37625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7" w15:restartNumberingAfterBreak="0">
    <w:nsid w:val="54FF7D5C"/>
    <w:multiLevelType w:val="hybridMultilevel"/>
    <w:tmpl w:val="9392AACA"/>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88" w15:restartNumberingAfterBreak="0">
    <w:nsid w:val="580752F5"/>
    <w:multiLevelType w:val="hybridMultilevel"/>
    <w:tmpl w:val="EE46A7EC"/>
    <w:lvl w:ilvl="0" w:tplc="0D12E97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9" w15:restartNumberingAfterBreak="0">
    <w:nsid w:val="58D64B4A"/>
    <w:multiLevelType w:val="hybridMultilevel"/>
    <w:tmpl w:val="4D481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A89708D"/>
    <w:multiLevelType w:val="hybridMultilevel"/>
    <w:tmpl w:val="4DF03E9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ADA274F"/>
    <w:multiLevelType w:val="hybridMultilevel"/>
    <w:tmpl w:val="27D0CB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B7F5A55"/>
    <w:multiLevelType w:val="hybridMultilevel"/>
    <w:tmpl w:val="70E447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1B375B"/>
    <w:multiLevelType w:val="hybridMultilevel"/>
    <w:tmpl w:val="8DD4A3C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C6671FC"/>
    <w:multiLevelType w:val="hybridMultilevel"/>
    <w:tmpl w:val="322E923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CDD504D"/>
    <w:multiLevelType w:val="hybridMultilevel"/>
    <w:tmpl w:val="57B8B93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AE09BB"/>
    <w:multiLevelType w:val="hybridMultilevel"/>
    <w:tmpl w:val="11DC76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7" w15:restartNumberingAfterBreak="0">
    <w:nsid w:val="5EE71193"/>
    <w:multiLevelType w:val="hybridMultilevel"/>
    <w:tmpl w:val="F1F87A4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F143FDF"/>
    <w:multiLevelType w:val="hybridMultilevel"/>
    <w:tmpl w:val="A6E641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15:restartNumberingAfterBreak="0">
    <w:nsid w:val="62AB171F"/>
    <w:multiLevelType w:val="hybridMultilevel"/>
    <w:tmpl w:val="0E86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2B21924"/>
    <w:multiLevelType w:val="hybridMultilevel"/>
    <w:tmpl w:val="2A44F1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2ED774C"/>
    <w:multiLevelType w:val="hybridMultilevel"/>
    <w:tmpl w:val="BD3C394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5617465"/>
    <w:multiLevelType w:val="hybridMultilevel"/>
    <w:tmpl w:val="781AF7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66145142"/>
    <w:multiLevelType w:val="hybridMultilevel"/>
    <w:tmpl w:val="1BFE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540359"/>
    <w:multiLevelType w:val="hybridMultilevel"/>
    <w:tmpl w:val="607CE80A"/>
    <w:lvl w:ilvl="0" w:tplc="3DD81B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66547D2C"/>
    <w:multiLevelType w:val="hybridMultilevel"/>
    <w:tmpl w:val="0CF8055C"/>
    <w:lvl w:ilvl="0" w:tplc="D302B284">
      <w:start w:val="1"/>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5F21D8"/>
    <w:multiLevelType w:val="multilevel"/>
    <w:tmpl w:val="0B38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69B2344"/>
    <w:multiLevelType w:val="hybridMultilevel"/>
    <w:tmpl w:val="FA285D5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66FB09B2"/>
    <w:multiLevelType w:val="hybridMultilevel"/>
    <w:tmpl w:val="2F6210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0B3B65"/>
    <w:multiLevelType w:val="multilevel"/>
    <w:tmpl w:val="B558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9CB59A7"/>
    <w:multiLevelType w:val="hybridMultilevel"/>
    <w:tmpl w:val="25FEF13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A0D4591"/>
    <w:multiLevelType w:val="hybridMultilevel"/>
    <w:tmpl w:val="367C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DE05A9"/>
    <w:multiLevelType w:val="hybridMultilevel"/>
    <w:tmpl w:val="6D70CD0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6BEE4A8E"/>
    <w:multiLevelType w:val="hybridMultilevel"/>
    <w:tmpl w:val="DDE6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C9D0656"/>
    <w:multiLevelType w:val="hybridMultilevel"/>
    <w:tmpl w:val="A39C1DF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E3F2336"/>
    <w:multiLevelType w:val="hybridMultilevel"/>
    <w:tmpl w:val="FB4650B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6" w15:restartNumberingAfterBreak="0">
    <w:nsid w:val="6FB96549"/>
    <w:multiLevelType w:val="hybridMultilevel"/>
    <w:tmpl w:val="DEF85B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15:restartNumberingAfterBreak="0">
    <w:nsid w:val="71046F8A"/>
    <w:multiLevelType w:val="hybridMultilevel"/>
    <w:tmpl w:val="F612B7BA"/>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72557DBD"/>
    <w:multiLevelType w:val="hybridMultilevel"/>
    <w:tmpl w:val="D2D0FDE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26433FE"/>
    <w:multiLevelType w:val="hybridMultilevel"/>
    <w:tmpl w:val="A6A6990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4320" w:hanging="360"/>
      </w:pPr>
      <w:rPr>
        <w:rFonts w:ascii="Courier New" w:hAnsi="Courier New"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33E6256"/>
    <w:multiLevelType w:val="hybridMultilevel"/>
    <w:tmpl w:val="160E82E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73B52EEF"/>
    <w:multiLevelType w:val="hybridMultilevel"/>
    <w:tmpl w:val="636CA4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3F41A92"/>
    <w:multiLevelType w:val="hybridMultilevel"/>
    <w:tmpl w:val="F8B031CE"/>
    <w:lvl w:ilvl="0" w:tplc="B8FC4540">
      <w:start w:val="1"/>
      <w:numFmt w:val="decimal"/>
      <w:lvlText w:val="%1."/>
      <w:lvlJc w:val="left"/>
      <w:pPr>
        <w:ind w:left="1425" w:hanging="360"/>
      </w:pPr>
      <w:rPr>
        <w:rFonts w:hint="default"/>
      </w:rPr>
    </w:lvl>
    <w:lvl w:ilvl="1" w:tplc="04090019">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23" w15:restartNumberingAfterBreak="0">
    <w:nsid w:val="74D0267B"/>
    <w:multiLevelType w:val="hybridMultilevel"/>
    <w:tmpl w:val="62D867C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74F47EC2"/>
    <w:multiLevelType w:val="multilevel"/>
    <w:tmpl w:val="B5C02B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entury Gothic" w:hAnsi="Century Goth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5A34E20"/>
    <w:multiLevelType w:val="hybridMultilevel"/>
    <w:tmpl w:val="D902E538"/>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7633562E"/>
    <w:multiLevelType w:val="hybridMultilevel"/>
    <w:tmpl w:val="A8D8005C"/>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777338A6"/>
    <w:multiLevelType w:val="hybridMultilevel"/>
    <w:tmpl w:val="2CAE8C4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78A4CE3"/>
    <w:multiLevelType w:val="hybridMultilevel"/>
    <w:tmpl w:val="585C4614"/>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797342E"/>
    <w:multiLevelType w:val="hybridMultilevel"/>
    <w:tmpl w:val="9CF4A5B8"/>
    <w:lvl w:ilvl="0" w:tplc="558C42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B2460C"/>
    <w:multiLevelType w:val="hybridMultilevel"/>
    <w:tmpl w:val="F696A2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C75F6C"/>
    <w:multiLevelType w:val="hybridMultilevel"/>
    <w:tmpl w:val="132859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2" w15:restartNumberingAfterBreak="0">
    <w:nsid w:val="79503220"/>
    <w:multiLevelType w:val="hybridMultilevel"/>
    <w:tmpl w:val="38FA3C8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795209F1"/>
    <w:multiLevelType w:val="hybridMultilevel"/>
    <w:tmpl w:val="087253EA"/>
    <w:lvl w:ilvl="0" w:tplc="9D32192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4" w15:restartNumberingAfterBreak="0">
    <w:nsid w:val="7D101D07"/>
    <w:multiLevelType w:val="hybridMultilevel"/>
    <w:tmpl w:val="600C1588"/>
    <w:lvl w:ilvl="0" w:tplc="04090013">
      <w:start w:val="1"/>
      <w:numFmt w:val="upperRoman"/>
      <w:lvlText w:val="%1."/>
      <w:lvlJc w:val="righ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516192355">
    <w:abstractNumId w:val="7"/>
  </w:num>
  <w:num w:numId="2" w16cid:durableId="1888645953">
    <w:abstractNumId w:val="134"/>
  </w:num>
  <w:num w:numId="3" w16cid:durableId="1150637323">
    <w:abstractNumId w:val="30"/>
  </w:num>
  <w:num w:numId="4" w16cid:durableId="1651786640">
    <w:abstractNumId w:val="3"/>
  </w:num>
  <w:num w:numId="5" w16cid:durableId="861816919">
    <w:abstractNumId w:val="58"/>
  </w:num>
  <w:num w:numId="6" w16cid:durableId="120537548">
    <w:abstractNumId w:val="2"/>
  </w:num>
  <w:num w:numId="7" w16cid:durableId="1567453800">
    <w:abstractNumId w:val="84"/>
  </w:num>
  <w:num w:numId="8" w16cid:durableId="1982927886">
    <w:abstractNumId w:val="0"/>
  </w:num>
  <w:num w:numId="9" w16cid:durableId="43406829">
    <w:abstractNumId w:val="1"/>
  </w:num>
  <w:num w:numId="10" w16cid:durableId="746151112">
    <w:abstractNumId w:val="129"/>
  </w:num>
  <w:num w:numId="11" w16cid:durableId="582492840">
    <w:abstractNumId w:val="75"/>
  </w:num>
  <w:num w:numId="12" w16cid:durableId="361829463">
    <w:abstractNumId w:val="5"/>
  </w:num>
  <w:num w:numId="13" w16cid:durableId="1825076118">
    <w:abstractNumId w:val="50"/>
  </w:num>
  <w:num w:numId="14" w16cid:durableId="975574296">
    <w:abstractNumId w:val="103"/>
  </w:num>
  <w:num w:numId="15" w16cid:durableId="466123538">
    <w:abstractNumId w:val="59"/>
  </w:num>
  <w:num w:numId="16" w16cid:durableId="666981356">
    <w:abstractNumId w:val="82"/>
  </w:num>
  <w:num w:numId="17" w16cid:durableId="594631116">
    <w:abstractNumId w:val="69"/>
  </w:num>
  <w:num w:numId="18" w16cid:durableId="1619799908">
    <w:abstractNumId w:val="122"/>
  </w:num>
  <w:num w:numId="19" w16cid:durableId="2045061114">
    <w:abstractNumId w:val="105"/>
  </w:num>
  <w:num w:numId="20" w16cid:durableId="639924606">
    <w:abstractNumId w:val="70"/>
  </w:num>
  <w:num w:numId="21" w16cid:durableId="1554272848">
    <w:abstractNumId w:val="22"/>
  </w:num>
  <w:num w:numId="22" w16cid:durableId="1118454991">
    <w:abstractNumId w:val="44"/>
  </w:num>
  <w:num w:numId="23" w16cid:durableId="1218391996">
    <w:abstractNumId w:val="115"/>
  </w:num>
  <w:num w:numId="24" w16cid:durableId="1930695391">
    <w:abstractNumId w:val="42"/>
  </w:num>
  <w:num w:numId="25" w16cid:durableId="1138914757">
    <w:abstractNumId w:val="94"/>
  </w:num>
  <w:num w:numId="26" w16cid:durableId="89664122">
    <w:abstractNumId w:val="65"/>
  </w:num>
  <w:num w:numId="27" w16cid:durableId="114754815">
    <w:abstractNumId w:val="20"/>
  </w:num>
  <w:num w:numId="28" w16cid:durableId="1550147809">
    <w:abstractNumId w:val="126"/>
  </w:num>
  <w:num w:numId="29" w16cid:durableId="884829014">
    <w:abstractNumId w:val="100"/>
  </w:num>
  <w:num w:numId="30" w16cid:durableId="1867980624">
    <w:abstractNumId w:val="97"/>
  </w:num>
  <w:num w:numId="31" w16cid:durableId="2064791008">
    <w:abstractNumId w:val="56"/>
  </w:num>
  <w:num w:numId="32" w16cid:durableId="1183978055">
    <w:abstractNumId w:val="32"/>
  </w:num>
  <w:num w:numId="33" w16cid:durableId="1017930941">
    <w:abstractNumId w:val="37"/>
  </w:num>
  <w:num w:numId="34" w16cid:durableId="280192502">
    <w:abstractNumId w:val="118"/>
  </w:num>
  <w:num w:numId="35" w16cid:durableId="399405725">
    <w:abstractNumId w:val="102"/>
  </w:num>
  <w:num w:numId="36" w16cid:durableId="1787116490">
    <w:abstractNumId w:val="12"/>
  </w:num>
  <w:num w:numId="37" w16cid:durableId="2019960206">
    <w:abstractNumId w:val="52"/>
  </w:num>
  <w:num w:numId="38" w16cid:durableId="13922692">
    <w:abstractNumId w:val="104"/>
  </w:num>
  <w:num w:numId="39" w16cid:durableId="896478381">
    <w:abstractNumId w:val="27"/>
  </w:num>
  <w:num w:numId="40" w16cid:durableId="849103727">
    <w:abstractNumId w:val="25"/>
  </w:num>
  <w:num w:numId="41" w16cid:durableId="1495027069">
    <w:abstractNumId w:val="46"/>
  </w:num>
  <w:num w:numId="42" w16cid:durableId="413431068">
    <w:abstractNumId w:val="110"/>
  </w:num>
  <w:num w:numId="43" w16cid:durableId="673533037">
    <w:abstractNumId w:val="31"/>
  </w:num>
  <w:num w:numId="44" w16cid:durableId="530144826">
    <w:abstractNumId w:val="81"/>
  </w:num>
  <w:num w:numId="45" w16cid:durableId="990014704">
    <w:abstractNumId w:val="66"/>
  </w:num>
  <w:num w:numId="46" w16cid:durableId="1544563684">
    <w:abstractNumId w:val="41"/>
  </w:num>
  <w:num w:numId="47" w16cid:durableId="1685205375">
    <w:abstractNumId w:val="4"/>
  </w:num>
  <w:num w:numId="48" w16cid:durableId="440609542">
    <w:abstractNumId w:val="62"/>
  </w:num>
  <w:num w:numId="49" w16cid:durableId="622224671">
    <w:abstractNumId w:val="90"/>
  </w:num>
  <w:num w:numId="50" w16cid:durableId="1840459434">
    <w:abstractNumId w:val="76"/>
  </w:num>
  <w:num w:numId="51" w16cid:durableId="1670399735">
    <w:abstractNumId w:val="112"/>
  </w:num>
  <w:num w:numId="52" w16cid:durableId="1623490135">
    <w:abstractNumId w:val="21"/>
  </w:num>
  <w:num w:numId="53" w16cid:durableId="1846743563">
    <w:abstractNumId w:val="125"/>
  </w:num>
  <w:num w:numId="54" w16cid:durableId="1168326380">
    <w:abstractNumId w:val="91"/>
  </w:num>
  <w:num w:numId="55" w16cid:durableId="1172910274">
    <w:abstractNumId w:val="114"/>
  </w:num>
  <w:num w:numId="56" w16cid:durableId="1802074167">
    <w:abstractNumId w:val="8"/>
  </w:num>
  <w:num w:numId="57" w16cid:durableId="729184907">
    <w:abstractNumId w:val="36"/>
  </w:num>
  <w:num w:numId="58" w16cid:durableId="1997151688">
    <w:abstractNumId w:val="78"/>
  </w:num>
  <w:num w:numId="59" w16cid:durableId="470752094">
    <w:abstractNumId w:val="63"/>
  </w:num>
  <w:num w:numId="60" w16cid:durableId="1654987353">
    <w:abstractNumId w:val="16"/>
  </w:num>
  <w:num w:numId="61" w16cid:durableId="271254043">
    <w:abstractNumId w:val="107"/>
  </w:num>
  <w:num w:numId="62" w16cid:durableId="548761463">
    <w:abstractNumId w:val="29"/>
  </w:num>
  <w:num w:numId="63" w16cid:durableId="1203521671">
    <w:abstractNumId w:val="48"/>
  </w:num>
  <w:num w:numId="64" w16cid:durableId="1408379146">
    <w:abstractNumId w:val="128"/>
  </w:num>
  <w:num w:numId="65" w16cid:durableId="355815793">
    <w:abstractNumId w:val="43"/>
  </w:num>
  <w:num w:numId="66" w16cid:durableId="2119834023">
    <w:abstractNumId w:val="101"/>
  </w:num>
  <w:num w:numId="67" w16cid:durableId="167990878">
    <w:abstractNumId w:val="85"/>
  </w:num>
  <w:num w:numId="68" w16cid:durableId="1930232781">
    <w:abstractNumId w:val="96"/>
  </w:num>
  <w:num w:numId="69" w16cid:durableId="609313439">
    <w:abstractNumId w:val="34"/>
  </w:num>
  <w:num w:numId="70" w16cid:durableId="1227760401">
    <w:abstractNumId w:val="120"/>
  </w:num>
  <w:num w:numId="71" w16cid:durableId="1701324071">
    <w:abstractNumId w:val="64"/>
  </w:num>
  <w:num w:numId="72" w16cid:durableId="1524250215">
    <w:abstractNumId w:val="93"/>
  </w:num>
  <w:num w:numId="73" w16cid:durableId="496699206">
    <w:abstractNumId w:val="14"/>
  </w:num>
  <w:num w:numId="74" w16cid:durableId="1806656953">
    <w:abstractNumId w:val="95"/>
  </w:num>
  <w:num w:numId="75" w16cid:durableId="2021925098">
    <w:abstractNumId w:val="89"/>
  </w:num>
  <w:num w:numId="76" w16cid:durableId="534656182">
    <w:abstractNumId w:val="71"/>
  </w:num>
  <w:num w:numId="77" w16cid:durableId="2024823447">
    <w:abstractNumId w:val="127"/>
  </w:num>
  <w:num w:numId="78" w16cid:durableId="1955207429">
    <w:abstractNumId w:val="45"/>
  </w:num>
  <w:num w:numId="79" w16cid:durableId="583075660">
    <w:abstractNumId w:val="132"/>
  </w:num>
  <w:num w:numId="80" w16cid:durableId="1027289430">
    <w:abstractNumId w:val="83"/>
  </w:num>
  <w:num w:numId="81" w16cid:durableId="1250388497">
    <w:abstractNumId w:val="119"/>
  </w:num>
  <w:num w:numId="82" w16cid:durableId="1654218657">
    <w:abstractNumId w:val="117"/>
  </w:num>
  <w:num w:numId="83" w16cid:durableId="988048610">
    <w:abstractNumId w:val="6"/>
  </w:num>
  <w:num w:numId="84" w16cid:durableId="1398043445">
    <w:abstractNumId w:val="61"/>
  </w:num>
  <w:num w:numId="85" w16cid:durableId="1044215844">
    <w:abstractNumId w:val="33"/>
  </w:num>
  <w:num w:numId="86" w16cid:durableId="1387804370">
    <w:abstractNumId w:val="18"/>
  </w:num>
  <w:num w:numId="87" w16cid:durableId="613485148">
    <w:abstractNumId w:val="80"/>
  </w:num>
  <w:num w:numId="88" w16cid:durableId="1603613997">
    <w:abstractNumId w:val="109"/>
  </w:num>
  <w:num w:numId="89" w16cid:durableId="777063991">
    <w:abstractNumId w:val="19"/>
  </w:num>
  <w:num w:numId="90" w16cid:durableId="184877314">
    <w:abstractNumId w:val="106"/>
  </w:num>
  <w:num w:numId="91" w16cid:durableId="1778331364">
    <w:abstractNumId w:val="72"/>
  </w:num>
  <w:num w:numId="92" w16cid:durableId="316961579">
    <w:abstractNumId w:val="57"/>
  </w:num>
  <w:num w:numId="93" w16cid:durableId="1451708491">
    <w:abstractNumId w:val="39"/>
  </w:num>
  <w:num w:numId="94" w16cid:durableId="226886051">
    <w:abstractNumId w:val="113"/>
  </w:num>
  <w:num w:numId="95" w16cid:durableId="1156727364">
    <w:abstractNumId w:val="111"/>
  </w:num>
  <w:num w:numId="96" w16cid:durableId="819078977">
    <w:abstractNumId w:val="53"/>
  </w:num>
  <w:num w:numId="97" w16cid:durableId="1669676256">
    <w:abstractNumId w:val="17"/>
  </w:num>
  <w:num w:numId="98" w16cid:durableId="1007635463">
    <w:abstractNumId w:val="108"/>
  </w:num>
  <w:num w:numId="99" w16cid:durableId="1859614440">
    <w:abstractNumId w:val="130"/>
  </w:num>
  <w:num w:numId="100" w16cid:durableId="2075077436">
    <w:abstractNumId w:val="99"/>
  </w:num>
  <w:num w:numId="101" w16cid:durableId="1099527998">
    <w:abstractNumId w:val="124"/>
  </w:num>
  <w:num w:numId="102" w16cid:durableId="646517441">
    <w:abstractNumId w:val="60"/>
  </w:num>
  <w:num w:numId="103" w16cid:durableId="1084228400">
    <w:abstractNumId w:val="10"/>
  </w:num>
  <w:num w:numId="104" w16cid:durableId="723405138">
    <w:abstractNumId w:val="9"/>
  </w:num>
  <w:num w:numId="105" w16cid:durableId="151602645">
    <w:abstractNumId w:val="13"/>
  </w:num>
  <w:num w:numId="106" w16cid:durableId="892159385">
    <w:abstractNumId w:val="133"/>
  </w:num>
  <w:num w:numId="107" w16cid:durableId="1282109239">
    <w:abstractNumId w:val="11"/>
  </w:num>
  <w:num w:numId="108" w16cid:durableId="416828210">
    <w:abstractNumId w:val="88"/>
  </w:num>
  <w:num w:numId="109" w16cid:durableId="237596613">
    <w:abstractNumId w:val="68"/>
  </w:num>
  <w:num w:numId="110" w16cid:durableId="1004092787">
    <w:abstractNumId w:val="73"/>
  </w:num>
  <w:num w:numId="111" w16cid:durableId="1112557404">
    <w:abstractNumId w:val="15"/>
  </w:num>
  <w:num w:numId="112" w16cid:durableId="2059935326">
    <w:abstractNumId w:val="123"/>
  </w:num>
  <w:num w:numId="113" w16cid:durableId="1292860914">
    <w:abstractNumId w:val="23"/>
  </w:num>
  <w:num w:numId="114" w16cid:durableId="367339127">
    <w:abstractNumId w:val="92"/>
  </w:num>
  <w:num w:numId="115" w16cid:durableId="1751388262">
    <w:abstractNumId w:val="35"/>
  </w:num>
  <w:num w:numId="116" w16cid:durableId="182987044">
    <w:abstractNumId w:val="79"/>
  </w:num>
  <w:num w:numId="117" w16cid:durableId="496766562">
    <w:abstractNumId w:val="131"/>
  </w:num>
  <w:num w:numId="118" w16cid:durableId="521633590">
    <w:abstractNumId w:val="40"/>
  </w:num>
  <w:num w:numId="119" w16cid:durableId="985015252">
    <w:abstractNumId w:val="67"/>
  </w:num>
  <w:num w:numId="120" w16cid:durableId="1477183286">
    <w:abstractNumId w:val="86"/>
  </w:num>
  <w:num w:numId="121" w16cid:durableId="192693939">
    <w:abstractNumId w:val="38"/>
  </w:num>
  <w:num w:numId="122" w16cid:durableId="1785804494">
    <w:abstractNumId w:val="55"/>
  </w:num>
  <w:num w:numId="123" w16cid:durableId="1255282133">
    <w:abstractNumId w:val="121"/>
  </w:num>
  <w:num w:numId="124" w16cid:durableId="2006126710">
    <w:abstractNumId w:val="51"/>
  </w:num>
  <w:num w:numId="125" w16cid:durableId="1715615898">
    <w:abstractNumId w:val="24"/>
  </w:num>
  <w:num w:numId="126" w16cid:durableId="254676449">
    <w:abstractNumId w:val="47"/>
  </w:num>
  <w:num w:numId="127" w16cid:durableId="1177648901">
    <w:abstractNumId w:val="74"/>
  </w:num>
  <w:num w:numId="128" w16cid:durableId="1515149722">
    <w:abstractNumId w:val="26"/>
  </w:num>
  <w:num w:numId="129" w16cid:durableId="1914777508">
    <w:abstractNumId w:val="116"/>
  </w:num>
  <w:num w:numId="130" w16cid:durableId="1001397585">
    <w:abstractNumId w:val="54"/>
  </w:num>
  <w:num w:numId="131" w16cid:durableId="984162750">
    <w:abstractNumId w:val="49"/>
  </w:num>
  <w:num w:numId="132" w16cid:durableId="1781992197">
    <w:abstractNumId w:val="98"/>
  </w:num>
  <w:num w:numId="133" w16cid:durableId="1463302782">
    <w:abstractNumId w:val="77"/>
  </w:num>
  <w:num w:numId="134" w16cid:durableId="1133017837">
    <w:abstractNumId w:val="28"/>
  </w:num>
  <w:num w:numId="135" w16cid:durableId="1617132604">
    <w:abstractNumId w:val="8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F40"/>
    <w:rsid w:val="0000092E"/>
    <w:rsid w:val="00003408"/>
    <w:rsid w:val="000036FA"/>
    <w:rsid w:val="00012A83"/>
    <w:rsid w:val="00015F25"/>
    <w:rsid w:val="00017C3C"/>
    <w:rsid w:val="00021F2E"/>
    <w:rsid w:val="00023041"/>
    <w:rsid w:val="00025C5D"/>
    <w:rsid w:val="00026EAE"/>
    <w:rsid w:val="0003123C"/>
    <w:rsid w:val="00032A10"/>
    <w:rsid w:val="0003467A"/>
    <w:rsid w:val="000356A1"/>
    <w:rsid w:val="00040974"/>
    <w:rsid w:val="0004299C"/>
    <w:rsid w:val="00043FFE"/>
    <w:rsid w:val="00044074"/>
    <w:rsid w:val="0004430C"/>
    <w:rsid w:val="000462D2"/>
    <w:rsid w:val="00047D3F"/>
    <w:rsid w:val="00051058"/>
    <w:rsid w:val="00051A24"/>
    <w:rsid w:val="000612A6"/>
    <w:rsid w:val="000643E8"/>
    <w:rsid w:val="00066DE2"/>
    <w:rsid w:val="00077931"/>
    <w:rsid w:val="0008033B"/>
    <w:rsid w:val="000811A0"/>
    <w:rsid w:val="00082450"/>
    <w:rsid w:val="00084E91"/>
    <w:rsid w:val="000900B6"/>
    <w:rsid w:val="00093CEF"/>
    <w:rsid w:val="00096BE1"/>
    <w:rsid w:val="000A1BCC"/>
    <w:rsid w:val="000A25D0"/>
    <w:rsid w:val="000A3CEB"/>
    <w:rsid w:val="000A649E"/>
    <w:rsid w:val="000A7626"/>
    <w:rsid w:val="000B027B"/>
    <w:rsid w:val="000B1B5F"/>
    <w:rsid w:val="000B5DA2"/>
    <w:rsid w:val="000B6224"/>
    <w:rsid w:val="000C0536"/>
    <w:rsid w:val="000C1C28"/>
    <w:rsid w:val="000C5872"/>
    <w:rsid w:val="000E0979"/>
    <w:rsid w:val="000E1544"/>
    <w:rsid w:val="000E24F9"/>
    <w:rsid w:val="000E5EA4"/>
    <w:rsid w:val="000F30D7"/>
    <w:rsid w:val="00100314"/>
    <w:rsid w:val="00102EBD"/>
    <w:rsid w:val="00113AA2"/>
    <w:rsid w:val="001155CE"/>
    <w:rsid w:val="00120F88"/>
    <w:rsid w:val="001225D9"/>
    <w:rsid w:val="00124370"/>
    <w:rsid w:val="0013105F"/>
    <w:rsid w:val="001401F4"/>
    <w:rsid w:val="00141A79"/>
    <w:rsid w:val="001434FD"/>
    <w:rsid w:val="00144C03"/>
    <w:rsid w:val="00151655"/>
    <w:rsid w:val="0015365C"/>
    <w:rsid w:val="00160392"/>
    <w:rsid w:val="00175C62"/>
    <w:rsid w:val="00185317"/>
    <w:rsid w:val="00187251"/>
    <w:rsid w:val="00193EAB"/>
    <w:rsid w:val="001A017B"/>
    <w:rsid w:val="001A3474"/>
    <w:rsid w:val="001A5429"/>
    <w:rsid w:val="001A6EF3"/>
    <w:rsid w:val="001B549E"/>
    <w:rsid w:val="001B6DBE"/>
    <w:rsid w:val="001C100B"/>
    <w:rsid w:val="001D044B"/>
    <w:rsid w:val="001D1C22"/>
    <w:rsid w:val="001D3FC9"/>
    <w:rsid w:val="001D442B"/>
    <w:rsid w:val="001D46B4"/>
    <w:rsid w:val="001D59C9"/>
    <w:rsid w:val="001E11F1"/>
    <w:rsid w:val="001E1E58"/>
    <w:rsid w:val="002054E4"/>
    <w:rsid w:val="00206719"/>
    <w:rsid w:val="00207826"/>
    <w:rsid w:val="00216997"/>
    <w:rsid w:val="00234FE7"/>
    <w:rsid w:val="00237B8A"/>
    <w:rsid w:val="00240312"/>
    <w:rsid w:val="00245087"/>
    <w:rsid w:val="00247B17"/>
    <w:rsid w:val="00252E4A"/>
    <w:rsid w:val="002563CA"/>
    <w:rsid w:val="002642A8"/>
    <w:rsid w:val="00264420"/>
    <w:rsid w:val="002644FA"/>
    <w:rsid w:val="0027505A"/>
    <w:rsid w:val="002857BD"/>
    <w:rsid w:val="00293D8E"/>
    <w:rsid w:val="002A0963"/>
    <w:rsid w:val="002A137B"/>
    <w:rsid w:val="002A6717"/>
    <w:rsid w:val="002B5C02"/>
    <w:rsid w:val="002C230C"/>
    <w:rsid w:val="002C2AF3"/>
    <w:rsid w:val="002D36F7"/>
    <w:rsid w:val="002E6E88"/>
    <w:rsid w:val="002F5EF8"/>
    <w:rsid w:val="0030148A"/>
    <w:rsid w:val="003072E7"/>
    <w:rsid w:val="0031130D"/>
    <w:rsid w:val="0031230B"/>
    <w:rsid w:val="00314A6F"/>
    <w:rsid w:val="00315E39"/>
    <w:rsid w:val="00334394"/>
    <w:rsid w:val="0033529E"/>
    <w:rsid w:val="003371A7"/>
    <w:rsid w:val="00347AF5"/>
    <w:rsid w:val="0035090D"/>
    <w:rsid w:val="003565BD"/>
    <w:rsid w:val="00360382"/>
    <w:rsid w:val="00360F98"/>
    <w:rsid w:val="00362478"/>
    <w:rsid w:val="00362A80"/>
    <w:rsid w:val="00364AF4"/>
    <w:rsid w:val="00371F22"/>
    <w:rsid w:val="00374421"/>
    <w:rsid w:val="00374E70"/>
    <w:rsid w:val="0037769C"/>
    <w:rsid w:val="00384EB6"/>
    <w:rsid w:val="003943B7"/>
    <w:rsid w:val="003B109B"/>
    <w:rsid w:val="003B5758"/>
    <w:rsid w:val="003C426A"/>
    <w:rsid w:val="003C509D"/>
    <w:rsid w:val="003C62A7"/>
    <w:rsid w:val="003C6EDE"/>
    <w:rsid w:val="003C76B8"/>
    <w:rsid w:val="003D33CF"/>
    <w:rsid w:val="003D5379"/>
    <w:rsid w:val="003D59A7"/>
    <w:rsid w:val="003E53AE"/>
    <w:rsid w:val="003E78A7"/>
    <w:rsid w:val="003F00A2"/>
    <w:rsid w:val="003F0714"/>
    <w:rsid w:val="003F13B0"/>
    <w:rsid w:val="003F5F4A"/>
    <w:rsid w:val="003F71F5"/>
    <w:rsid w:val="00401858"/>
    <w:rsid w:val="004020D0"/>
    <w:rsid w:val="00403423"/>
    <w:rsid w:val="0040383C"/>
    <w:rsid w:val="00412BB5"/>
    <w:rsid w:val="004218F6"/>
    <w:rsid w:val="004226F9"/>
    <w:rsid w:val="00423C21"/>
    <w:rsid w:val="004253BF"/>
    <w:rsid w:val="004262DD"/>
    <w:rsid w:val="0042646F"/>
    <w:rsid w:val="00435096"/>
    <w:rsid w:val="004411FB"/>
    <w:rsid w:val="00443212"/>
    <w:rsid w:val="00460F1C"/>
    <w:rsid w:val="004770AA"/>
    <w:rsid w:val="00482778"/>
    <w:rsid w:val="00493EC0"/>
    <w:rsid w:val="00495909"/>
    <w:rsid w:val="004A18C3"/>
    <w:rsid w:val="004A29D4"/>
    <w:rsid w:val="004A71BA"/>
    <w:rsid w:val="004B04DE"/>
    <w:rsid w:val="004B1004"/>
    <w:rsid w:val="004B5251"/>
    <w:rsid w:val="004B5779"/>
    <w:rsid w:val="004B647F"/>
    <w:rsid w:val="004C20FF"/>
    <w:rsid w:val="004C7B3E"/>
    <w:rsid w:val="004D2DB7"/>
    <w:rsid w:val="004D34AD"/>
    <w:rsid w:val="004D3B98"/>
    <w:rsid w:val="004E0266"/>
    <w:rsid w:val="004E03A4"/>
    <w:rsid w:val="004E647C"/>
    <w:rsid w:val="004E67B3"/>
    <w:rsid w:val="0050534D"/>
    <w:rsid w:val="00507472"/>
    <w:rsid w:val="00513832"/>
    <w:rsid w:val="00520362"/>
    <w:rsid w:val="00523BD7"/>
    <w:rsid w:val="00526C37"/>
    <w:rsid w:val="00533047"/>
    <w:rsid w:val="0053492E"/>
    <w:rsid w:val="00542B61"/>
    <w:rsid w:val="0054610C"/>
    <w:rsid w:val="005504FD"/>
    <w:rsid w:val="005556B9"/>
    <w:rsid w:val="0055584B"/>
    <w:rsid w:val="0055660C"/>
    <w:rsid w:val="00574CD8"/>
    <w:rsid w:val="0057623C"/>
    <w:rsid w:val="005775BA"/>
    <w:rsid w:val="00577B45"/>
    <w:rsid w:val="00590A78"/>
    <w:rsid w:val="005919AF"/>
    <w:rsid w:val="005A0A47"/>
    <w:rsid w:val="005A20E2"/>
    <w:rsid w:val="005B2202"/>
    <w:rsid w:val="005B3466"/>
    <w:rsid w:val="005B4949"/>
    <w:rsid w:val="005B5CFD"/>
    <w:rsid w:val="005B6A1A"/>
    <w:rsid w:val="005B7F33"/>
    <w:rsid w:val="005C3BDA"/>
    <w:rsid w:val="005C795E"/>
    <w:rsid w:val="005D2146"/>
    <w:rsid w:val="005D4D42"/>
    <w:rsid w:val="005F35D5"/>
    <w:rsid w:val="005F6388"/>
    <w:rsid w:val="0060388D"/>
    <w:rsid w:val="00615D01"/>
    <w:rsid w:val="0062488F"/>
    <w:rsid w:val="00626FD8"/>
    <w:rsid w:val="006329E1"/>
    <w:rsid w:val="00633E73"/>
    <w:rsid w:val="00640EC3"/>
    <w:rsid w:val="0064614A"/>
    <w:rsid w:val="00646B30"/>
    <w:rsid w:val="0065229E"/>
    <w:rsid w:val="006543B5"/>
    <w:rsid w:val="00655308"/>
    <w:rsid w:val="00656779"/>
    <w:rsid w:val="00664450"/>
    <w:rsid w:val="006763F0"/>
    <w:rsid w:val="00682CAF"/>
    <w:rsid w:val="006936EB"/>
    <w:rsid w:val="00693CA3"/>
    <w:rsid w:val="006952B6"/>
    <w:rsid w:val="00695777"/>
    <w:rsid w:val="006A10B6"/>
    <w:rsid w:val="006A359E"/>
    <w:rsid w:val="006A6C5C"/>
    <w:rsid w:val="006A7DC4"/>
    <w:rsid w:val="006B0BAF"/>
    <w:rsid w:val="006B2383"/>
    <w:rsid w:val="006B3C48"/>
    <w:rsid w:val="006C07E8"/>
    <w:rsid w:val="006C0DC6"/>
    <w:rsid w:val="006C111E"/>
    <w:rsid w:val="006C3F6F"/>
    <w:rsid w:val="006C42CF"/>
    <w:rsid w:val="006C4C1C"/>
    <w:rsid w:val="006C5161"/>
    <w:rsid w:val="006D0144"/>
    <w:rsid w:val="006D2E6B"/>
    <w:rsid w:val="006D552C"/>
    <w:rsid w:val="006D63F5"/>
    <w:rsid w:val="006E3FC8"/>
    <w:rsid w:val="006F0055"/>
    <w:rsid w:val="006F1C41"/>
    <w:rsid w:val="006F5BB7"/>
    <w:rsid w:val="00714A78"/>
    <w:rsid w:val="00714C6B"/>
    <w:rsid w:val="00715281"/>
    <w:rsid w:val="007157EF"/>
    <w:rsid w:val="0073193C"/>
    <w:rsid w:val="0073670F"/>
    <w:rsid w:val="00740E1D"/>
    <w:rsid w:val="00740FCE"/>
    <w:rsid w:val="00753E67"/>
    <w:rsid w:val="00761E13"/>
    <w:rsid w:val="00792CA2"/>
    <w:rsid w:val="00793126"/>
    <w:rsid w:val="00795F40"/>
    <w:rsid w:val="007B17C4"/>
    <w:rsid w:val="007B1F5A"/>
    <w:rsid w:val="007B3AB6"/>
    <w:rsid w:val="007B5AFF"/>
    <w:rsid w:val="007C066D"/>
    <w:rsid w:val="007C136F"/>
    <w:rsid w:val="007C5AF4"/>
    <w:rsid w:val="007D2C96"/>
    <w:rsid w:val="007D36E9"/>
    <w:rsid w:val="007D5767"/>
    <w:rsid w:val="007D77DE"/>
    <w:rsid w:val="007E3D74"/>
    <w:rsid w:val="007E54E2"/>
    <w:rsid w:val="007E55E5"/>
    <w:rsid w:val="007F09E5"/>
    <w:rsid w:val="007F1617"/>
    <w:rsid w:val="007F793B"/>
    <w:rsid w:val="00807A40"/>
    <w:rsid w:val="008109BD"/>
    <w:rsid w:val="00813EC8"/>
    <w:rsid w:val="00817F8C"/>
    <w:rsid w:val="00825C0E"/>
    <w:rsid w:val="0083428B"/>
    <w:rsid w:val="00835BB3"/>
    <w:rsid w:val="008422E6"/>
    <w:rsid w:val="00852543"/>
    <w:rsid w:val="0085381B"/>
    <w:rsid w:val="00856F82"/>
    <w:rsid w:val="008618CE"/>
    <w:rsid w:val="008634FC"/>
    <w:rsid w:val="00863B11"/>
    <w:rsid w:val="00870F8C"/>
    <w:rsid w:val="008727BA"/>
    <w:rsid w:val="00876F99"/>
    <w:rsid w:val="008820B3"/>
    <w:rsid w:val="00883C95"/>
    <w:rsid w:val="00886169"/>
    <w:rsid w:val="00886302"/>
    <w:rsid w:val="0089181A"/>
    <w:rsid w:val="008965F6"/>
    <w:rsid w:val="008A2B5E"/>
    <w:rsid w:val="008A2D03"/>
    <w:rsid w:val="008B0CDE"/>
    <w:rsid w:val="008B2A43"/>
    <w:rsid w:val="008B487B"/>
    <w:rsid w:val="008B4BAD"/>
    <w:rsid w:val="008B7939"/>
    <w:rsid w:val="008B7F90"/>
    <w:rsid w:val="008C0256"/>
    <w:rsid w:val="008C510B"/>
    <w:rsid w:val="008D3386"/>
    <w:rsid w:val="008E2EB8"/>
    <w:rsid w:val="008E3A18"/>
    <w:rsid w:val="008F42A7"/>
    <w:rsid w:val="008F704C"/>
    <w:rsid w:val="0090154B"/>
    <w:rsid w:val="0090206C"/>
    <w:rsid w:val="00902998"/>
    <w:rsid w:val="00903E25"/>
    <w:rsid w:val="00905E74"/>
    <w:rsid w:val="00912C1B"/>
    <w:rsid w:val="00917066"/>
    <w:rsid w:val="0092125E"/>
    <w:rsid w:val="00924319"/>
    <w:rsid w:val="009474E1"/>
    <w:rsid w:val="009500FA"/>
    <w:rsid w:val="00952A7A"/>
    <w:rsid w:val="00953AC1"/>
    <w:rsid w:val="00960438"/>
    <w:rsid w:val="009610A9"/>
    <w:rsid w:val="0096707E"/>
    <w:rsid w:val="0097285C"/>
    <w:rsid w:val="00974BF8"/>
    <w:rsid w:val="00974DD3"/>
    <w:rsid w:val="00975260"/>
    <w:rsid w:val="009778A3"/>
    <w:rsid w:val="0098336A"/>
    <w:rsid w:val="00993F9F"/>
    <w:rsid w:val="009A1435"/>
    <w:rsid w:val="009A2095"/>
    <w:rsid w:val="009A35BA"/>
    <w:rsid w:val="009A3B33"/>
    <w:rsid w:val="009A45A0"/>
    <w:rsid w:val="009B29D5"/>
    <w:rsid w:val="009B35B5"/>
    <w:rsid w:val="009B4773"/>
    <w:rsid w:val="009C4B72"/>
    <w:rsid w:val="009C7435"/>
    <w:rsid w:val="009D2556"/>
    <w:rsid w:val="009E0FFC"/>
    <w:rsid w:val="009F5B70"/>
    <w:rsid w:val="009F78F1"/>
    <w:rsid w:val="00A05D51"/>
    <w:rsid w:val="00A1059F"/>
    <w:rsid w:val="00A13A4F"/>
    <w:rsid w:val="00A162A9"/>
    <w:rsid w:val="00A25AF6"/>
    <w:rsid w:val="00A2658F"/>
    <w:rsid w:val="00A32807"/>
    <w:rsid w:val="00A33497"/>
    <w:rsid w:val="00A36856"/>
    <w:rsid w:val="00A41799"/>
    <w:rsid w:val="00A41BA0"/>
    <w:rsid w:val="00A630FD"/>
    <w:rsid w:val="00A656CE"/>
    <w:rsid w:val="00A66CBE"/>
    <w:rsid w:val="00A73184"/>
    <w:rsid w:val="00A74908"/>
    <w:rsid w:val="00A8334D"/>
    <w:rsid w:val="00A91213"/>
    <w:rsid w:val="00A912A9"/>
    <w:rsid w:val="00A922C1"/>
    <w:rsid w:val="00A960DC"/>
    <w:rsid w:val="00AA29B1"/>
    <w:rsid w:val="00AA502E"/>
    <w:rsid w:val="00AA5906"/>
    <w:rsid w:val="00AA66D7"/>
    <w:rsid w:val="00AA6853"/>
    <w:rsid w:val="00AC0D14"/>
    <w:rsid w:val="00AC100C"/>
    <w:rsid w:val="00AC2DCE"/>
    <w:rsid w:val="00AC3653"/>
    <w:rsid w:val="00AC4859"/>
    <w:rsid w:val="00AE0241"/>
    <w:rsid w:val="00AE5008"/>
    <w:rsid w:val="00B01076"/>
    <w:rsid w:val="00B2189D"/>
    <w:rsid w:val="00B26302"/>
    <w:rsid w:val="00B373E5"/>
    <w:rsid w:val="00B37B3B"/>
    <w:rsid w:val="00B418F8"/>
    <w:rsid w:val="00B43DCC"/>
    <w:rsid w:val="00B44C47"/>
    <w:rsid w:val="00B543E0"/>
    <w:rsid w:val="00B57756"/>
    <w:rsid w:val="00B57F4F"/>
    <w:rsid w:val="00B60F9D"/>
    <w:rsid w:val="00B6755E"/>
    <w:rsid w:val="00B70A6D"/>
    <w:rsid w:val="00B73F7D"/>
    <w:rsid w:val="00B74A29"/>
    <w:rsid w:val="00B75451"/>
    <w:rsid w:val="00B7636D"/>
    <w:rsid w:val="00B77E67"/>
    <w:rsid w:val="00B80CF1"/>
    <w:rsid w:val="00B85511"/>
    <w:rsid w:val="00B96C96"/>
    <w:rsid w:val="00BA2104"/>
    <w:rsid w:val="00BA2A38"/>
    <w:rsid w:val="00BA31C4"/>
    <w:rsid w:val="00BA7E30"/>
    <w:rsid w:val="00BB02E6"/>
    <w:rsid w:val="00BB31C1"/>
    <w:rsid w:val="00BB6FE5"/>
    <w:rsid w:val="00BC301A"/>
    <w:rsid w:val="00BD0C60"/>
    <w:rsid w:val="00BD1E58"/>
    <w:rsid w:val="00BD4979"/>
    <w:rsid w:val="00BD4EBD"/>
    <w:rsid w:val="00BD6304"/>
    <w:rsid w:val="00BD7D68"/>
    <w:rsid w:val="00BE2D0D"/>
    <w:rsid w:val="00BE2E6B"/>
    <w:rsid w:val="00BF1AC0"/>
    <w:rsid w:val="00BF3FF7"/>
    <w:rsid w:val="00BF682E"/>
    <w:rsid w:val="00C023E8"/>
    <w:rsid w:val="00C02492"/>
    <w:rsid w:val="00C05A81"/>
    <w:rsid w:val="00C1692D"/>
    <w:rsid w:val="00C17BCF"/>
    <w:rsid w:val="00C21E1E"/>
    <w:rsid w:val="00C22CA4"/>
    <w:rsid w:val="00C24069"/>
    <w:rsid w:val="00C319A3"/>
    <w:rsid w:val="00C3246A"/>
    <w:rsid w:val="00C36A2A"/>
    <w:rsid w:val="00C45B32"/>
    <w:rsid w:val="00C46402"/>
    <w:rsid w:val="00C477BC"/>
    <w:rsid w:val="00C531F7"/>
    <w:rsid w:val="00C572D5"/>
    <w:rsid w:val="00C605E8"/>
    <w:rsid w:val="00C65564"/>
    <w:rsid w:val="00C96340"/>
    <w:rsid w:val="00CA61D8"/>
    <w:rsid w:val="00CC2DA1"/>
    <w:rsid w:val="00CC6868"/>
    <w:rsid w:val="00CD1D98"/>
    <w:rsid w:val="00CD3A39"/>
    <w:rsid w:val="00CE3718"/>
    <w:rsid w:val="00CE50BF"/>
    <w:rsid w:val="00CF0586"/>
    <w:rsid w:val="00CF1267"/>
    <w:rsid w:val="00CF53B2"/>
    <w:rsid w:val="00CF649E"/>
    <w:rsid w:val="00CF7C03"/>
    <w:rsid w:val="00D02225"/>
    <w:rsid w:val="00D13200"/>
    <w:rsid w:val="00D168D5"/>
    <w:rsid w:val="00D20637"/>
    <w:rsid w:val="00D24B3C"/>
    <w:rsid w:val="00D26769"/>
    <w:rsid w:val="00D27AF8"/>
    <w:rsid w:val="00D3687C"/>
    <w:rsid w:val="00D63EE5"/>
    <w:rsid w:val="00D6543F"/>
    <w:rsid w:val="00D670CF"/>
    <w:rsid w:val="00D71C6B"/>
    <w:rsid w:val="00D74E0C"/>
    <w:rsid w:val="00D83966"/>
    <w:rsid w:val="00D868EF"/>
    <w:rsid w:val="00D87895"/>
    <w:rsid w:val="00D91D46"/>
    <w:rsid w:val="00D94688"/>
    <w:rsid w:val="00D96A64"/>
    <w:rsid w:val="00D96CD3"/>
    <w:rsid w:val="00DA1776"/>
    <w:rsid w:val="00DA39A9"/>
    <w:rsid w:val="00DA5C2B"/>
    <w:rsid w:val="00DA79F7"/>
    <w:rsid w:val="00DB4C65"/>
    <w:rsid w:val="00DB5A2E"/>
    <w:rsid w:val="00DB5EE7"/>
    <w:rsid w:val="00DC0528"/>
    <w:rsid w:val="00DC1104"/>
    <w:rsid w:val="00DC2470"/>
    <w:rsid w:val="00DC7466"/>
    <w:rsid w:val="00DC7E1C"/>
    <w:rsid w:val="00DD1231"/>
    <w:rsid w:val="00DE16D8"/>
    <w:rsid w:val="00DE4AC5"/>
    <w:rsid w:val="00DE5AFC"/>
    <w:rsid w:val="00DE65A2"/>
    <w:rsid w:val="00DE777A"/>
    <w:rsid w:val="00DF0E8E"/>
    <w:rsid w:val="00DF2DCC"/>
    <w:rsid w:val="00E01D0E"/>
    <w:rsid w:val="00E15D61"/>
    <w:rsid w:val="00E16215"/>
    <w:rsid w:val="00E232BE"/>
    <w:rsid w:val="00E237E8"/>
    <w:rsid w:val="00E31650"/>
    <w:rsid w:val="00E35169"/>
    <w:rsid w:val="00E52CD6"/>
    <w:rsid w:val="00E53724"/>
    <w:rsid w:val="00E552C8"/>
    <w:rsid w:val="00E64445"/>
    <w:rsid w:val="00E663F6"/>
    <w:rsid w:val="00E75006"/>
    <w:rsid w:val="00E83F0A"/>
    <w:rsid w:val="00E84350"/>
    <w:rsid w:val="00E85863"/>
    <w:rsid w:val="00E862EA"/>
    <w:rsid w:val="00E91AE4"/>
    <w:rsid w:val="00E94CF8"/>
    <w:rsid w:val="00E97150"/>
    <w:rsid w:val="00EA0789"/>
    <w:rsid w:val="00EA431D"/>
    <w:rsid w:val="00EB35A3"/>
    <w:rsid w:val="00EB6528"/>
    <w:rsid w:val="00EC052F"/>
    <w:rsid w:val="00EC32F4"/>
    <w:rsid w:val="00EC4BCD"/>
    <w:rsid w:val="00EC6216"/>
    <w:rsid w:val="00ED29BC"/>
    <w:rsid w:val="00ED54F1"/>
    <w:rsid w:val="00F24CB9"/>
    <w:rsid w:val="00F263A1"/>
    <w:rsid w:val="00F30912"/>
    <w:rsid w:val="00F309A5"/>
    <w:rsid w:val="00F33F5E"/>
    <w:rsid w:val="00F379BC"/>
    <w:rsid w:val="00F37E63"/>
    <w:rsid w:val="00F45B71"/>
    <w:rsid w:val="00F52A68"/>
    <w:rsid w:val="00F57757"/>
    <w:rsid w:val="00F60840"/>
    <w:rsid w:val="00F643F0"/>
    <w:rsid w:val="00F7044A"/>
    <w:rsid w:val="00F75B86"/>
    <w:rsid w:val="00F76923"/>
    <w:rsid w:val="00F77933"/>
    <w:rsid w:val="00F8411A"/>
    <w:rsid w:val="00F84974"/>
    <w:rsid w:val="00F85099"/>
    <w:rsid w:val="00F85BB7"/>
    <w:rsid w:val="00F85C46"/>
    <w:rsid w:val="00F85EED"/>
    <w:rsid w:val="00F934D0"/>
    <w:rsid w:val="00F94750"/>
    <w:rsid w:val="00F96CF4"/>
    <w:rsid w:val="00FA1884"/>
    <w:rsid w:val="00FA4973"/>
    <w:rsid w:val="00FB5202"/>
    <w:rsid w:val="00FC1405"/>
    <w:rsid w:val="00FD3498"/>
    <w:rsid w:val="00FE3B3A"/>
    <w:rsid w:val="00FE62CC"/>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66F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4A71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1"/>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4E647C"/>
    <w:pPr>
      <w:tabs>
        <w:tab w:val="left" w:pos="440"/>
        <w:tab w:val="right" w:leader="dot" w:pos="5030"/>
      </w:tabs>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after="200" w:line="276" w:lineRule="auto"/>
      <w:ind w:left="340" w:hanging="340"/>
    </w:pPr>
  </w:style>
  <w:style w:type="paragraph" w:styleId="ListNumber">
    <w:name w:val="List Number"/>
    <w:basedOn w:val="Normal"/>
    <w:uiPriority w:val="99"/>
    <w:rsid w:val="0003123C"/>
    <w:pPr>
      <w:numPr>
        <w:numId w:val="7"/>
      </w:numPr>
      <w:spacing w:after="200" w:line="276" w:lineRule="auto"/>
      <w:ind w:left="340" w:hanging="340"/>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pPr>
  </w:style>
  <w:style w:type="paragraph" w:customStyle="1" w:styleId="Graphheading1">
    <w:name w:val="Graph heading 1"/>
    <w:basedOn w:val="Normal"/>
    <w:qFormat/>
    <w:rsid w:val="008965F6"/>
    <w:pPr>
      <w:spacing w:after="60"/>
    </w:pPr>
    <w:rPr>
      <w:b/>
      <w:color w:val="054854" w:themeColor="accent3"/>
    </w:rPr>
  </w:style>
  <w:style w:type="paragraph" w:customStyle="1" w:styleId="Graphheading2">
    <w:name w:val="Graph heading 2"/>
    <w:basedOn w:val="Normal"/>
    <w:qFormat/>
    <w:rsid w:val="00664450"/>
    <w:pPr>
      <w:spacing w:after="60"/>
    </w:pPr>
    <w:rPr>
      <w:b/>
      <w:color w:val="F99927" w:themeColor="accent5"/>
    </w:rPr>
  </w:style>
  <w:style w:type="paragraph" w:customStyle="1" w:styleId="Graphheading3">
    <w:name w:val="Graph heading 3"/>
    <w:basedOn w:val="Normal"/>
    <w:qFormat/>
    <w:rsid w:val="00664450"/>
    <w:pPr>
      <w:spacing w:after="60"/>
    </w:pPr>
    <w:rPr>
      <w:b/>
      <w:color w:val="EC7216" w:themeColor="accent6"/>
    </w:rPr>
  </w:style>
  <w:style w:type="paragraph" w:customStyle="1" w:styleId="Graphheading4">
    <w:name w:val="Graph heading 4"/>
    <w:basedOn w:val="Normal"/>
    <w:qFormat/>
    <w:rsid w:val="008965F6"/>
    <w:pPr>
      <w:spacing w:after="60"/>
    </w:pPr>
    <w:rPr>
      <w:b/>
      <w:color w:val="107082" w:themeColor="accent2"/>
    </w:rPr>
  </w:style>
  <w:style w:type="paragraph" w:customStyle="1" w:styleId="Graphbullet">
    <w:name w:val="Graph bullet"/>
    <w:basedOn w:val="Normal"/>
    <w:qFormat/>
    <w:rsid w:val="008965F6"/>
    <w:pPr>
      <w:numPr>
        <w:numId w:val="3"/>
      </w:numPr>
      <w:spacing w:line="216" w:lineRule="auto"/>
      <w:ind w:left="284" w:hanging="284"/>
    </w:pPr>
    <w:rPr>
      <w:sz w:val="20"/>
    </w:rPr>
  </w:style>
  <w:style w:type="paragraph" w:customStyle="1" w:styleId="Graphbullet2">
    <w:name w:val="Graph bullet 2"/>
    <w:basedOn w:val="Normal"/>
    <w:qFormat/>
    <w:rsid w:val="008965F6"/>
    <w:pPr>
      <w:numPr>
        <w:numId w:val="5"/>
      </w:numPr>
      <w:spacing w:line="216" w:lineRule="auto"/>
      <w:ind w:left="284" w:hanging="284"/>
    </w:pPr>
    <w:rPr>
      <w:sz w:val="20"/>
    </w:rPr>
  </w:style>
  <w:style w:type="paragraph" w:customStyle="1" w:styleId="Graphbullet3">
    <w:name w:val="Graph bullet 3"/>
    <w:basedOn w:val="Normal"/>
    <w:qFormat/>
    <w:rsid w:val="008965F6"/>
    <w:pPr>
      <w:numPr>
        <w:numId w:val="4"/>
      </w:numPr>
      <w:spacing w:line="216" w:lineRule="auto"/>
      <w:ind w:left="284" w:hanging="284"/>
    </w:pPr>
    <w:rPr>
      <w:sz w:val="20"/>
    </w:rPr>
  </w:style>
  <w:style w:type="paragraph" w:customStyle="1" w:styleId="Graphbullet4">
    <w:name w:val="Graph bullet 4"/>
    <w:basedOn w:val="Normal"/>
    <w:qFormat/>
    <w:rsid w:val="008965F6"/>
    <w:pPr>
      <w:numPr>
        <w:numId w:val="6"/>
      </w:numPr>
      <w:ind w:left="284" w:hanging="284"/>
    </w:pPr>
    <w:rPr>
      <w:sz w:val="20"/>
    </w:rPr>
  </w:style>
  <w:style w:type="paragraph" w:customStyle="1" w:styleId="TableTextLarge">
    <w:name w:val="Table Text Large"/>
    <w:basedOn w:val="Normal"/>
    <w:qFormat/>
    <w:rsid w:val="00E237E8"/>
    <w:rPr>
      <w:color w:val="0D0D0D" w:themeColor="text1" w:themeTint="F2"/>
      <w:sz w:val="18"/>
    </w:rPr>
  </w:style>
  <w:style w:type="paragraph" w:customStyle="1" w:styleId="TableHeadings">
    <w:name w:val="Table Headings"/>
    <w:basedOn w:val="Normal"/>
    <w:qFormat/>
    <w:rsid w:val="00A162A9"/>
    <w:pPr>
      <w:spacing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 w:type="paragraph" w:styleId="NormalWeb">
    <w:name w:val="Normal (Web)"/>
    <w:basedOn w:val="Normal"/>
    <w:uiPriority w:val="99"/>
    <w:unhideWhenUsed/>
    <w:rsid w:val="005B7F33"/>
    <w:pPr>
      <w:spacing w:before="100" w:beforeAutospacing="1" w:after="100" w:afterAutospacing="1"/>
    </w:pPr>
  </w:style>
  <w:style w:type="character" w:styleId="UnresolvedMention">
    <w:name w:val="Unresolved Mention"/>
    <w:basedOn w:val="DefaultParagraphFont"/>
    <w:uiPriority w:val="99"/>
    <w:semiHidden/>
    <w:unhideWhenUsed/>
    <w:rsid w:val="00656779"/>
    <w:rPr>
      <w:color w:val="605E5C"/>
      <w:shd w:val="clear" w:color="auto" w:fill="E1DFDD"/>
    </w:rPr>
  </w:style>
  <w:style w:type="paragraph" w:styleId="Revision">
    <w:name w:val="Revision"/>
    <w:hidden/>
    <w:uiPriority w:val="99"/>
    <w:semiHidden/>
    <w:rsid w:val="00BD7D68"/>
    <w:pPr>
      <w:spacing w:after="0" w:line="240" w:lineRule="auto"/>
    </w:pPr>
    <w:rPr>
      <w:color w:val="595959" w:themeColor="text1" w:themeTint="A6"/>
      <w:sz w:val="24"/>
    </w:rPr>
  </w:style>
  <w:style w:type="paragraph" w:styleId="CommentText">
    <w:name w:val="annotation text"/>
    <w:basedOn w:val="Normal"/>
    <w:link w:val="CommentTextChar"/>
    <w:uiPriority w:val="99"/>
    <w:semiHidden/>
    <w:unhideWhenUsed/>
    <w:rsid w:val="00C023E8"/>
    <w:rPr>
      <w:sz w:val="20"/>
      <w:szCs w:val="20"/>
    </w:rPr>
  </w:style>
  <w:style w:type="character" w:customStyle="1" w:styleId="CommentTextChar">
    <w:name w:val="Comment Text Char"/>
    <w:basedOn w:val="DefaultParagraphFont"/>
    <w:link w:val="CommentText"/>
    <w:uiPriority w:val="99"/>
    <w:semiHidden/>
    <w:rsid w:val="00C023E8"/>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C023E8"/>
    <w:rPr>
      <w:b/>
      <w:bCs/>
    </w:rPr>
  </w:style>
  <w:style w:type="character" w:customStyle="1" w:styleId="CommentSubjectChar">
    <w:name w:val="Comment Subject Char"/>
    <w:basedOn w:val="CommentTextChar"/>
    <w:link w:val="CommentSubject"/>
    <w:uiPriority w:val="99"/>
    <w:semiHidden/>
    <w:rsid w:val="00C023E8"/>
    <w:rPr>
      <w:b/>
      <w:bCs/>
      <w:color w:val="595959" w:themeColor="text1" w:themeTint="A6"/>
      <w:sz w:val="20"/>
      <w:szCs w:val="20"/>
    </w:rPr>
  </w:style>
  <w:style w:type="paragraph" w:styleId="BodyText">
    <w:name w:val="Body Text"/>
    <w:basedOn w:val="Normal"/>
    <w:link w:val="BodyTextChar"/>
    <w:uiPriority w:val="1"/>
    <w:qFormat/>
    <w:rsid w:val="00960438"/>
    <w:pPr>
      <w:widowControl w:val="0"/>
      <w:autoSpaceDE w:val="0"/>
      <w:autoSpaceDN w:val="0"/>
    </w:pPr>
    <w:rPr>
      <w:rFonts w:ascii="Calibri" w:hAnsi="Calibri" w:cs="Calibri"/>
    </w:rPr>
  </w:style>
  <w:style w:type="character" w:customStyle="1" w:styleId="BodyTextChar">
    <w:name w:val="Body Text Char"/>
    <w:basedOn w:val="DefaultParagraphFont"/>
    <w:link w:val="BodyText"/>
    <w:uiPriority w:val="1"/>
    <w:rsid w:val="00960438"/>
    <w:rPr>
      <w:rFonts w:ascii="Calibri" w:eastAsia="Times New Roman" w:hAnsi="Calibri" w:cs="Calibri"/>
      <w:sz w:val="24"/>
      <w:szCs w:val="24"/>
    </w:rPr>
  </w:style>
  <w:style w:type="character" w:styleId="FollowedHyperlink">
    <w:name w:val="FollowedHyperlink"/>
    <w:basedOn w:val="DefaultParagraphFont"/>
    <w:uiPriority w:val="99"/>
    <w:semiHidden/>
    <w:unhideWhenUsed/>
    <w:rsid w:val="003C62A7"/>
    <w:rPr>
      <w:color w:val="000000" w:themeColor="followedHyperlink"/>
      <w:u w:val="single"/>
    </w:rPr>
  </w:style>
  <w:style w:type="character" w:customStyle="1" w:styleId="apple-converted-space">
    <w:name w:val="apple-converted-space"/>
    <w:basedOn w:val="DefaultParagraphFont"/>
    <w:rsid w:val="00F263A1"/>
  </w:style>
  <w:style w:type="character" w:customStyle="1" w:styleId="is-required">
    <w:name w:val="is-required"/>
    <w:basedOn w:val="DefaultParagraphFont"/>
    <w:rsid w:val="00F263A1"/>
  </w:style>
  <w:style w:type="character" w:customStyle="1" w:styleId="accessibility-text">
    <w:name w:val="accessibility-text"/>
    <w:basedOn w:val="DefaultParagraphFont"/>
    <w:rsid w:val="00F26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21662">
      <w:bodyDiv w:val="1"/>
      <w:marLeft w:val="0"/>
      <w:marRight w:val="0"/>
      <w:marTop w:val="0"/>
      <w:marBottom w:val="0"/>
      <w:divBdr>
        <w:top w:val="none" w:sz="0" w:space="0" w:color="auto"/>
        <w:left w:val="none" w:sz="0" w:space="0" w:color="auto"/>
        <w:bottom w:val="none" w:sz="0" w:space="0" w:color="auto"/>
        <w:right w:val="none" w:sz="0" w:space="0" w:color="auto"/>
      </w:divBdr>
    </w:div>
    <w:div w:id="251550602">
      <w:bodyDiv w:val="1"/>
      <w:marLeft w:val="0"/>
      <w:marRight w:val="0"/>
      <w:marTop w:val="0"/>
      <w:marBottom w:val="0"/>
      <w:divBdr>
        <w:top w:val="none" w:sz="0" w:space="0" w:color="auto"/>
        <w:left w:val="none" w:sz="0" w:space="0" w:color="auto"/>
        <w:bottom w:val="none" w:sz="0" w:space="0" w:color="auto"/>
        <w:right w:val="none" w:sz="0" w:space="0" w:color="auto"/>
      </w:divBdr>
    </w:div>
    <w:div w:id="368990377">
      <w:bodyDiv w:val="1"/>
      <w:marLeft w:val="0"/>
      <w:marRight w:val="0"/>
      <w:marTop w:val="0"/>
      <w:marBottom w:val="0"/>
      <w:divBdr>
        <w:top w:val="none" w:sz="0" w:space="0" w:color="auto"/>
        <w:left w:val="none" w:sz="0" w:space="0" w:color="auto"/>
        <w:bottom w:val="none" w:sz="0" w:space="0" w:color="auto"/>
        <w:right w:val="none" w:sz="0" w:space="0" w:color="auto"/>
      </w:divBdr>
    </w:div>
    <w:div w:id="380399131">
      <w:bodyDiv w:val="1"/>
      <w:marLeft w:val="0"/>
      <w:marRight w:val="0"/>
      <w:marTop w:val="0"/>
      <w:marBottom w:val="0"/>
      <w:divBdr>
        <w:top w:val="none" w:sz="0" w:space="0" w:color="auto"/>
        <w:left w:val="none" w:sz="0" w:space="0" w:color="auto"/>
        <w:bottom w:val="none" w:sz="0" w:space="0" w:color="auto"/>
        <w:right w:val="none" w:sz="0" w:space="0" w:color="auto"/>
      </w:divBdr>
    </w:div>
    <w:div w:id="395782547">
      <w:bodyDiv w:val="1"/>
      <w:marLeft w:val="0"/>
      <w:marRight w:val="0"/>
      <w:marTop w:val="0"/>
      <w:marBottom w:val="0"/>
      <w:divBdr>
        <w:top w:val="none" w:sz="0" w:space="0" w:color="auto"/>
        <w:left w:val="none" w:sz="0" w:space="0" w:color="auto"/>
        <w:bottom w:val="none" w:sz="0" w:space="0" w:color="auto"/>
        <w:right w:val="none" w:sz="0" w:space="0" w:color="auto"/>
      </w:divBdr>
    </w:div>
    <w:div w:id="436826556">
      <w:bodyDiv w:val="1"/>
      <w:marLeft w:val="0"/>
      <w:marRight w:val="0"/>
      <w:marTop w:val="0"/>
      <w:marBottom w:val="0"/>
      <w:divBdr>
        <w:top w:val="none" w:sz="0" w:space="0" w:color="auto"/>
        <w:left w:val="none" w:sz="0" w:space="0" w:color="auto"/>
        <w:bottom w:val="none" w:sz="0" w:space="0" w:color="auto"/>
        <w:right w:val="none" w:sz="0" w:space="0" w:color="auto"/>
      </w:divBdr>
    </w:div>
    <w:div w:id="457333039">
      <w:bodyDiv w:val="1"/>
      <w:marLeft w:val="0"/>
      <w:marRight w:val="0"/>
      <w:marTop w:val="0"/>
      <w:marBottom w:val="0"/>
      <w:divBdr>
        <w:top w:val="none" w:sz="0" w:space="0" w:color="auto"/>
        <w:left w:val="none" w:sz="0" w:space="0" w:color="auto"/>
        <w:bottom w:val="none" w:sz="0" w:space="0" w:color="auto"/>
        <w:right w:val="none" w:sz="0" w:space="0" w:color="auto"/>
      </w:divBdr>
    </w:div>
    <w:div w:id="495269080">
      <w:bodyDiv w:val="1"/>
      <w:marLeft w:val="0"/>
      <w:marRight w:val="0"/>
      <w:marTop w:val="0"/>
      <w:marBottom w:val="0"/>
      <w:divBdr>
        <w:top w:val="none" w:sz="0" w:space="0" w:color="auto"/>
        <w:left w:val="none" w:sz="0" w:space="0" w:color="auto"/>
        <w:bottom w:val="none" w:sz="0" w:space="0" w:color="auto"/>
        <w:right w:val="none" w:sz="0" w:space="0" w:color="auto"/>
      </w:divBdr>
    </w:div>
    <w:div w:id="555237996">
      <w:bodyDiv w:val="1"/>
      <w:marLeft w:val="0"/>
      <w:marRight w:val="0"/>
      <w:marTop w:val="0"/>
      <w:marBottom w:val="0"/>
      <w:divBdr>
        <w:top w:val="none" w:sz="0" w:space="0" w:color="auto"/>
        <w:left w:val="none" w:sz="0" w:space="0" w:color="auto"/>
        <w:bottom w:val="none" w:sz="0" w:space="0" w:color="auto"/>
        <w:right w:val="none" w:sz="0" w:space="0" w:color="auto"/>
      </w:divBdr>
      <w:divsChild>
        <w:div w:id="2054620783">
          <w:marLeft w:val="0"/>
          <w:marRight w:val="0"/>
          <w:marTop w:val="0"/>
          <w:marBottom w:val="300"/>
          <w:divBdr>
            <w:top w:val="none" w:sz="0" w:space="0" w:color="auto"/>
            <w:left w:val="none" w:sz="0" w:space="0" w:color="auto"/>
            <w:bottom w:val="none" w:sz="0" w:space="0" w:color="auto"/>
            <w:right w:val="none" w:sz="0" w:space="0" w:color="auto"/>
          </w:divBdr>
          <w:divsChild>
            <w:div w:id="778259488">
              <w:marLeft w:val="0"/>
              <w:marRight w:val="0"/>
              <w:marTop w:val="0"/>
              <w:marBottom w:val="0"/>
              <w:divBdr>
                <w:top w:val="none" w:sz="0" w:space="0" w:color="auto"/>
                <w:left w:val="none" w:sz="0" w:space="0" w:color="auto"/>
                <w:bottom w:val="none" w:sz="0" w:space="0" w:color="auto"/>
                <w:right w:val="none" w:sz="0" w:space="0" w:color="auto"/>
              </w:divBdr>
              <w:divsChild>
                <w:div w:id="1229536369">
                  <w:marLeft w:val="0"/>
                  <w:marRight w:val="0"/>
                  <w:marTop w:val="0"/>
                  <w:marBottom w:val="0"/>
                  <w:divBdr>
                    <w:top w:val="none" w:sz="0" w:space="0" w:color="auto"/>
                    <w:left w:val="none" w:sz="0" w:space="0" w:color="auto"/>
                    <w:bottom w:val="none" w:sz="0" w:space="0" w:color="auto"/>
                    <w:right w:val="none" w:sz="0" w:space="0" w:color="auto"/>
                  </w:divBdr>
                  <w:divsChild>
                    <w:div w:id="225410189">
                      <w:marLeft w:val="0"/>
                      <w:marRight w:val="0"/>
                      <w:marTop w:val="0"/>
                      <w:marBottom w:val="0"/>
                      <w:divBdr>
                        <w:top w:val="none" w:sz="0" w:space="0" w:color="auto"/>
                        <w:left w:val="none" w:sz="0" w:space="0" w:color="auto"/>
                        <w:bottom w:val="none" w:sz="0" w:space="0" w:color="auto"/>
                        <w:right w:val="none" w:sz="0" w:space="0" w:color="auto"/>
                      </w:divBdr>
                    </w:div>
                  </w:divsChild>
                </w:div>
                <w:div w:id="2125728901">
                  <w:marLeft w:val="0"/>
                  <w:marRight w:val="0"/>
                  <w:marTop w:val="0"/>
                  <w:marBottom w:val="0"/>
                  <w:divBdr>
                    <w:top w:val="none" w:sz="0" w:space="0" w:color="auto"/>
                    <w:left w:val="none" w:sz="0" w:space="0" w:color="auto"/>
                    <w:bottom w:val="none" w:sz="0" w:space="0" w:color="auto"/>
                    <w:right w:val="none" w:sz="0" w:space="0" w:color="auto"/>
                  </w:divBdr>
                  <w:divsChild>
                    <w:div w:id="15131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7444">
          <w:marLeft w:val="0"/>
          <w:marRight w:val="0"/>
          <w:marTop w:val="0"/>
          <w:marBottom w:val="0"/>
          <w:divBdr>
            <w:top w:val="none" w:sz="0" w:space="0" w:color="auto"/>
            <w:left w:val="none" w:sz="0" w:space="0" w:color="auto"/>
            <w:bottom w:val="none" w:sz="0" w:space="0" w:color="auto"/>
            <w:right w:val="none" w:sz="0" w:space="0" w:color="auto"/>
          </w:divBdr>
          <w:divsChild>
            <w:div w:id="17504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6950">
      <w:bodyDiv w:val="1"/>
      <w:marLeft w:val="0"/>
      <w:marRight w:val="0"/>
      <w:marTop w:val="0"/>
      <w:marBottom w:val="0"/>
      <w:divBdr>
        <w:top w:val="none" w:sz="0" w:space="0" w:color="auto"/>
        <w:left w:val="none" w:sz="0" w:space="0" w:color="auto"/>
        <w:bottom w:val="none" w:sz="0" w:space="0" w:color="auto"/>
        <w:right w:val="none" w:sz="0" w:space="0" w:color="auto"/>
      </w:divBdr>
    </w:div>
    <w:div w:id="607276935">
      <w:bodyDiv w:val="1"/>
      <w:marLeft w:val="0"/>
      <w:marRight w:val="0"/>
      <w:marTop w:val="0"/>
      <w:marBottom w:val="0"/>
      <w:divBdr>
        <w:top w:val="none" w:sz="0" w:space="0" w:color="auto"/>
        <w:left w:val="none" w:sz="0" w:space="0" w:color="auto"/>
        <w:bottom w:val="none" w:sz="0" w:space="0" w:color="auto"/>
        <w:right w:val="none" w:sz="0" w:space="0" w:color="auto"/>
      </w:divBdr>
    </w:div>
    <w:div w:id="608463930">
      <w:bodyDiv w:val="1"/>
      <w:marLeft w:val="0"/>
      <w:marRight w:val="0"/>
      <w:marTop w:val="0"/>
      <w:marBottom w:val="0"/>
      <w:divBdr>
        <w:top w:val="none" w:sz="0" w:space="0" w:color="auto"/>
        <w:left w:val="none" w:sz="0" w:space="0" w:color="auto"/>
        <w:bottom w:val="none" w:sz="0" w:space="0" w:color="auto"/>
        <w:right w:val="none" w:sz="0" w:space="0" w:color="auto"/>
      </w:divBdr>
      <w:divsChild>
        <w:div w:id="1439639388">
          <w:marLeft w:val="0"/>
          <w:marRight w:val="0"/>
          <w:marTop w:val="0"/>
          <w:marBottom w:val="0"/>
          <w:divBdr>
            <w:top w:val="none" w:sz="0" w:space="0" w:color="auto"/>
            <w:left w:val="none" w:sz="0" w:space="0" w:color="auto"/>
            <w:bottom w:val="none" w:sz="0" w:space="0" w:color="auto"/>
            <w:right w:val="none" w:sz="0" w:space="0" w:color="auto"/>
          </w:divBdr>
        </w:div>
        <w:div w:id="1966498930">
          <w:marLeft w:val="0"/>
          <w:marRight w:val="0"/>
          <w:marTop w:val="0"/>
          <w:marBottom w:val="300"/>
          <w:divBdr>
            <w:top w:val="none" w:sz="0" w:space="0" w:color="auto"/>
            <w:left w:val="none" w:sz="0" w:space="0" w:color="auto"/>
            <w:bottom w:val="none" w:sz="0" w:space="0" w:color="auto"/>
            <w:right w:val="none" w:sz="0" w:space="0" w:color="auto"/>
          </w:divBdr>
          <w:divsChild>
            <w:div w:id="566571448">
              <w:marLeft w:val="0"/>
              <w:marRight w:val="0"/>
              <w:marTop w:val="0"/>
              <w:marBottom w:val="300"/>
              <w:divBdr>
                <w:top w:val="none" w:sz="0" w:space="0" w:color="auto"/>
                <w:left w:val="none" w:sz="0" w:space="0" w:color="auto"/>
                <w:bottom w:val="none" w:sz="0" w:space="0" w:color="auto"/>
                <w:right w:val="none" w:sz="0" w:space="0" w:color="auto"/>
              </w:divBdr>
              <w:divsChild>
                <w:div w:id="1863860453">
                  <w:marLeft w:val="0"/>
                  <w:marRight w:val="0"/>
                  <w:marTop w:val="0"/>
                  <w:marBottom w:val="0"/>
                  <w:divBdr>
                    <w:top w:val="none" w:sz="0" w:space="0" w:color="auto"/>
                    <w:left w:val="none" w:sz="0" w:space="0" w:color="auto"/>
                    <w:bottom w:val="none" w:sz="0" w:space="0" w:color="auto"/>
                    <w:right w:val="none" w:sz="0" w:space="0" w:color="auto"/>
                  </w:divBdr>
                  <w:divsChild>
                    <w:div w:id="577446166">
                      <w:marLeft w:val="0"/>
                      <w:marRight w:val="0"/>
                      <w:marTop w:val="0"/>
                      <w:marBottom w:val="0"/>
                      <w:divBdr>
                        <w:top w:val="none" w:sz="0" w:space="0" w:color="auto"/>
                        <w:left w:val="none" w:sz="0" w:space="0" w:color="auto"/>
                        <w:bottom w:val="none" w:sz="0" w:space="0" w:color="auto"/>
                        <w:right w:val="none" w:sz="0" w:space="0" w:color="auto"/>
                      </w:divBdr>
                      <w:divsChild>
                        <w:div w:id="178156760">
                          <w:marLeft w:val="0"/>
                          <w:marRight w:val="0"/>
                          <w:marTop w:val="0"/>
                          <w:marBottom w:val="0"/>
                          <w:divBdr>
                            <w:top w:val="none" w:sz="0" w:space="0" w:color="auto"/>
                            <w:left w:val="none" w:sz="0" w:space="0" w:color="auto"/>
                            <w:bottom w:val="none" w:sz="0" w:space="0" w:color="auto"/>
                            <w:right w:val="none" w:sz="0" w:space="0" w:color="auto"/>
                          </w:divBdr>
                        </w:div>
                        <w:div w:id="1746995088">
                          <w:marLeft w:val="0"/>
                          <w:marRight w:val="0"/>
                          <w:marTop w:val="150"/>
                          <w:marBottom w:val="0"/>
                          <w:divBdr>
                            <w:top w:val="single" w:sz="6" w:space="8" w:color="C8C8C8"/>
                            <w:left w:val="none" w:sz="0" w:space="0" w:color="auto"/>
                            <w:bottom w:val="none" w:sz="0" w:space="0" w:color="auto"/>
                            <w:right w:val="none" w:sz="0" w:space="0" w:color="auto"/>
                          </w:divBdr>
                          <w:divsChild>
                            <w:div w:id="7734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8880">
          <w:marLeft w:val="0"/>
          <w:marRight w:val="0"/>
          <w:marTop w:val="0"/>
          <w:marBottom w:val="0"/>
          <w:divBdr>
            <w:top w:val="none" w:sz="0" w:space="0" w:color="auto"/>
            <w:left w:val="none" w:sz="0" w:space="0" w:color="auto"/>
            <w:bottom w:val="none" w:sz="0" w:space="0" w:color="auto"/>
            <w:right w:val="none" w:sz="0" w:space="0" w:color="auto"/>
          </w:divBdr>
          <w:divsChild>
            <w:div w:id="1392576931">
              <w:marLeft w:val="0"/>
              <w:marRight w:val="0"/>
              <w:marTop w:val="0"/>
              <w:marBottom w:val="0"/>
              <w:divBdr>
                <w:top w:val="none" w:sz="0" w:space="0" w:color="auto"/>
                <w:left w:val="none" w:sz="0" w:space="0" w:color="auto"/>
                <w:bottom w:val="none" w:sz="0" w:space="0" w:color="auto"/>
                <w:right w:val="none" w:sz="0" w:space="0" w:color="auto"/>
              </w:divBdr>
            </w:div>
            <w:div w:id="715013510">
              <w:marLeft w:val="0"/>
              <w:marRight w:val="0"/>
              <w:marTop w:val="0"/>
              <w:marBottom w:val="0"/>
              <w:divBdr>
                <w:top w:val="none" w:sz="0" w:space="0" w:color="auto"/>
                <w:left w:val="none" w:sz="0" w:space="0" w:color="auto"/>
                <w:bottom w:val="none" w:sz="0" w:space="0" w:color="auto"/>
                <w:right w:val="none" w:sz="0" w:space="0" w:color="auto"/>
              </w:divBdr>
            </w:div>
          </w:divsChild>
        </w:div>
        <w:div w:id="388262327">
          <w:marLeft w:val="0"/>
          <w:marRight w:val="0"/>
          <w:marTop w:val="0"/>
          <w:marBottom w:val="300"/>
          <w:divBdr>
            <w:top w:val="none" w:sz="0" w:space="0" w:color="auto"/>
            <w:left w:val="none" w:sz="0" w:space="0" w:color="auto"/>
            <w:bottom w:val="none" w:sz="0" w:space="0" w:color="auto"/>
            <w:right w:val="none" w:sz="0" w:space="0" w:color="auto"/>
          </w:divBdr>
          <w:divsChild>
            <w:div w:id="703949148">
              <w:marLeft w:val="0"/>
              <w:marRight w:val="0"/>
              <w:marTop w:val="0"/>
              <w:marBottom w:val="300"/>
              <w:divBdr>
                <w:top w:val="none" w:sz="0" w:space="0" w:color="auto"/>
                <w:left w:val="none" w:sz="0" w:space="0" w:color="auto"/>
                <w:bottom w:val="none" w:sz="0" w:space="0" w:color="auto"/>
                <w:right w:val="none" w:sz="0" w:space="0" w:color="auto"/>
              </w:divBdr>
              <w:divsChild>
                <w:div w:id="237449020">
                  <w:marLeft w:val="0"/>
                  <w:marRight w:val="0"/>
                  <w:marTop w:val="0"/>
                  <w:marBottom w:val="0"/>
                  <w:divBdr>
                    <w:top w:val="none" w:sz="0" w:space="0" w:color="auto"/>
                    <w:left w:val="none" w:sz="0" w:space="0" w:color="auto"/>
                    <w:bottom w:val="none" w:sz="0" w:space="0" w:color="auto"/>
                    <w:right w:val="none" w:sz="0" w:space="0" w:color="auto"/>
                  </w:divBdr>
                  <w:divsChild>
                    <w:div w:id="420226734">
                      <w:marLeft w:val="0"/>
                      <w:marRight w:val="0"/>
                      <w:marTop w:val="0"/>
                      <w:marBottom w:val="0"/>
                      <w:divBdr>
                        <w:top w:val="none" w:sz="0" w:space="0" w:color="auto"/>
                        <w:left w:val="none" w:sz="0" w:space="0" w:color="auto"/>
                        <w:bottom w:val="none" w:sz="0" w:space="0" w:color="auto"/>
                        <w:right w:val="none" w:sz="0" w:space="0" w:color="auto"/>
                      </w:divBdr>
                      <w:divsChild>
                        <w:div w:id="525412342">
                          <w:marLeft w:val="0"/>
                          <w:marRight w:val="0"/>
                          <w:marTop w:val="0"/>
                          <w:marBottom w:val="0"/>
                          <w:divBdr>
                            <w:top w:val="none" w:sz="0" w:space="0" w:color="auto"/>
                            <w:left w:val="none" w:sz="0" w:space="0" w:color="auto"/>
                            <w:bottom w:val="none" w:sz="0" w:space="0" w:color="auto"/>
                            <w:right w:val="none" w:sz="0" w:space="0" w:color="auto"/>
                          </w:divBdr>
                        </w:div>
                        <w:div w:id="71313655">
                          <w:marLeft w:val="0"/>
                          <w:marRight w:val="0"/>
                          <w:marTop w:val="150"/>
                          <w:marBottom w:val="0"/>
                          <w:divBdr>
                            <w:top w:val="single" w:sz="6" w:space="8" w:color="C8C8C8"/>
                            <w:left w:val="none" w:sz="0" w:space="0" w:color="auto"/>
                            <w:bottom w:val="none" w:sz="0" w:space="0" w:color="auto"/>
                            <w:right w:val="none" w:sz="0" w:space="0" w:color="auto"/>
                          </w:divBdr>
                          <w:divsChild>
                            <w:div w:id="13807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67346">
          <w:marLeft w:val="0"/>
          <w:marRight w:val="0"/>
          <w:marTop w:val="0"/>
          <w:marBottom w:val="300"/>
          <w:divBdr>
            <w:top w:val="none" w:sz="0" w:space="0" w:color="auto"/>
            <w:left w:val="none" w:sz="0" w:space="0" w:color="auto"/>
            <w:bottom w:val="none" w:sz="0" w:space="0" w:color="auto"/>
            <w:right w:val="none" w:sz="0" w:space="0" w:color="auto"/>
          </w:divBdr>
          <w:divsChild>
            <w:div w:id="1950623728">
              <w:marLeft w:val="0"/>
              <w:marRight w:val="0"/>
              <w:marTop w:val="0"/>
              <w:marBottom w:val="300"/>
              <w:divBdr>
                <w:top w:val="none" w:sz="0" w:space="0" w:color="auto"/>
                <w:left w:val="none" w:sz="0" w:space="0" w:color="auto"/>
                <w:bottom w:val="none" w:sz="0" w:space="0" w:color="auto"/>
                <w:right w:val="none" w:sz="0" w:space="0" w:color="auto"/>
              </w:divBdr>
              <w:divsChild>
                <w:div w:id="1022901876">
                  <w:marLeft w:val="0"/>
                  <w:marRight w:val="0"/>
                  <w:marTop w:val="0"/>
                  <w:marBottom w:val="0"/>
                  <w:divBdr>
                    <w:top w:val="none" w:sz="0" w:space="0" w:color="auto"/>
                    <w:left w:val="none" w:sz="0" w:space="0" w:color="auto"/>
                    <w:bottom w:val="none" w:sz="0" w:space="0" w:color="auto"/>
                    <w:right w:val="none" w:sz="0" w:space="0" w:color="auto"/>
                  </w:divBdr>
                  <w:divsChild>
                    <w:div w:id="1795903310">
                      <w:marLeft w:val="0"/>
                      <w:marRight w:val="0"/>
                      <w:marTop w:val="0"/>
                      <w:marBottom w:val="0"/>
                      <w:divBdr>
                        <w:top w:val="none" w:sz="0" w:space="0" w:color="auto"/>
                        <w:left w:val="none" w:sz="0" w:space="0" w:color="auto"/>
                        <w:bottom w:val="none" w:sz="0" w:space="0" w:color="auto"/>
                        <w:right w:val="none" w:sz="0" w:space="0" w:color="auto"/>
                      </w:divBdr>
                      <w:divsChild>
                        <w:div w:id="18640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606396">
      <w:bodyDiv w:val="1"/>
      <w:marLeft w:val="0"/>
      <w:marRight w:val="0"/>
      <w:marTop w:val="0"/>
      <w:marBottom w:val="0"/>
      <w:divBdr>
        <w:top w:val="none" w:sz="0" w:space="0" w:color="auto"/>
        <w:left w:val="none" w:sz="0" w:space="0" w:color="auto"/>
        <w:bottom w:val="none" w:sz="0" w:space="0" w:color="auto"/>
        <w:right w:val="none" w:sz="0" w:space="0" w:color="auto"/>
      </w:divBdr>
    </w:div>
    <w:div w:id="723868893">
      <w:bodyDiv w:val="1"/>
      <w:marLeft w:val="0"/>
      <w:marRight w:val="0"/>
      <w:marTop w:val="0"/>
      <w:marBottom w:val="0"/>
      <w:divBdr>
        <w:top w:val="none" w:sz="0" w:space="0" w:color="auto"/>
        <w:left w:val="none" w:sz="0" w:space="0" w:color="auto"/>
        <w:bottom w:val="none" w:sz="0" w:space="0" w:color="auto"/>
        <w:right w:val="none" w:sz="0" w:space="0" w:color="auto"/>
      </w:divBdr>
    </w:div>
    <w:div w:id="751708464">
      <w:bodyDiv w:val="1"/>
      <w:marLeft w:val="0"/>
      <w:marRight w:val="0"/>
      <w:marTop w:val="0"/>
      <w:marBottom w:val="0"/>
      <w:divBdr>
        <w:top w:val="none" w:sz="0" w:space="0" w:color="auto"/>
        <w:left w:val="none" w:sz="0" w:space="0" w:color="auto"/>
        <w:bottom w:val="none" w:sz="0" w:space="0" w:color="auto"/>
        <w:right w:val="none" w:sz="0" w:space="0" w:color="auto"/>
      </w:divBdr>
    </w:div>
    <w:div w:id="774977855">
      <w:bodyDiv w:val="1"/>
      <w:marLeft w:val="0"/>
      <w:marRight w:val="0"/>
      <w:marTop w:val="0"/>
      <w:marBottom w:val="0"/>
      <w:divBdr>
        <w:top w:val="none" w:sz="0" w:space="0" w:color="auto"/>
        <w:left w:val="none" w:sz="0" w:space="0" w:color="auto"/>
        <w:bottom w:val="none" w:sz="0" w:space="0" w:color="auto"/>
        <w:right w:val="none" w:sz="0" w:space="0" w:color="auto"/>
      </w:divBdr>
    </w:div>
    <w:div w:id="884756712">
      <w:bodyDiv w:val="1"/>
      <w:marLeft w:val="0"/>
      <w:marRight w:val="0"/>
      <w:marTop w:val="0"/>
      <w:marBottom w:val="0"/>
      <w:divBdr>
        <w:top w:val="none" w:sz="0" w:space="0" w:color="auto"/>
        <w:left w:val="none" w:sz="0" w:space="0" w:color="auto"/>
        <w:bottom w:val="none" w:sz="0" w:space="0" w:color="auto"/>
        <w:right w:val="none" w:sz="0" w:space="0" w:color="auto"/>
      </w:divBdr>
    </w:div>
    <w:div w:id="975187307">
      <w:bodyDiv w:val="1"/>
      <w:marLeft w:val="0"/>
      <w:marRight w:val="0"/>
      <w:marTop w:val="0"/>
      <w:marBottom w:val="0"/>
      <w:divBdr>
        <w:top w:val="none" w:sz="0" w:space="0" w:color="auto"/>
        <w:left w:val="none" w:sz="0" w:space="0" w:color="auto"/>
        <w:bottom w:val="none" w:sz="0" w:space="0" w:color="auto"/>
        <w:right w:val="none" w:sz="0" w:space="0" w:color="auto"/>
      </w:divBdr>
    </w:div>
    <w:div w:id="1065030667">
      <w:bodyDiv w:val="1"/>
      <w:marLeft w:val="0"/>
      <w:marRight w:val="0"/>
      <w:marTop w:val="0"/>
      <w:marBottom w:val="0"/>
      <w:divBdr>
        <w:top w:val="none" w:sz="0" w:space="0" w:color="auto"/>
        <w:left w:val="none" w:sz="0" w:space="0" w:color="auto"/>
        <w:bottom w:val="none" w:sz="0" w:space="0" w:color="auto"/>
        <w:right w:val="none" w:sz="0" w:space="0" w:color="auto"/>
      </w:divBdr>
      <w:divsChild>
        <w:div w:id="1793597472">
          <w:marLeft w:val="0"/>
          <w:marRight w:val="0"/>
          <w:marTop w:val="0"/>
          <w:marBottom w:val="150"/>
          <w:divBdr>
            <w:top w:val="none" w:sz="0" w:space="0" w:color="auto"/>
            <w:left w:val="none" w:sz="0" w:space="0" w:color="auto"/>
            <w:bottom w:val="none" w:sz="0" w:space="0" w:color="auto"/>
            <w:right w:val="none" w:sz="0" w:space="0" w:color="auto"/>
          </w:divBdr>
        </w:div>
      </w:divsChild>
    </w:div>
    <w:div w:id="1101923413">
      <w:bodyDiv w:val="1"/>
      <w:marLeft w:val="0"/>
      <w:marRight w:val="0"/>
      <w:marTop w:val="0"/>
      <w:marBottom w:val="0"/>
      <w:divBdr>
        <w:top w:val="none" w:sz="0" w:space="0" w:color="auto"/>
        <w:left w:val="none" w:sz="0" w:space="0" w:color="auto"/>
        <w:bottom w:val="none" w:sz="0" w:space="0" w:color="auto"/>
        <w:right w:val="none" w:sz="0" w:space="0" w:color="auto"/>
      </w:divBdr>
    </w:div>
    <w:div w:id="1128429431">
      <w:bodyDiv w:val="1"/>
      <w:marLeft w:val="0"/>
      <w:marRight w:val="0"/>
      <w:marTop w:val="0"/>
      <w:marBottom w:val="0"/>
      <w:divBdr>
        <w:top w:val="none" w:sz="0" w:space="0" w:color="auto"/>
        <w:left w:val="none" w:sz="0" w:space="0" w:color="auto"/>
        <w:bottom w:val="none" w:sz="0" w:space="0" w:color="auto"/>
        <w:right w:val="none" w:sz="0" w:space="0" w:color="auto"/>
      </w:divBdr>
      <w:divsChild>
        <w:div w:id="1432240831">
          <w:marLeft w:val="0"/>
          <w:marRight w:val="0"/>
          <w:marTop w:val="0"/>
          <w:marBottom w:val="0"/>
          <w:divBdr>
            <w:top w:val="none" w:sz="0" w:space="0" w:color="auto"/>
            <w:left w:val="none" w:sz="0" w:space="0" w:color="auto"/>
            <w:bottom w:val="none" w:sz="0" w:space="0" w:color="auto"/>
            <w:right w:val="none" w:sz="0" w:space="0" w:color="auto"/>
          </w:divBdr>
        </w:div>
        <w:div w:id="1656520614">
          <w:marLeft w:val="0"/>
          <w:marRight w:val="0"/>
          <w:marTop w:val="0"/>
          <w:marBottom w:val="300"/>
          <w:divBdr>
            <w:top w:val="none" w:sz="0" w:space="0" w:color="auto"/>
            <w:left w:val="none" w:sz="0" w:space="0" w:color="auto"/>
            <w:bottom w:val="none" w:sz="0" w:space="0" w:color="auto"/>
            <w:right w:val="none" w:sz="0" w:space="0" w:color="auto"/>
          </w:divBdr>
          <w:divsChild>
            <w:div w:id="405078549">
              <w:marLeft w:val="0"/>
              <w:marRight w:val="0"/>
              <w:marTop w:val="0"/>
              <w:marBottom w:val="300"/>
              <w:divBdr>
                <w:top w:val="none" w:sz="0" w:space="0" w:color="auto"/>
                <w:left w:val="none" w:sz="0" w:space="0" w:color="auto"/>
                <w:bottom w:val="none" w:sz="0" w:space="0" w:color="auto"/>
                <w:right w:val="none" w:sz="0" w:space="0" w:color="auto"/>
              </w:divBdr>
              <w:divsChild>
                <w:div w:id="1762334315">
                  <w:marLeft w:val="0"/>
                  <w:marRight w:val="0"/>
                  <w:marTop w:val="0"/>
                  <w:marBottom w:val="0"/>
                  <w:divBdr>
                    <w:top w:val="none" w:sz="0" w:space="0" w:color="auto"/>
                    <w:left w:val="none" w:sz="0" w:space="0" w:color="auto"/>
                    <w:bottom w:val="none" w:sz="0" w:space="0" w:color="auto"/>
                    <w:right w:val="none" w:sz="0" w:space="0" w:color="auto"/>
                  </w:divBdr>
                  <w:divsChild>
                    <w:div w:id="1393193160">
                      <w:marLeft w:val="0"/>
                      <w:marRight w:val="0"/>
                      <w:marTop w:val="0"/>
                      <w:marBottom w:val="0"/>
                      <w:divBdr>
                        <w:top w:val="none" w:sz="0" w:space="0" w:color="auto"/>
                        <w:left w:val="none" w:sz="0" w:space="0" w:color="auto"/>
                        <w:bottom w:val="none" w:sz="0" w:space="0" w:color="auto"/>
                        <w:right w:val="none" w:sz="0" w:space="0" w:color="auto"/>
                      </w:divBdr>
                      <w:divsChild>
                        <w:div w:id="1138038524">
                          <w:marLeft w:val="0"/>
                          <w:marRight w:val="0"/>
                          <w:marTop w:val="0"/>
                          <w:marBottom w:val="0"/>
                          <w:divBdr>
                            <w:top w:val="none" w:sz="0" w:space="0" w:color="auto"/>
                            <w:left w:val="none" w:sz="0" w:space="0" w:color="auto"/>
                            <w:bottom w:val="none" w:sz="0" w:space="0" w:color="auto"/>
                            <w:right w:val="none" w:sz="0" w:space="0" w:color="auto"/>
                          </w:divBdr>
                        </w:div>
                      </w:divsChild>
                    </w:div>
                    <w:div w:id="1927181449">
                      <w:marLeft w:val="0"/>
                      <w:marRight w:val="0"/>
                      <w:marTop w:val="0"/>
                      <w:marBottom w:val="0"/>
                      <w:divBdr>
                        <w:top w:val="none" w:sz="0" w:space="0" w:color="auto"/>
                        <w:left w:val="none" w:sz="0" w:space="0" w:color="auto"/>
                        <w:bottom w:val="none" w:sz="0" w:space="0" w:color="auto"/>
                        <w:right w:val="none" w:sz="0" w:space="0" w:color="auto"/>
                      </w:divBdr>
                      <w:divsChild>
                        <w:div w:id="15409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1406">
              <w:marLeft w:val="0"/>
              <w:marRight w:val="0"/>
              <w:marTop w:val="0"/>
              <w:marBottom w:val="0"/>
              <w:divBdr>
                <w:top w:val="none" w:sz="0" w:space="0" w:color="auto"/>
                <w:left w:val="none" w:sz="0" w:space="0" w:color="auto"/>
                <w:bottom w:val="none" w:sz="0" w:space="0" w:color="auto"/>
                <w:right w:val="none" w:sz="0" w:space="0" w:color="auto"/>
              </w:divBdr>
              <w:divsChild>
                <w:div w:id="1244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70816">
      <w:bodyDiv w:val="1"/>
      <w:marLeft w:val="0"/>
      <w:marRight w:val="0"/>
      <w:marTop w:val="0"/>
      <w:marBottom w:val="0"/>
      <w:divBdr>
        <w:top w:val="none" w:sz="0" w:space="0" w:color="auto"/>
        <w:left w:val="none" w:sz="0" w:space="0" w:color="auto"/>
        <w:bottom w:val="none" w:sz="0" w:space="0" w:color="auto"/>
        <w:right w:val="none" w:sz="0" w:space="0" w:color="auto"/>
      </w:divBdr>
    </w:div>
    <w:div w:id="1129199365">
      <w:bodyDiv w:val="1"/>
      <w:marLeft w:val="0"/>
      <w:marRight w:val="0"/>
      <w:marTop w:val="0"/>
      <w:marBottom w:val="0"/>
      <w:divBdr>
        <w:top w:val="none" w:sz="0" w:space="0" w:color="auto"/>
        <w:left w:val="none" w:sz="0" w:space="0" w:color="auto"/>
        <w:bottom w:val="none" w:sz="0" w:space="0" w:color="auto"/>
        <w:right w:val="none" w:sz="0" w:space="0" w:color="auto"/>
      </w:divBdr>
    </w:div>
    <w:div w:id="1301694485">
      <w:bodyDiv w:val="1"/>
      <w:marLeft w:val="0"/>
      <w:marRight w:val="0"/>
      <w:marTop w:val="0"/>
      <w:marBottom w:val="0"/>
      <w:divBdr>
        <w:top w:val="none" w:sz="0" w:space="0" w:color="auto"/>
        <w:left w:val="none" w:sz="0" w:space="0" w:color="auto"/>
        <w:bottom w:val="none" w:sz="0" w:space="0" w:color="auto"/>
        <w:right w:val="none" w:sz="0" w:space="0" w:color="auto"/>
      </w:divBdr>
    </w:div>
    <w:div w:id="1306198454">
      <w:bodyDiv w:val="1"/>
      <w:marLeft w:val="0"/>
      <w:marRight w:val="0"/>
      <w:marTop w:val="0"/>
      <w:marBottom w:val="0"/>
      <w:divBdr>
        <w:top w:val="none" w:sz="0" w:space="0" w:color="auto"/>
        <w:left w:val="none" w:sz="0" w:space="0" w:color="auto"/>
        <w:bottom w:val="none" w:sz="0" w:space="0" w:color="auto"/>
        <w:right w:val="none" w:sz="0" w:space="0" w:color="auto"/>
      </w:divBdr>
    </w:div>
    <w:div w:id="1321275923">
      <w:bodyDiv w:val="1"/>
      <w:marLeft w:val="0"/>
      <w:marRight w:val="0"/>
      <w:marTop w:val="0"/>
      <w:marBottom w:val="0"/>
      <w:divBdr>
        <w:top w:val="none" w:sz="0" w:space="0" w:color="auto"/>
        <w:left w:val="none" w:sz="0" w:space="0" w:color="auto"/>
        <w:bottom w:val="none" w:sz="0" w:space="0" w:color="auto"/>
        <w:right w:val="none" w:sz="0" w:space="0" w:color="auto"/>
      </w:divBdr>
    </w:div>
    <w:div w:id="1388411087">
      <w:bodyDiv w:val="1"/>
      <w:marLeft w:val="0"/>
      <w:marRight w:val="0"/>
      <w:marTop w:val="0"/>
      <w:marBottom w:val="0"/>
      <w:divBdr>
        <w:top w:val="none" w:sz="0" w:space="0" w:color="auto"/>
        <w:left w:val="none" w:sz="0" w:space="0" w:color="auto"/>
        <w:bottom w:val="none" w:sz="0" w:space="0" w:color="auto"/>
        <w:right w:val="none" w:sz="0" w:space="0" w:color="auto"/>
      </w:divBdr>
    </w:div>
    <w:div w:id="1389304111">
      <w:bodyDiv w:val="1"/>
      <w:marLeft w:val="0"/>
      <w:marRight w:val="0"/>
      <w:marTop w:val="0"/>
      <w:marBottom w:val="0"/>
      <w:divBdr>
        <w:top w:val="none" w:sz="0" w:space="0" w:color="auto"/>
        <w:left w:val="none" w:sz="0" w:space="0" w:color="auto"/>
        <w:bottom w:val="none" w:sz="0" w:space="0" w:color="auto"/>
        <w:right w:val="none" w:sz="0" w:space="0" w:color="auto"/>
      </w:divBdr>
      <w:divsChild>
        <w:div w:id="1826166918">
          <w:marLeft w:val="0"/>
          <w:marRight w:val="0"/>
          <w:marTop w:val="0"/>
          <w:marBottom w:val="0"/>
          <w:divBdr>
            <w:top w:val="none" w:sz="0" w:space="0" w:color="auto"/>
            <w:left w:val="none" w:sz="0" w:space="0" w:color="auto"/>
            <w:bottom w:val="dotted" w:sz="12" w:space="0" w:color="C0C0C0"/>
            <w:right w:val="none" w:sz="0" w:space="0" w:color="auto"/>
          </w:divBdr>
        </w:div>
        <w:div w:id="317464473">
          <w:marLeft w:val="0"/>
          <w:marRight w:val="0"/>
          <w:marTop w:val="150"/>
          <w:marBottom w:val="0"/>
          <w:divBdr>
            <w:top w:val="single" w:sz="6" w:space="8" w:color="C8C8C8"/>
            <w:left w:val="none" w:sz="0" w:space="0" w:color="auto"/>
            <w:bottom w:val="none" w:sz="0" w:space="0" w:color="auto"/>
            <w:right w:val="none" w:sz="0" w:space="0" w:color="auto"/>
          </w:divBdr>
          <w:divsChild>
            <w:div w:id="1315254663">
              <w:marLeft w:val="0"/>
              <w:marRight w:val="0"/>
              <w:marTop w:val="0"/>
              <w:marBottom w:val="0"/>
              <w:divBdr>
                <w:top w:val="none" w:sz="0" w:space="0" w:color="auto"/>
                <w:left w:val="none" w:sz="0" w:space="0" w:color="auto"/>
                <w:bottom w:val="dotted" w:sz="12" w:space="0" w:color="C0C0C0"/>
                <w:right w:val="none" w:sz="0" w:space="0" w:color="auto"/>
              </w:divBdr>
            </w:div>
          </w:divsChild>
        </w:div>
      </w:divsChild>
    </w:div>
    <w:div w:id="1416976246">
      <w:bodyDiv w:val="1"/>
      <w:marLeft w:val="0"/>
      <w:marRight w:val="0"/>
      <w:marTop w:val="0"/>
      <w:marBottom w:val="0"/>
      <w:divBdr>
        <w:top w:val="none" w:sz="0" w:space="0" w:color="auto"/>
        <w:left w:val="none" w:sz="0" w:space="0" w:color="auto"/>
        <w:bottom w:val="none" w:sz="0" w:space="0" w:color="auto"/>
        <w:right w:val="none" w:sz="0" w:space="0" w:color="auto"/>
      </w:divBdr>
    </w:div>
    <w:div w:id="1486776655">
      <w:bodyDiv w:val="1"/>
      <w:marLeft w:val="0"/>
      <w:marRight w:val="0"/>
      <w:marTop w:val="0"/>
      <w:marBottom w:val="0"/>
      <w:divBdr>
        <w:top w:val="none" w:sz="0" w:space="0" w:color="auto"/>
        <w:left w:val="none" w:sz="0" w:space="0" w:color="auto"/>
        <w:bottom w:val="none" w:sz="0" w:space="0" w:color="auto"/>
        <w:right w:val="none" w:sz="0" w:space="0" w:color="auto"/>
      </w:divBdr>
    </w:div>
    <w:div w:id="1619798009">
      <w:bodyDiv w:val="1"/>
      <w:marLeft w:val="0"/>
      <w:marRight w:val="0"/>
      <w:marTop w:val="0"/>
      <w:marBottom w:val="0"/>
      <w:divBdr>
        <w:top w:val="none" w:sz="0" w:space="0" w:color="auto"/>
        <w:left w:val="none" w:sz="0" w:space="0" w:color="auto"/>
        <w:bottom w:val="none" w:sz="0" w:space="0" w:color="auto"/>
        <w:right w:val="none" w:sz="0" w:space="0" w:color="auto"/>
      </w:divBdr>
      <w:divsChild>
        <w:div w:id="299112133">
          <w:marLeft w:val="0"/>
          <w:marRight w:val="0"/>
          <w:marTop w:val="0"/>
          <w:marBottom w:val="0"/>
          <w:divBdr>
            <w:top w:val="none" w:sz="0" w:space="0" w:color="auto"/>
            <w:left w:val="none" w:sz="0" w:space="0" w:color="auto"/>
            <w:bottom w:val="dotted" w:sz="12" w:space="0" w:color="C0C0C0"/>
            <w:right w:val="none" w:sz="0" w:space="0" w:color="auto"/>
          </w:divBdr>
        </w:div>
        <w:div w:id="182747127">
          <w:marLeft w:val="0"/>
          <w:marRight w:val="0"/>
          <w:marTop w:val="0"/>
          <w:marBottom w:val="0"/>
          <w:divBdr>
            <w:top w:val="none" w:sz="0" w:space="0" w:color="auto"/>
            <w:left w:val="none" w:sz="0" w:space="0" w:color="auto"/>
            <w:bottom w:val="none" w:sz="0" w:space="0" w:color="auto"/>
            <w:right w:val="none" w:sz="0" w:space="0" w:color="auto"/>
          </w:divBdr>
        </w:div>
      </w:divsChild>
    </w:div>
    <w:div w:id="1749842201">
      <w:bodyDiv w:val="1"/>
      <w:marLeft w:val="0"/>
      <w:marRight w:val="0"/>
      <w:marTop w:val="0"/>
      <w:marBottom w:val="0"/>
      <w:divBdr>
        <w:top w:val="none" w:sz="0" w:space="0" w:color="auto"/>
        <w:left w:val="none" w:sz="0" w:space="0" w:color="auto"/>
        <w:bottom w:val="none" w:sz="0" w:space="0" w:color="auto"/>
        <w:right w:val="none" w:sz="0" w:space="0" w:color="auto"/>
      </w:divBdr>
    </w:div>
    <w:div w:id="1805467369">
      <w:bodyDiv w:val="1"/>
      <w:marLeft w:val="0"/>
      <w:marRight w:val="0"/>
      <w:marTop w:val="0"/>
      <w:marBottom w:val="0"/>
      <w:divBdr>
        <w:top w:val="none" w:sz="0" w:space="0" w:color="auto"/>
        <w:left w:val="none" w:sz="0" w:space="0" w:color="auto"/>
        <w:bottom w:val="none" w:sz="0" w:space="0" w:color="auto"/>
        <w:right w:val="none" w:sz="0" w:space="0" w:color="auto"/>
      </w:divBdr>
    </w:div>
    <w:div w:id="1863665916">
      <w:bodyDiv w:val="1"/>
      <w:marLeft w:val="0"/>
      <w:marRight w:val="0"/>
      <w:marTop w:val="0"/>
      <w:marBottom w:val="0"/>
      <w:divBdr>
        <w:top w:val="none" w:sz="0" w:space="0" w:color="auto"/>
        <w:left w:val="none" w:sz="0" w:space="0" w:color="auto"/>
        <w:bottom w:val="none" w:sz="0" w:space="0" w:color="auto"/>
        <w:right w:val="none" w:sz="0" w:space="0" w:color="auto"/>
      </w:divBdr>
    </w:div>
    <w:div w:id="1864900180">
      <w:bodyDiv w:val="1"/>
      <w:marLeft w:val="0"/>
      <w:marRight w:val="0"/>
      <w:marTop w:val="0"/>
      <w:marBottom w:val="0"/>
      <w:divBdr>
        <w:top w:val="none" w:sz="0" w:space="0" w:color="auto"/>
        <w:left w:val="none" w:sz="0" w:space="0" w:color="auto"/>
        <w:bottom w:val="none" w:sz="0" w:space="0" w:color="auto"/>
        <w:right w:val="none" w:sz="0" w:space="0" w:color="auto"/>
      </w:divBdr>
    </w:div>
    <w:div w:id="1887334838">
      <w:bodyDiv w:val="1"/>
      <w:marLeft w:val="0"/>
      <w:marRight w:val="0"/>
      <w:marTop w:val="0"/>
      <w:marBottom w:val="0"/>
      <w:divBdr>
        <w:top w:val="none" w:sz="0" w:space="0" w:color="auto"/>
        <w:left w:val="none" w:sz="0" w:space="0" w:color="auto"/>
        <w:bottom w:val="none" w:sz="0" w:space="0" w:color="auto"/>
        <w:right w:val="none" w:sz="0" w:space="0" w:color="auto"/>
      </w:divBdr>
    </w:div>
    <w:div w:id="1888444538">
      <w:bodyDiv w:val="1"/>
      <w:marLeft w:val="0"/>
      <w:marRight w:val="0"/>
      <w:marTop w:val="0"/>
      <w:marBottom w:val="0"/>
      <w:divBdr>
        <w:top w:val="none" w:sz="0" w:space="0" w:color="auto"/>
        <w:left w:val="none" w:sz="0" w:space="0" w:color="auto"/>
        <w:bottom w:val="none" w:sz="0" w:space="0" w:color="auto"/>
        <w:right w:val="none" w:sz="0" w:space="0" w:color="auto"/>
      </w:divBdr>
    </w:div>
    <w:div w:id="1890067840">
      <w:bodyDiv w:val="1"/>
      <w:marLeft w:val="0"/>
      <w:marRight w:val="0"/>
      <w:marTop w:val="0"/>
      <w:marBottom w:val="0"/>
      <w:divBdr>
        <w:top w:val="none" w:sz="0" w:space="0" w:color="auto"/>
        <w:left w:val="none" w:sz="0" w:space="0" w:color="auto"/>
        <w:bottom w:val="none" w:sz="0" w:space="0" w:color="auto"/>
        <w:right w:val="none" w:sz="0" w:space="0" w:color="auto"/>
      </w:divBdr>
      <w:divsChild>
        <w:div w:id="1136875432">
          <w:marLeft w:val="0"/>
          <w:marRight w:val="0"/>
          <w:marTop w:val="0"/>
          <w:marBottom w:val="300"/>
          <w:divBdr>
            <w:top w:val="none" w:sz="0" w:space="0" w:color="auto"/>
            <w:left w:val="none" w:sz="0" w:space="0" w:color="auto"/>
            <w:bottom w:val="none" w:sz="0" w:space="0" w:color="auto"/>
            <w:right w:val="none" w:sz="0" w:space="0" w:color="auto"/>
          </w:divBdr>
          <w:divsChild>
            <w:div w:id="1023939120">
              <w:marLeft w:val="0"/>
              <w:marRight w:val="0"/>
              <w:marTop w:val="0"/>
              <w:marBottom w:val="0"/>
              <w:divBdr>
                <w:top w:val="none" w:sz="0" w:space="0" w:color="auto"/>
                <w:left w:val="none" w:sz="0" w:space="0" w:color="auto"/>
                <w:bottom w:val="none" w:sz="0" w:space="0" w:color="auto"/>
                <w:right w:val="none" w:sz="0" w:space="0" w:color="auto"/>
              </w:divBdr>
              <w:divsChild>
                <w:div w:id="717894854">
                  <w:marLeft w:val="0"/>
                  <w:marRight w:val="0"/>
                  <w:marTop w:val="0"/>
                  <w:marBottom w:val="0"/>
                  <w:divBdr>
                    <w:top w:val="none" w:sz="0" w:space="0" w:color="auto"/>
                    <w:left w:val="none" w:sz="0" w:space="0" w:color="auto"/>
                    <w:bottom w:val="none" w:sz="0" w:space="0" w:color="auto"/>
                    <w:right w:val="none" w:sz="0" w:space="0" w:color="auto"/>
                  </w:divBdr>
                  <w:divsChild>
                    <w:div w:id="1826820966">
                      <w:marLeft w:val="0"/>
                      <w:marRight w:val="0"/>
                      <w:marTop w:val="0"/>
                      <w:marBottom w:val="0"/>
                      <w:divBdr>
                        <w:top w:val="none" w:sz="0" w:space="0" w:color="auto"/>
                        <w:left w:val="none" w:sz="0" w:space="0" w:color="auto"/>
                        <w:bottom w:val="none" w:sz="0" w:space="0" w:color="auto"/>
                        <w:right w:val="none" w:sz="0" w:space="0" w:color="auto"/>
                      </w:divBdr>
                    </w:div>
                  </w:divsChild>
                </w:div>
                <w:div w:id="270598826">
                  <w:marLeft w:val="0"/>
                  <w:marRight w:val="0"/>
                  <w:marTop w:val="0"/>
                  <w:marBottom w:val="0"/>
                  <w:divBdr>
                    <w:top w:val="none" w:sz="0" w:space="0" w:color="auto"/>
                    <w:left w:val="none" w:sz="0" w:space="0" w:color="auto"/>
                    <w:bottom w:val="none" w:sz="0" w:space="0" w:color="auto"/>
                    <w:right w:val="none" w:sz="0" w:space="0" w:color="auto"/>
                  </w:divBdr>
                  <w:divsChild>
                    <w:div w:id="6869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76588">
          <w:marLeft w:val="0"/>
          <w:marRight w:val="0"/>
          <w:marTop w:val="0"/>
          <w:marBottom w:val="0"/>
          <w:divBdr>
            <w:top w:val="none" w:sz="0" w:space="0" w:color="auto"/>
            <w:left w:val="none" w:sz="0" w:space="0" w:color="auto"/>
            <w:bottom w:val="none" w:sz="0" w:space="0" w:color="auto"/>
            <w:right w:val="none" w:sz="0" w:space="0" w:color="auto"/>
          </w:divBdr>
          <w:divsChild>
            <w:div w:id="1770461947">
              <w:marLeft w:val="0"/>
              <w:marRight w:val="0"/>
              <w:marTop w:val="0"/>
              <w:marBottom w:val="0"/>
              <w:divBdr>
                <w:top w:val="none" w:sz="0" w:space="0" w:color="auto"/>
                <w:left w:val="none" w:sz="0" w:space="0" w:color="auto"/>
                <w:bottom w:val="none" w:sz="0" w:space="0" w:color="auto"/>
                <w:right w:val="none" w:sz="0" w:space="0" w:color="auto"/>
              </w:divBdr>
            </w:div>
            <w:div w:id="255213382">
              <w:marLeft w:val="0"/>
              <w:marRight w:val="0"/>
              <w:marTop w:val="0"/>
              <w:marBottom w:val="0"/>
              <w:divBdr>
                <w:top w:val="none" w:sz="0" w:space="0" w:color="auto"/>
                <w:left w:val="none" w:sz="0" w:space="0" w:color="auto"/>
                <w:bottom w:val="none" w:sz="0" w:space="0" w:color="auto"/>
                <w:right w:val="none" w:sz="0" w:space="0" w:color="auto"/>
              </w:divBdr>
              <w:divsChild>
                <w:div w:id="2091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72959">
      <w:bodyDiv w:val="1"/>
      <w:marLeft w:val="0"/>
      <w:marRight w:val="0"/>
      <w:marTop w:val="0"/>
      <w:marBottom w:val="0"/>
      <w:divBdr>
        <w:top w:val="none" w:sz="0" w:space="0" w:color="auto"/>
        <w:left w:val="none" w:sz="0" w:space="0" w:color="auto"/>
        <w:bottom w:val="none" w:sz="0" w:space="0" w:color="auto"/>
        <w:right w:val="none" w:sz="0" w:space="0" w:color="auto"/>
      </w:divBdr>
    </w:div>
    <w:div w:id="1911427202">
      <w:bodyDiv w:val="1"/>
      <w:marLeft w:val="0"/>
      <w:marRight w:val="0"/>
      <w:marTop w:val="0"/>
      <w:marBottom w:val="0"/>
      <w:divBdr>
        <w:top w:val="none" w:sz="0" w:space="0" w:color="auto"/>
        <w:left w:val="none" w:sz="0" w:space="0" w:color="auto"/>
        <w:bottom w:val="none" w:sz="0" w:space="0" w:color="auto"/>
        <w:right w:val="none" w:sz="0" w:space="0" w:color="auto"/>
      </w:divBdr>
    </w:div>
    <w:div w:id="1936669616">
      <w:bodyDiv w:val="1"/>
      <w:marLeft w:val="0"/>
      <w:marRight w:val="0"/>
      <w:marTop w:val="0"/>
      <w:marBottom w:val="0"/>
      <w:divBdr>
        <w:top w:val="none" w:sz="0" w:space="0" w:color="auto"/>
        <w:left w:val="none" w:sz="0" w:space="0" w:color="auto"/>
        <w:bottom w:val="none" w:sz="0" w:space="0" w:color="auto"/>
        <w:right w:val="none" w:sz="0" w:space="0" w:color="auto"/>
      </w:divBdr>
    </w:div>
    <w:div w:id="1965581165">
      <w:bodyDiv w:val="1"/>
      <w:marLeft w:val="0"/>
      <w:marRight w:val="0"/>
      <w:marTop w:val="0"/>
      <w:marBottom w:val="0"/>
      <w:divBdr>
        <w:top w:val="none" w:sz="0" w:space="0" w:color="auto"/>
        <w:left w:val="none" w:sz="0" w:space="0" w:color="auto"/>
        <w:bottom w:val="none" w:sz="0" w:space="0" w:color="auto"/>
        <w:right w:val="none" w:sz="0" w:space="0" w:color="auto"/>
      </w:divBdr>
    </w:div>
    <w:div w:id="1989168724">
      <w:bodyDiv w:val="1"/>
      <w:marLeft w:val="0"/>
      <w:marRight w:val="0"/>
      <w:marTop w:val="0"/>
      <w:marBottom w:val="0"/>
      <w:divBdr>
        <w:top w:val="none" w:sz="0" w:space="0" w:color="auto"/>
        <w:left w:val="none" w:sz="0" w:space="0" w:color="auto"/>
        <w:bottom w:val="none" w:sz="0" w:space="0" w:color="auto"/>
        <w:right w:val="none" w:sz="0" w:space="0" w:color="auto"/>
      </w:divBdr>
    </w:div>
    <w:div w:id="2004240060">
      <w:bodyDiv w:val="1"/>
      <w:marLeft w:val="0"/>
      <w:marRight w:val="0"/>
      <w:marTop w:val="0"/>
      <w:marBottom w:val="0"/>
      <w:divBdr>
        <w:top w:val="none" w:sz="0" w:space="0" w:color="auto"/>
        <w:left w:val="none" w:sz="0" w:space="0" w:color="auto"/>
        <w:bottom w:val="none" w:sz="0" w:space="0" w:color="auto"/>
        <w:right w:val="none" w:sz="0" w:space="0" w:color="auto"/>
      </w:divBdr>
    </w:div>
    <w:div w:id="2055151625">
      <w:bodyDiv w:val="1"/>
      <w:marLeft w:val="0"/>
      <w:marRight w:val="0"/>
      <w:marTop w:val="0"/>
      <w:marBottom w:val="0"/>
      <w:divBdr>
        <w:top w:val="none" w:sz="0" w:space="0" w:color="auto"/>
        <w:left w:val="none" w:sz="0" w:space="0" w:color="auto"/>
        <w:bottom w:val="none" w:sz="0" w:space="0" w:color="auto"/>
        <w:right w:val="none" w:sz="0" w:space="0" w:color="auto"/>
      </w:divBdr>
    </w:div>
    <w:div w:id="2082217204">
      <w:bodyDiv w:val="1"/>
      <w:marLeft w:val="0"/>
      <w:marRight w:val="0"/>
      <w:marTop w:val="0"/>
      <w:marBottom w:val="0"/>
      <w:divBdr>
        <w:top w:val="none" w:sz="0" w:space="0" w:color="auto"/>
        <w:left w:val="none" w:sz="0" w:space="0" w:color="auto"/>
        <w:bottom w:val="none" w:sz="0" w:space="0" w:color="auto"/>
        <w:right w:val="none" w:sz="0" w:space="0" w:color="auto"/>
      </w:divBdr>
      <w:divsChild>
        <w:div w:id="2081319397">
          <w:marLeft w:val="0"/>
          <w:marRight w:val="0"/>
          <w:marTop w:val="0"/>
          <w:marBottom w:val="150"/>
          <w:divBdr>
            <w:top w:val="none" w:sz="0" w:space="0" w:color="auto"/>
            <w:left w:val="none" w:sz="0" w:space="0" w:color="auto"/>
            <w:bottom w:val="none" w:sz="0" w:space="0" w:color="auto"/>
            <w:right w:val="none" w:sz="0" w:space="0" w:color="auto"/>
          </w:divBdr>
        </w:div>
      </w:divsChild>
    </w:div>
    <w:div w:id="2094474629">
      <w:bodyDiv w:val="1"/>
      <w:marLeft w:val="0"/>
      <w:marRight w:val="0"/>
      <w:marTop w:val="0"/>
      <w:marBottom w:val="0"/>
      <w:divBdr>
        <w:top w:val="none" w:sz="0" w:space="0" w:color="auto"/>
        <w:left w:val="none" w:sz="0" w:space="0" w:color="auto"/>
        <w:bottom w:val="none" w:sz="0" w:space="0" w:color="auto"/>
        <w:right w:val="none" w:sz="0" w:space="0" w:color="auto"/>
      </w:divBdr>
    </w:div>
    <w:div w:id="210391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support.cayuse.com/hc/en-us"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support.cayuse.com/" TargetMode="External"/><Relationship Id="rId89" Type="http://schemas.openxmlformats.org/officeDocument/2006/relationships/hyperlink" Target="https://www.slhn.org/research/institutional-review-board/~/media/CC8105E884264778A13B491176E3C5E4.ashx" TargetMode="Externa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hyperlink" Target="https://support.cayuse.com/hc/en-us/articles/15128391148051-What-are-the-different-decision-types-to-choose-from-" TargetMode="External"/><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s://www.fda.gov/patients/clinical-trials-what-patients-need-know/what-are-different-types-clinical-research" TargetMode="External"/><Relationship Id="rId79" Type="http://schemas.openxmlformats.org/officeDocument/2006/relationships/hyperlink" Target="mailto:Jennifer.Sisler@sluhn.org" TargetMode="External"/><Relationship Id="rId102" Type="http://schemas.openxmlformats.org/officeDocument/2006/relationships/hyperlink" Target="https://www.unlv.edu/sites/default/files/page_files/1635/Accessing_the_Cayuse_Help_Center_ACC.pdf" TargetMode="External"/><Relationship Id="rId5" Type="http://schemas.openxmlformats.org/officeDocument/2006/relationships/numbering" Target="numbering.xml"/><Relationship Id="rId90" Type="http://schemas.openxmlformats.org/officeDocument/2006/relationships/hyperlink" Target="https://www.slhn.org/research/institutional-review-board/~/media/CC8105E884264778A13B491176E3C5E4.ashx" TargetMode="External"/><Relationship Id="rId95" Type="http://schemas.openxmlformats.org/officeDocument/2006/relationships/hyperlink" Target="https://www.slhn.org/research/institutional-review-board/how-do-i-submit-to-the-irb" TargetMode="External"/><Relationship Id="rId22" Type="http://schemas.openxmlformats.org/officeDocument/2006/relationships/image" Target="media/image3.jpeg"/><Relationship Id="rId27" Type="http://schemas.openxmlformats.org/officeDocument/2006/relationships/hyperlink" Target="https://support.cayuse.com/hc/en-us/articles/15128180249107-How-do-I-create-a-new-study-"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80" Type="http://schemas.openxmlformats.org/officeDocument/2006/relationships/hyperlink" Target="mailto:Jill.Stoltzfus@sluhn.org" TargetMode="External"/><Relationship Id="rId85" Type="http://schemas.openxmlformats.org/officeDocument/2006/relationships/hyperlink" Target="https://www.slhn.org/~/media/64358495E0AE4E2FA89F1BFF72D8871C.ashx" TargetMode="Externa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hyperlink" Target="https://about.citiprogram.org" TargetMode="External"/><Relationship Id="rId38" Type="http://schemas.openxmlformats.org/officeDocument/2006/relationships/image" Target="media/image10.png"/><Relationship Id="rId59" Type="http://schemas.openxmlformats.org/officeDocument/2006/relationships/image" Target="media/image31.png"/><Relationship Id="rId103" Type="http://schemas.openxmlformats.org/officeDocument/2006/relationships/footer" Target="footer5.xml"/><Relationship Id="rId20" Type="http://schemas.openxmlformats.org/officeDocument/2006/relationships/header" Target="header5.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yperlink" Target="https://www.slhn.org/~/media/64358495E0AE4E2FA89F1BFF72D8871C.ashx" TargetMode="External"/><Relationship Id="rId83" Type="http://schemas.openxmlformats.org/officeDocument/2006/relationships/hyperlink" Target="mailto:Jayne.Silva@sluhn.org" TargetMode="External"/><Relationship Id="rId88" Type="http://schemas.openxmlformats.org/officeDocument/2006/relationships/hyperlink" Target="https://www.slhn.org/research/institutional-review-board/~/media/9AA481CBEAED4089885D8B565B085C0E.ashx" TargetMode="External"/><Relationship Id="rId91" Type="http://schemas.openxmlformats.org/officeDocument/2006/relationships/hyperlink" Target="https://www.slhn.org/research/institutional-review-board/~/media/9AA481CBEAED4089885D8B565B085C0E.ashx" TargetMode="External"/><Relationship Id="rId96" Type="http://schemas.openxmlformats.org/officeDocument/2006/relationships/hyperlink" Target="https://www.slhn.org/research/institutional-review-board/~/media/slhn/Research/File/Text/Forms/IRB_Submission_Checklist_1-14-16.do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am11.safelinks.protection.outlook.com/?url=https%3A%2F%2Fsluhn.app.cayuse.com%2F&amp;data=05%7C01%7CJayne.Silva%40sluhn.org%7C057ee07270f347f8399b08dba9be803b%7Cef4fd2f84c9645ab9b157831920f55cf%7C0%7C0%7C638290407899981882%7CUnknown%7CTWFpbGZsb3d8eyJWIjoiMC4wLjAwMDAiLCJQIjoiV2luMzIiLCJBTiI6Ik1haWwiLCJXVCI6Mn0%3D%7C3000%7C%7C%7C&amp;sdata=8l1tXsRBjh4LFwy1eXmRiaeEn2XI8xG%2FDpVVp7BKEmo%3D&amp;reserved=0" TargetMode="External"/><Relationship Id="rId23" Type="http://schemas.openxmlformats.org/officeDocument/2006/relationships/image" Target="media/image4.jpeg"/><Relationship Id="rId28" Type="http://schemas.openxmlformats.org/officeDocument/2006/relationships/hyperlink" Target="https://support.cayuse.com/hc/en-us/articles/15128134824211-How-do-I-complete-a-submission-"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upport.cayuse.com/hc/en-us/articles/15128505783955-What-submission-types-are-available-"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s://grants.nih.gov/policy/clinical-trials/ct-decision-tree.pdf" TargetMode="External"/><Relationship Id="rId78" Type="http://schemas.openxmlformats.org/officeDocument/2006/relationships/hyperlink" Target="https://www.slhn.org/~/media/64358495E0AE4E2FA89F1BFF72D8871C.ashx" TargetMode="External"/><Relationship Id="rId81" Type="http://schemas.openxmlformats.org/officeDocument/2006/relationships/hyperlink" Target="mailto:Jill.Stoltzfus@sluhn.org" TargetMode="External"/><Relationship Id="rId86" Type="http://schemas.openxmlformats.org/officeDocument/2006/relationships/hyperlink" Target="https://www.slhn.org/research/institutional-review-board/how-do-i-submit-to-the-irb" TargetMode="External"/><Relationship Id="rId94" Type="http://schemas.openxmlformats.org/officeDocument/2006/relationships/hyperlink" Target="https://www.slhn.org/~/media/64358495E0AE4E2FA89F1BFF72D8871C.ashx" TargetMode="External"/><Relationship Id="rId99" Type="http://schemas.openxmlformats.org/officeDocument/2006/relationships/hyperlink" Target="https://www.slhn.org/research/institutional-review-board/~/media/CC8105E884264778A13B491176E3C5E4.ashx" TargetMode="External"/><Relationship Id="rId101" Type="http://schemas.openxmlformats.org/officeDocument/2006/relationships/hyperlink" Target="https://chat.openai.com/cha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1.png"/><Relationship Id="rId34" Type="http://schemas.openxmlformats.org/officeDocument/2006/relationships/hyperlink" Target="https://www.slhn.org/research/institutional-review-board/~/media/98E355A99F144B248518E97CCDD51937.ashx"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https://www.slhn.org/~/media/64358495E0AE4E2FA89F1BFF72D8871C.ashx" TargetMode="External"/><Relationship Id="rId97" Type="http://schemas.openxmlformats.org/officeDocument/2006/relationships/hyperlink" Target="https://www.slhn.org/research/institutional-review-board/~/media/9AA481CBEAED4089885D8B565B085C0E.ashx"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6.xml"/><Relationship Id="rId92" Type="http://schemas.openxmlformats.org/officeDocument/2006/relationships/hyperlink" Target="https://support.cayuse.com" TargetMode="External"/><Relationship Id="rId2" Type="http://schemas.openxmlformats.org/officeDocument/2006/relationships/customXml" Target="../customXml/item2.xml"/><Relationship Id="rId29" Type="http://schemas.openxmlformats.org/officeDocument/2006/relationships/hyperlink" Target="https://support.cayuse.com/hc/en-us/articles/15128050897683-How-do-I-create-an-initial-submission-" TargetMode="External"/><Relationship Id="rId24" Type="http://schemas.openxmlformats.org/officeDocument/2006/relationships/image" Target="media/image5.jpeg"/><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hyperlink" Target="https://www.slhn.org/research/institutional-review-board/~/media/slhn/Research/File/Text/Forms/IRB_Submission_Checklist_1-14-16.doc" TargetMode="External"/><Relationship Id="rId61" Type="http://schemas.openxmlformats.org/officeDocument/2006/relationships/image" Target="media/image33.png"/><Relationship Id="rId82" Type="http://schemas.openxmlformats.org/officeDocument/2006/relationships/hyperlink" Target="mailto:Jill.Stoltzfus@sluhn.org"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support.cayuse.com/hc/en-us/articles/15128281122067-Do-you-have-a-dashboard-overview-video-I-can-watch-" TargetMode="External"/><Relationship Id="rId35" Type="http://schemas.openxmlformats.org/officeDocument/2006/relationships/hyperlink" Target="https://grants.nih.gov/grants/policy/coi/tutorial2018/story_html5.html" TargetMode="External"/><Relationship Id="rId56" Type="http://schemas.openxmlformats.org/officeDocument/2006/relationships/image" Target="media/image28.png"/><Relationship Id="rId77" Type="http://schemas.openxmlformats.org/officeDocument/2006/relationships/hyperlink" Target="https://www.slhn.org/research/institutional-review-board/how-do-i-submit-to-the-irb" TargetMode="External"/><Relationship Id="rId100" Type="http://schemas.openxmlformats.org/officeDocument/2006/relationships/hyperlink" Target="https://www.slhn.org/research/institutional-review-board/~/media/9AA481CBEAED4089885D8B565B085C0E.ashx" TargetMode="External"/><Relationship Id="rId105"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3.png"/><Relationship Id="rId93" Type="http://schemas.openxmlformats.org/officeDocument/2006/relationships/hyperlink" Target="http://support.cayuse.com/" TargetMode="External"/><Relationship Id="rId98" Type="http://schemas.openxmlformats.org/officeDocument/2006/relationships/hyperlink" Target="https://www.slhn.org/research/institutional-review-board/~/media/CC8105E884264778A13B491176E3C5E4.ashx"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image" Target="media/image18.png"/><Relationship Id="rId67"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maria3\AppData\Roaming\Microsoft\Templates\Professional%20services%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E9826299604BA888A3F651842CD2E4"/>
        <w:category>
          <w:name w:val="General"/>
          <w:gallery w:val="placeholder"/>
        </w:category>
        <w:types>
          <w:type w:val="bbPlcHdr"/>
        </w:types>
        <w:behaviors>
          <w:behavior w:val="content"/>
        </w:behaviors>
        <w:guid w:val="{62B9838C-7E19-436E-9FD9-6D8A4CCF9299}"/>
      </w:docPartPr>
      <w:docPartBody>
        <w:p w:rsidR="005F3DA8" w:rsidRDefault="00500D67">
          <w:pPr>
            <w:pStyle w:val="73E9826299604BA888A3F651842CD2E4"/>
          </w:pPr>
          <w:r w:rsidRPr="00E237E8">
            <w:t>PROFESSIONAL</w:t>
          </w:r>
        </w:p>
      </w:docPartBody>
    </w:docPart>
    <w:docPart>
      <w:docPartPr>
        <w:name w:val="B0322B82B3CE4596948E1DABB10AFCC2"/>
        <w:category>
          <w:name w:val="General"/>
          <w:gallery w:val="placeholder"/>
        </w:category>
        <w:types>
          <w:type w:val="bbPlcHdr"/>
        </w:types>
        <w:behaviors>
          <w:behavior w:val="content"/>
        </w:behaviors>
        <w:guid w:val="{E4E87C78-CF07-4B7A-BB14-CAD976C95632}"/>
      </w:docPartPr>
      <w:docPartBody>
        <w:p w:rsidR="00500D67" w:rsidRDefault="00500D67">
          <w:pPr>
            <w:pStyle w:val="B0322B82B3CE4596948E1DABB10AFCC2"/>
          </w:pPr>
          <w:r w:rsidRPr="00E237E8">
            <w:t>Appendix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hne-Buch">
    <w:altName w:val="Calibri"/>
    <w:charset w:val="00"/>
    <w:family w:val="auto"/>
    <w:pitch w:val="default"/>
    <w:sig w:usb0="00000003" w:usb1="00000000" w:usb2="00000000" w:usb3="00000000" w:csb0="00000001" w:csb1="00000000"/>
  </w:font>
  <w:font w:name="AvenirLTW04-55Roman">
    <w:altName w:val="Calibri"/>
    <w:panose1 w:val="00000000000000000000"/>
    <w:charset w:val="00"/>
    <w:family w:val="auto"/>
    <w:notTrueType/>
    <w:pitch w:val="default"/>
    <w:sig w:usb0="00000003" w:usb1="00000000" w:usb2="00000000" w:usb3="00000000" w:csb0="00000001" w:csb1="00000000"/>
  </w:font>
  <w:font w:name="AvenirLTW04-45Book">
    <w:altName w:val="Calibri"/>
    <w:panose1 w:val="00000000000000000000"/>
    <w:charset w:val="00"/>
    <w:family w:val="auto"/>
    <w:notTrueType/>
    <w:pitch w:val="default"/>
    <w:sig w:usb0="00000003" w:usb1="00000000" w:usb2="00000000" w:usb3="00000000" w:csb0="00000001" w:csb1="00000000"/>
  </w:font>
  <w:font w:name="AvenirLTW04-95Blac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669298">
    <w:abstractNumId w:val="3"/>
  </w:num>
  <w:num w:numId="2" w16cid:durableId="1640455737">
    <w:abstractNumId w:val="6"/>
  </w:num>
  <w:num w:numId="3" w16cid:durableId="907501552">
    <w:abstractNumId w:val="4"/>
  </w:num>
  <w:num w:numId="4" w16cid:durableId="1872838712">
    <w:abstractNumId w:val="5"/>
  </w:num>
  <w:num w:numId="5" w16cid:durableId="1510872398">
    <w:abstractNumId w:val="2"/>
  </w:num>
  <w:num w:numId="6" w16cid:durableId="1937708579">
    <w:abstractNumId w:val="1"/>
  </w:num>
  <w:num w:numId="7" w16cid:durableId="74973486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67"/>
    <w:rsid w:val="000B0585"/>
    <w:rsid w:val="000D2409"/>
    <w:rsid w:val="00136747"/>
    <w:rsid w:val="0024034C"/>
    <w:rsid w:val="00317959"/>
    <w:rsid w:val="0033281E"/>
    <w:rsid w:val="00414827"/>
    <w:rsid w:val="00414E70"/>
    <w:rsid w:val="00500D67"/>
    <w:rsid w:val="005F2E3D"/>
    <w:rsid w:val="005F3DA8"/>
    <w:rsid w:val="006D05ED"/>
    <w:rsid w:val="0078703D"/>
    <w:rsid w:val="007C27DC"/>
    <w:rsid w:val="007F669E"/>
    <w:rsid w:val="00825DCE"/>
    <w:rsid w:val="009566AC"/>
    <w:rsid w:val="00994ECB"/>
    <w:rsid w:val="00A70CA8"/>
    <w:rsid w:val="00B50DD1"/>
    <w:rsid w:val="00BB4F39"/>
    <w:rsid w:val="00BC4465"/>
    <w:rsid w:val="00C2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E9826299604BA888A3F651842CD2E4">
    <w:name w:val="73E9826299604BA888A3F651842CD2E4"/>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rPr>
  </w:style>
  <w:style w:type="paragraph" w:customStyle="1" w:styleId="B0322B82B3CE4596948E1DABB10AFCC2">
    <w:name w:val="B0322B82B3CE4596948E1DABB10AFC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9355ED2D15E745AB246E6BC0C92A66" ma:contentTypeVersion="4" ma:contentTypeDescription="Create a new document." ma:contentTypeScope="" ma:versionID="2e3e42663cde760f02e023eef84ac253">
  <xsd:schema xmlns:xsd="http://www.w3.org/2001/XMLSchema" xmlns:xs="http://www.w3.org/2001/XMLSchema" xmlns:p="http://schemas.microsoft.com/office/2006/metadata/properties" xmlns:ns2="98eff325-78a3-41cf-8c38-59489e012b0a" targetNamespace="http://schemas.microsoft.com/office/2006/metadata/properties" ma:root="true" ma:fieldsID="827183699c53138356fd2dcab2c7d34a" ns2:_="">
    <xsd:import namespace="98eff325-78a3-41cf-8c38-59489e012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eff325-78a3-41cf-8c38-59489e012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E66F37-5CD3-47FE-B71E-5568217D7130}">
  <ds:schemaRefs>
    <ds:schemaRef ds:uri="http://schemas.openxmlformats.org/officeDocument/2006/bibliography"/>
  </ds:schemaRefs>
</ds:datastoreItem>
</file>

<file path=customXml/itemProps2.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3.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D4BE1E-55A4-4408-B435-7C617F2BD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eff325-78a3-41cf-8c38-59489e012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2e367f7-8194-49ff-9ea4-6cc686ce90ed}" enabled="1" method="Standard" siteId="{ef4fd2f8-4c96-45ab-9b15-7831920f55cf}" removed="0"/>
</clbl:labelList>
</file>

<file path=docProps/app.xml><?xml version="1.0" encoding="utf-8"?>
<Properties xmlns="http://schemas.openxmlformats.org/officeDocument/2006/extended-properties" xmlns:vt="http://schemas.openxmlformats.org/officeDocument/2006/docPropsVTypes">
  <Template>Professional services business plan</Template>
  <TotalTime>0</TotalTime>
  <Pages>75</Pages>
  <Words>13642</Words>
  <Characters>77761</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CAYUSE</vt:lpstr>
    </vt:vector>
  </TitlesOfParts>
  <Company/>
  <LinksUpToDate>false</LinksUpToDate>
  <CharactersWithSpaces>91221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CAYUSE</dc:title>
  <dc:subject/>
  <dc:creator/>
  <cp:keywords/>
  <dc:description/>
  <cp:lastModifiedBy/>
  <cp:revision>1</cp:revision>
  <dcterms:created xsi:type="dcterms:W3CDTF">2023-06-30T17:01:00Z</dcterms:created>
  <dcterms:modified xsi:type="dcterms:W3CDTF">2023-09-11T18:13:00Z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0x010100739355ED2D15E745AB246E6BC0C92A66</vt:lpwstr>
  </property>
  <property fmtid="{D5CDD505-2E9C-101B-9397-08002B2CF9AE}" pid="3" name="GrammarlyDocumentId">
    <vt:lpwstr>d461b4df-bee0-43d6-a41b-fe1884c80c43</vt:lpwstr>
  </property>
</Properties>
</file>